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C31DD5" w14:paraId="189F2689" w14:textId="77777777" w:rsidTr="00C31DD5">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C31DD5" w14:paraId="4BDB6596"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C31DD5" w14:paraId="5E354A25"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31DD5" w:rsidRPr="00C31DD5" w14:paraId="4780B43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1CBC54D0" w14:textId="77777777">
                                <w:tc>
                                  <w:tcPr>
                                    <w:tcW w:w="9000" w:type="dxa"/>
                                    <w:hideMark/>
                                  </w:tcPr>
                                  <w:p w14:paraId="69F2A54C" w14:textId="77777777" w:rsidR="00C31DD5" w:rsidRPr="00C31DD5" w:rsidRDefault="00C31DD5" w:rsidP="00C31DD5">
                                    <w:pPr>
                                      <w:rPr>
                                        <w:rFonts w:asciiTheme="minorHAnsi" w:eastAsia="Times New Roman" w:hAnsiTheme="minorHAnsi" w:cstheme="minorHAnsi"/>
                                        <w:sz w:val="20"/>
                                        <w:szCs w:val="20"/>
                                      </w:rPr>
                                    </w:pPr>
                                  </w:p>
                                </w:tc>
                              </w:tr>
                            </w:tbl>
                            <w:p w14:paraId="000E813D" w14:textId="77777777" w:rsidR="00C31DD5" w:rsidRPr="00C31DD5" w:rsidRDefault="00C31DD5" w:rsidP="00C31DD5">
                              <w:pPr>
                                <w:rPr>
                                  <w:rFonts w:asciiTheme="minorHAnsi" w:eastAsia="Times New Roman" w:hAnsiTheme="minorHAnsi" w:cstheme="minorHAnsi"/>
                                  <w:sz w:val="20"/>
                                  <w:szCs w:val="20"/>
                                </w:rPr>
                              </w:pPr>
                            </w:p>
                          </w:tc>
                        </w:tr>
                      </w:tbl>
                      <w:p w14:paraId="2F8D63AA" w14:textId="77777777" w:rsidR="00C31DD5" w:rsidRPr="00C31DD5" w:rsidRDefault="00C31DD5" w:rsidP="00C31DD5">
                        <w:pPr>
                          <w:rPr>
                            <w:rFonts w:asciiTheme="minorHAnsi" w:eastAsia="Times New Roman" w:hAnsiTheme="minorHAnsi" w:cstheme="minorHAnsi"/>
                            <w:sz w:val="20"/>
                            <w:szCs w:val="20"/>
                          </w:rPr>
                        </w:pPr>
                      </w:p>
                    </w:tc>
                  </w:tr>
                  <w:tr w:rsidR="00C31DD5" w14:paraId="6AD79EF7"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C31DD5" w:rsidRPr="00C31DD5" w14:paraId="33A08E4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C31DD5" w:rsidRPr="00C31DD5" w14:paraId="1176756C"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C31DD5" w:rsidRPr="00C31DD5" w14:paraId="353F98A9" w14:textId="77777777">
                                      <w:tc>
                                        <w:tcPr>
                                          <w:tcW w:w="0" w:type="auto"/>
                                          <w:hideMark/>
                                        </w:tcPr>
                                        <w:p w14:paraId="3D6A6208" w14:textId="65DD6232"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drawing>
                                              <wp:inline distT="0" distB="0" distL="0" distR="0" wp14:anchorId="4A2AB98F" wp14:editId="51D7FBA2">
                                                <wp:extent cx="2514600" cy="809625"/>
                                                <wp:effectExtent l="0" t="0" r="0" b="9525"/>
                                                <wp:docPr id="2035935548" name="Picture 10"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C31DD5" w:rsidRPr="00C31DD5" w14:paraId="1212CF37" w14:textId="77777777">
                                      <w:tc>
                                        <w:tcPr>
                                          <w:tcW w:w="0" w:type="auto"/>
                                          <w:hideMark/>
                                        </w:tcPr>
                                        <w:p w14:paraId="63D0575F" w14:textId="77777777" w:rsidR="00C31DD5" w:rsidRPr="00C31DD5" w:rsidRDefault="00C31DD5" w:rsidP="00C31DD5">
                                          <w:pPr>
                                            <w:pStyle w:val="Heading1"/>
                                            <w:spacing w:line="240" w:lineRule="auto"/>
                                            <w:jc w:val="right"/>
                                            <w:rPr>
                                              <w:rFonts w:asciiTheme="minorHAnsi" w:eastAsia="Times New Roman" w:hAnsiTheme="minorHAnsi" w:cstheme="minorHAnsi"/>
                                              <w:color w:val="auto"/>
                                            </w:rPr>
                                          </w:pPr>
                                          <w:r w:rsidRPr="00C31DD5">
                                            <w:rPr>
                                              <w:rFonts w:asciiTheme="minorHAnsi" w:eastAsia="Times New Roman" w:hAnsiTheme="minorHAnsi" w:cstheme="minorHAnsi"/>
                                              <w:color w:val="auto"/>
                                            </w:rPr>
                                            <w:t>Newsletter</w:t>
                                          </w:r>
                                        </w:p>
                                        <w:p w14:paraId="4AB4B865" w14:textId="77777777" w:rsidR="00C31DD5" w:rsidRPr="00C31DD5" w:rsidRDefault="00C31DD5" w:rsidP="00C31DD5">
                                          <w:pPr>
                                            <w:jc w:val="right"/>
                                            <w:rPr>
                                              <w:rFonts w:asciiTheme="minorHAnsi" w:hAnsiTheme="minorHAnsi" w:cstheme="minorHAnsi"/>
                                              <w:sz w:val="24"/>
                                              <w:szCs w:val="24"/>
                                            </w:rPr>
                                          </w:pPr>
                                          <w:r w:rsidRPr="00C31DD5">
                                            <w:rPr>
                                              <w:rFonts w:asciiTheme="minorHAnsi" w:hAnsiTheme="minorHAnsi" w:cstheme="minorHAnsi"/>
                                              <w:sz w:val="24"/>
                                              <w:szCs w:val="24"/>
                                            </w:rPr>
                                            <w:t>10th November 2023</w:t>
                                          </w:r>
                                        </w:p>
                                      </w:tc>
                                    </w:tr>
                                  </w:tbl>
                                  <w:p w14:paraId="76A42042" w14:textId="77777777" w:rsidR="00C31DD5" w:rsidRPr="00C31DD5" w:rsidRDefault="00C31DD5" w:rsidP="00C31DD5">
                                    <w:pPr>
                                      <w:rPr>
                                        <w:rFonts w:asciiTheme="minorHAnsi" w:eastAsia="Times New Roman" w:hAnsiTheme="minorHAnsi" w:cstheme="minorHAnsi"/>
                                        <w:sz w:val="20"/>
                                        <w:szCs w:val="20"/>
                                      </w:rPr>
                                    </w:pPr>
                                  </w:p>
                                </w:tc>
                              </w:tr>
                            </w:tbl>
                            <w:p w14:paraId="08836403" w14:textId="77777777" w:rsidR="00C31DD5" w:rsidRPr="00C31DD5" w:rsidRDefault="00C31DD5" w:rsidP="00C31DD5">
                              <w:pPr>
                                <w:rPr>
                                  <w:rFonts w:asciiTheme="minorHAnsi" w:eastAsia="Times New Roman" w:hAnsiTheme="minorHAnsi" w:cstheme="minorHAnsi"/>
                                  <w:sz w:val="20"/>
                                  <w:szCs w:val="20"/>
                                </w:rPr>
                              </w:pPr>
                            </w:p>
                          </w:tc>
                        </w:tr>
                      </w:tbl>
                      <w:p w14:paraId="317EDC56" w14:textId="77777777" w:rsidR="00C31DD5" w:rsidRPr="00C31DD5" w:rsidRDefault="00C31DD5" w:rsidP="00C31DD5">
                        <w:pPr>
                          <w:rPr>
                            <w:rFonts w:asciiTheme="minorHAnsi" w:eastAsia="Times New Roman" w:hAnsiTheme="minorHAnsi" w:cstheme="minorHAnsi"/>
                            <w:sz w:val="20"/>
                            <w:szCs w:val="20"/>
                          </w:rPr>
                        </w:pPr>
                      </w:p>
                    </w:tc>
                  </w:tr>
                  <w:tr w:rsidR="00C31DD5" w14:paraId="413F9BD6"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31DD5" w:rsidRPr="00C31DD5" w14:paraId="340482C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31DD5" w:rsidRPr="00C31DD5" w14:paraId="5985F832" w14:textId="77777777">
                                <w:tc>
                                  <w:tcPr>
                                    <w:tcW w:w="0" w:type="auto"/>
                                    <w:tcMar>
                                      <w:top w:w="0" w:type="dxa"/>
                                      <w:left w:w="135" w:type="dxa"/>
                                      <w:bottom w:w="0" w:type="dxa"/>
                                      <w:right w:w="135" w:type="dxa"/>
                                    </w:tcMar>
                                    <w:hideMark/>
                                  </w:tcPr>
                                  <w:p w14:paraId="6CFA4DC2" w14:textId="34A5645E"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rPr>
                                      <w:drawing>
                                        <wp:inline distT="0" distB="0" distL="0" distR="0" wp14:anchorId="641D8D32" wp14:editId="3879D321">
                                          <wp:extent cx="5372100" cy="333375"/>
                                          <wp:effectExtent l="0" t="0" r="0" b="9525"/>
                                          <wp:docPr id="664494795"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38F8596"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299C92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03B2F4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31DD5" w:rsidRPr="00C31DD5" w14:paraId="4C1170C9" w14:textId="77777777">
                                      <w:tc>
                                        <w:tcPr>
                                          <w:tcW w:w="0" w:type="auto"/>
                                          <w:tcMar>
                                            <w:top w:w="0" w:type="dxa"/>
                                            <w:left w:w="270" w:type="dxa"/>
                                            <w:bottom w:w="135" w:type="dxa"/>
                                            <w:right w:w="270" w:type="dxa"/>
                                          </w:tcMar>
                                          <w:hideMark/>
                                        </w:tcPr>
                                        <w:p w14:paraId="0A286E05" w14:textId="77777777" w:rsidR="00C31DD5" w:rsidRPr="00C31DD5" w:rsidRDefault="00C31DD5" w:rsidP="00C31DD5">
                                          <w:pPr>
                                            <w:jc w:val="both"/>
                                            <w:rPr>
                                              <w:rFonts w:asciiTheme="minorHAnsi" w:eastAsia="Times New Roman" w:hAnsiTheme="minorHAnsi" w:cstheme="minorHAnsi"/>
                                              <w:sz w:val="15"/>
                                              <w:szCs w:val="15"/>
                                            </w:rPr>
                                          </w:pPr>
                                          <w:r w:rsidRPr="00C31DD5">
                                            <w:rPr>
                                              <w:rStyle w:val="Strong"/>
                                              <w:rFonts w:asciiTheme="minorHAnsi" w:eastAsia="Times New Roman" w:hAnsiTheme="minorHAnsi" w:cstheme="minorHAnsi"/>
                                              <w:sz w:val="20"/>
                                              <w:szCs w:val="20"/>
                                            </w:rPr>
                                            <w:t xml:space="preserve">This newsletter - sent on Mondays, </w:t>
                                          </w:r>
                                          <w:proofErr w:type="gramStart"/>
                                          <w:r w:rsidRPr="00C31DD5">
                                            <w:rPr>
                                              <w:rStyle w:val="Strong"/>
                                              <w:rFonts w:asciiTheme="minorHAnsi" w:eastAsia="Times New Roman" w:hAnsiTheme="minorHAnsi" w:cstheme="minorHAnsi"/>
                                              <w:sz w:val="20"/>
                                              <w:szCs w:val="20"/>
                                            </w:rPr>
                                            <w:t>Wednesdays</w:t>
                                          </w:r>
                                          <w:proofErr w:type="gramEnd"/>
                                          <w:r w:rsidRPr="00C31DD5">
                                            <w:rPr>
                                              <w:rStyle w:val="Strong"/>
                                              <w:rFonts w:asciiTheme="minorHAnsi" w:eastAsia="Times New Roman" w:hAnsiTheme="minorHAnsi" w:cstheme="minorHAnsi"/>
                                              <w:sz w:val="20"/>
                                              <w:szCs w:val="20"/>
                                            </w:rPr>
                                            <w:t xml:space="preserve"> and Fridays - contains important information and resources to support community pharmacies across England.</w:t>
                                          </w:r>
                                        </w:p>
                                      </w:tc>
                                    </w:tr>
                                  </w:tbl>
                                  <w:p w14:paraId="5420A6FC" w14:textId="77777777" w:rsidR="00C31DD5" w:rsidRPr="00C31DD5" w:rsidRDefault="00C31DD5" w:rsidP="00C31DD5">
                                    <w:pPr>
                                      <w:rPr>
                                        <w:rFonts w:asciiTheme="minorHAnsi" w:eastAsia="Times New Roman" w:hAnsiTheme="minorHAnsi" w:cstheme="minorHAnsi"/>
                                        <w:sz w:val="20"/>
                                        <w:szCs w:val="20"/>
                                      </w:rPr>
                                    </w:pPr>
                                  </w:p>
                                </w:tc>
                              </w:tr>
                            </w:tbl>
                            <w:p w14:paraId="03673658"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4ABE8FB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1DD5" w:rsidRPr="00C31DD5" w14:paraId="717B81F1" w14:textId="77777777">
                                <w:tc>
                                  <w:tcPr>
                                    <w:tcW w:w="0" w:type="auto"/>
                                    <w:tcBorders>
                                      <w:top w:val="single" w:sz="12" w:space="0" w:color="106B62"/>
                                      <w:left w:val="nil"/>
                                      <w:bottom w:val="nil"/>
                                      <w:right w:val="nil"/>
                                    </w:tcBorders>
                                    <w:vAlign w:val="center"/>
                                    <w:hideMark/>
                                  </w:tcPr>
                                  <w:p w14:paraId="4B255004" w14:textId="77777777" w:rsidR="00C31DD5" w:rsidRPr="00C31DD5" w:rsidRDefault="00C31DD5" w:rsidP="00C31DD5">
                                    <w:pPr>
                                      <w:rPr>
                                        <w:rFonts w:asciiTheme="minorHAnsi" w:eastAsia="Times New Roman" w:hAnsiTheme="minorHAnsi" w:cstheme="minorHAnsi"/>
                                      </w:rPr>
                                    </w:pPr>
                                  </w:p>
                                </w:tc>
                              </w:tr>
                            </w:tbl>
                            <w:p w14:paraId="2A34E83F"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376C57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27FBEE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31DD5" w:rsidRPr="00C31DD5" w14:paraId="51E8E11F" w14:textId="77777777">
                                      <w:tc>
                                        <w:tcPr>
                                          <w:tcW w:w="0" w:type="auto"/>
                                          <w:tcMar>
                                            <w:top w:w="0" w:type="dxa"/>
                                            <w:left w:w="270" w:type="dxa"/>
                                            <w:bottom w:w="135" w:type="dxa"/>
                                            <w:right w:w="270" w:type="dxa"/>
                                          </w:tcMar>
                                          <w:hideMark/>
                                        </w:tcPr>
                                        <w:p w14:paraId="178E874A" w14:textId="77777777" w:rsidR="00C31DD5" w:rsidRPr="00C31DD5" w:rsidRDefault="00C31DD5" w:rsidP="00C31DD5">
                                          <w:pPr>
                                            <w:pStyle w:val="Heading1"/>
                                            <w:spacing w:line="240" w:lineRule="auto"/>
                                            <w:rPr>
                                              <w:rFonts w:asciiTheme="minorHAnsi" w:eastAsia="Times New Roman" w:hAnsiTheme="minorHAnsi" w:cstheme="minorHAnsi"/>
                                            </w:rPr>
                                          </w:pPr>
                                          <w:r w:rsidRPr="00C31DD5">
                                            <w:rPr>
                                              <w:rFonts w:asciiTheme="minorHAnsi" w:eastAsia="Times New Roman" w:hAnsiTheme="minorHAnsi" w:cstheme="minorHAnsi"/>
                                              <w:color w:val="auto"/>
                                            </w:rPr>
                                            <w:t>In this update: Tell your MP about critical winter pressures; Our autumn engagement summary; Tell NHSE about the sector workforce.</w:t>
                                          </w:r>
                                        </w:p>
                                      </w:tc>
                                    </w:tr>
                                  </w:tbl>
                                  <w:p w14:paraId="6E1147C9" w14:textId="77777777" w:rsidR="00C31DD5" w:rsidRPr="00C31DD5" w:rsidRDefault="00C31DD5" w:rsidP="00C31DD5">
                                    <w:pPr>
                                      <w:rPr>
                                        <w:rFonts w:asciiTheme="minorHAnsi" w:eastAsia="Times New Roman" w:hAnsiTheme="minorHAnsi" w:cstheme="minorHAnsi"/>
                                        <w:sz w:val="20"/>
                                        <w:szCs w:val="20"/>
                                      </w:rPr>
                                    </w:pPr>
                                  </w:p>
                                </w:tc>
                              </w:tr>
                            </w:tbl>
                            <w:p w14:paraId="070A7663"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0B6709B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1DD5" w:rsidRPr="00C31DD5" w14:paraId="6BBFCD9E" w14:textId="77777777">
                                <w:tc>
                                  <w:tcPr>
                                    <w:tcW w:w="0" w:type="auto"/>
                                    <w:tcBorders>
                                      <w:top w:val="single" w:sz="12" w:space="0" w:color="106B62"/>
                                      <w:left w:val="nil"/>
                                      <w:bottom w:val="nil"/>
                                      <w:right w:val="nil"/>
                                    </w:tcBorders>
                                    <w:vAlign w:val="center"/>
                                    <w:hideMark/>
                                  </w:tcPr>
                                  <w:p w14:paraId="040916E4" w14:textId="77777777" w:rsidR="00C31DD5" w:rsidRPr="00C31DD5" w:rsidRDefault="00C31DD5" w:rsidP="00C31DD5">
                                    <w:pPr>
                                      <w:rPr>
                                        <w:rFonts w:asciiTheme="minorHAnsi" w:eastAsia="Times New Roman" w:hAnsiTheme="minorHAnsi" w:cstheme="minorHAnsi"/>
                                      </w:rPr>
                                    </w:pPr>
                                  </w:p>
                                </w:tc>
                              </w:tr>
                            </w:tbl>
                            <w:p w14:paraId="3840075B"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6D9ECF9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6BBDB16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31DD5" w:rsidRPr="00C31DD5" w14:paraId="02737C55" w14:textId="77777777">
                                      <w:tc>
                                        <w:tcPr>
                                          <w:tcW w:w="0" w:type="auto"/>
                                          <w:tcMar>
                                            <w:top w:w="0" w:type="dxa"/>
                                            <w:left w:w="270" w:type="dxa"/>
                                            <w:bottom w:w="135" w:type="dxa"/>
                                            <w:right w:w="270" w:type="dxa"/>
                                          </w:tcMar>
                                          <w:hideMark/>
                                        </w:tcPr>
                                        <w:p w14:paraId="13C27BD7" w14:textId="77777777" w:rsidR="00C31DD5" w:rsidRPr="00C31DD5" w:rsidRDefault="00C31DD5" w:rsidP="00C31DD5">
                                          <w:pPr>
                                            <w:pStyle w:val="Heading2"/>
                                            <w:spacing w:line="240" w:lineRule="auto"/>
                                            <w:rPr>
                                              <w:rFonts w:asciiTheme="minorHAnsi" w:eastAsia="Times New Roman" w:hAnsiTheme="minorHAnsi" w:cstheme="minorHAnsi"/>
                                              <w:color w:val="auto"/>
                                            </w:rPr>
                                          </w:pPr>
                                          <w:r w:rsidRPr="00C31DD5">
                                            <w:rPr>
                                              <w:rFonts w:asciiTheme="minorHAnsi" w:eastAsia="Times New Roman" w:hAnsiTheme="minorHAnsi" w:cstheme="minorHAnsi"/>
                                              <w:color w:val="auto"/>
                                            </w:rPr>
                                            <w:t xml:space="preserve">Tell your MP about critical winter </w:t>
                                          </w:r>
                                          <w:proofErr w:type="gramStart"/>
                                          <w:r w:rsidRPr="00C31DD5">
                                            <w:rPr>
                                              <w:rFonts w:asciiTheme="minorHAnsi" w:eastAsia="Times New Roman" w:hAnsiTheme="minorHAnsi" w:cstheme="minorHAnsi"/>
                                              <w:color w:val="auto"/>
                                            </w:rPr>
                                            <w:t>pressures</w:t>
                                          </w:r>
                                          <w:proofErr w:type="gramEnd"/>
                                        </w:p>
                                        <w:p w14:paraId="271597F6" w14:textId="155B19CA" w:rsidR="00C31DD5" w:rsidRPr="00C31DD5" w:rsidRDefault="00C31DD5" w:rsidP="00C31DD5">
                                          <w:pPr>
                                            <w:rPr>
                                              <w:rFonts w:asciiTheme="minorHAnsi" w:hAnsiTheme="minorHAnsi" w:cstheme="minorHAnsi"/>
                                              <w:color w:val="106B62"/>
                                              <w:sz w:val="24"/>
                                              <w:szCs w:val="24"/>
                                            </w:rPr>
                                          </w:pPr>
                                          <w:r w:rsidRPr="00C31DD5">
                                            <w:rPr>
                                              <w:rFonts w:asciiTheme="minorHAnsi" w:hAnsiTheme="minorHAnsi" w:cstheme="minorHAnsi"/>
                                              <w:sz w:val="24"/>
                                              <w:szCs w:val="24"/>
                                            </w:rPr>
                                            <w:t xml:space="preserve">Community Pharmacy England, working with the other national pharmacy organisations, will be holding a Parliamentary event in a few </w:t>
                                          </w:r>
                                          <w:proofErr w:type="spellStart"/>
                                          <w:r w:rsidRPr="00C31DD5">
                                            <w:rPr>
                                              <w:rFonts w:asciiTheme="minorHAnsi" w:hAnsiTheme="minorHAnsi" w:cstheme="minorHAnsi"/>
                                              <w:sz w:val="24"/>
                                              <w:szCs w:val="24"/>
                                            </w:rPr>
                                            <w:t>weeks time</w:t>
                                          </w:r>
                                          <w:proofErr w:type="spellEnd"/>
                                          <w:r w:rsidRPr="00C31DD5">
                                            <w:rPr>
                                              <w:rFonts w:asciiTheme="minorHAnsi" w:hAnsiTheme="minorHAnsi" w:cstheme="minorHAnsi"/>
                                              <w:sz w:val="24"/>
                                              <w:szCs w:val="24"/>
                                            </w:rPr>
                                            <w:t xml:space="preserve"> to reiterate to MPs the enormous pressures that community pharmacies are under and the crippling effect that this is having on businesses of all shapes and sizes. We hope to have MPs from across all political parties in attendance and will be asking for their help with getting more support for pharmacies, as well as explaining to them just how much pharmacies are doing to support patients and the wider health service.</w:t>
                                          </w:r>
                                          <w:r w:rsidRPr="00C31DD5">
                                            <w:rPr>
                                              <w:rFonts w:asciiTheme="minorHAnsi" w:hAnsiTheme="minorHAnsi" w:cstheme="minorHAnsi"/>
                                              <w:sz w:val="24"/>
                                              <w:szCs w:val="24"/>
                                            </w:rPr>
                                            <w:br/>
                                          </w:r>
                                          <w:r w:rsidRPr="00C31DD5">
                                            <w:rPr>
                                              <w:rFonts w:asciiTheme="minorHAnsi" w:hAnsiTheme="minorHAnsi" w:cstheme="minorHAnsi"/>
                                              <w:sz w:val="24"/>
                                              <w:szCs w:val="24"/>
                                            </w:rPr>
                                            <w:br/>
                                          </w:r>
                                          <w:r w:rsidRPr="00C31DD5">
                                            <w:rPr>
                                              <w:rStyle w:val="Strong"/>
                                              <w:rFonts w:asciiTheme="minorHAnsi" w:hAnsiTheme="minorHAnsi" w:cstheme="minorHAnsi"/>
                                              <w:sz w:val="24"/>
                                              <w:szCs w:val="24"/>
                                            </w:rPr>
                                            <w:t xml:space="preserve">Please help us to raise these pressures by asking your MP to come along to the event using the </w:t>
                                          </w:r>
                                          <w:hyperlink r:id="rId9" w:tgtFrame="_blank" w:history="1">
                                            <w:r w:rsidRPr="00C31DD5">
                                              <w:rPr>
                                                <w:rStyle w:val="Hyperlink"/>
                                                <w:rFonts w:asciiTheme="minorHAnsi" w:hAnsiTheme="minorHAnsi" w:cstheme="minorHAnsi"/>
                                                <w:color w:val="C600B5"/>
                                                <w:sz w:val="24"/>
                                                <w:szCs w:val="24"/>
                                              </w:rPr>
                                              <w:t>template letter</w:t>
                                            </w:r>
                                          </w:hyperlink>
                                          <w:r w:rsidRPr="00C31DD5">
                                            <w:rPr>
                                              <w:rStyle w:val="Strong"/>
                                              <w:rFonts w:asciiTheme="minorHAnsi" w:hAnsiTheme="minorHAnsi" w:cstheme="minorHAnsi"/>
                                              <w:color w:val="106B62"/>
                                              <w:sz w:val="24"/>
                                              <w:szCs w:val="24"/>
                                            </w:rPr>
                                            <w:t>.</w:t>
                                          </w:r>
                                          <w:r w:rsidRPr="00C31DD5">
                                            <w:rPr>
                                              <w:rFonts w:asciiTheme="minorHAnsi" w:hAnsiTheme="minorHAnsi" w:cstheme="minorHAnsi"/>
                                              <w:color w:val="106B62"/>
                                              <w:sz w:val="24"/>
                                              <w:szCs w:val="24"/>
                                            </w:rPr>
                                            <w:br/>
                                          </w:r>
                                          <w:r w:rsidRPr="00C31DD5">
                                            <w:rPr>
                                              <w:rFonts w:asciiTheme="minorHAnsi" w:hAnsiTheme="minorHAnsi" w:cstheme="minorHAnsi"/>
                                              <w:color w:val="106B62"/>
                                              <w:sz w:val="24"/>
                                              <w:szCs w:val="24"/>
                                            </w:rPr>
                                            <w:br/>
                                          </w:r>
                                          <w:r w:rsidRPr="00C31DD5">
                                            <w:rPr>
                                              <w:rFonts w:asciiTheme="minorHAnsi" w:hAnsiTheme="minorHAnsi" w:cstheme="minorHAnsi"/>
                                              <w:sz w:val="24"/>
                                              <w:szCs w:val="24"/>
                                            </w:rPr>
                                            <w:t>Our CEO Janet Morrison has issued a statement on the current situation in the community pharmacy sector.</w:t>
                                          </w:r>
                                          <w:r w:rsidRPr="00C31DD5">
                                            <w:rPr>
                                              <w:rFonts w:asciiTheme="minorHAnsi" w:hAnsiTheme="minorHAnsi" w:cstheme="minorHAnsi"/>
                                              <w:color w:val="106B62"/>
                                              <w:sz w:val="24"/>
                                              <w:szCs w:val="24"/>
                                            </w:rPr>
                                            <w:br/>
                                          </w:r>
                                          <w:r w:rsidRPr="00C31DD5">
                                            <w:rPr>
                                              <w:rFonts w:asciiTheme="minorHAnsi" w:hAnsiTheme="minorHAnsi" w:cstheme="minorHAnsi"/>
                                              <w:color w:val="106B62"/>
                                              <w:sz w:val="24"/>
                                              <w:szCs w:val="24"/>
                                            </w:rPr>
                                            <w:lastRenderedPageBreak/>
                                            <w:br/>
                                          </w:r>
                                          <w:r w:rsidRPr="00C31DD5">
                                            <w:rPr>
                                              <w:rFonts w:asciiTheme="minorHAnsi" w:hAnsiTheme="minorHAnsi" w:cstheme="minorHAnsi"/>
                                              <w:noProof/>
                                              <w:color w:val="106B62"/>
                                              <w:sz w:val="24"/>
                                              <w:szCs w:val="24"/>
                                            </w:rPr>
                                            <w:drawing>
                                              <wp:inline distT="0" distB="0" distL="0" distR="0" wp14:anchorId="5CBEA6BB" wp14:editId="69CB0949">
                                                <wp:extent cx="5381625" cy="3019425"/>
                                                <wp:effectExtent l="0" t="0" r="9525" b="9525"/>
                                                <wp:docPr id="15736652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81625" cy="3019425"/>
                                                        </a:xfrm>
                                                        <a:prstGeom prst="rect">
                                                          <a:avLst/>
                                                        </a:prstGeom>
                                                        <a:noFill/>
                                                        <a:ln>
                                                          <a:noFill/>
                                                        </a:ln>
                                                      </pic:spPr>
                                                    </pic:pic>
                                                  </a:graphicData>
                                                </a:graphic>
                                              </wp:inline>
                                            </w:drawing>
                                          </w:r>
                                        </w:p>
                                      </w:tc>
                                    </w:tr>
                                  </w:tbl>
                                  <w:p w14:paraId="237572B1" w14:textId="77777777" w:rsidR="00C31DD5" w:rsidRPr="00C31DD5" w:rsidRDefault="00C31DD5" w:rsidP="00C31DD5">
                                    <w:pPr>
                                      <w:rPr>
                                        <w:rFonts w:asciiTheme="minorHAnsi" w:eastAsia="Times New Roman" w:hAnsiTheme="minorHAnsi" w:cstheme="minorHAnsi"/>
                                        <w:sz w:val="20"/>
                                        <w:szCs w:val="20"/>
                                      </w:rPr>
                                    </w:pPr>
                                  </w:p>
                                </w:tc>
                              </w:tr>
                            </w:tbl>
                            <w:p w14:paraId="674C1A6E"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40486D9C"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C31DD5" w:rsidRPr="00C31DD5" w14:paraId="275C9F70"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08FCA9D" w14:textId="77777777" w:rsidR="00C31DD5" w:rsidRPr="00C31DD5" w:rsidRDefault="00C31DD5" w:rsidP="00C31DD5">
                                    <w:pPr>
                                      <w:jc w:val="center"/>
                                      <w:rPr>
                                        <w:rFonts w:asciiTheme="minorHAnsi" w:eastAsia="Times New Roman" w:hAnsiTheme="minorHAnsi" w:cstheme="minorHAnsi"/>
                                        <w:sz w:val="24"/>
                                        <w:szCs w:val="24"/>
                                      </w:rPr>
                                    </w:pPr>
                                    <w:hyperlink r:id="rId12" w:tgtFrame="_blank" w:tooltip=" Read our CEO's statement in full" w:history="1">
                                      <w:r w:rsidRPr="00C31DD5">
                                        <w:rPr>
                                          <w:rStyle w:val="Hyperlink"/>
                                          <w:rFonts w:asciiTheme="minorHAnsi" w:eastAsia="Times New Roman" w:hAnsiTheme="minorHAnsi" w:cstheme="minorHAnsi"/>
                                          <w:b/>
                                          <w:bCs/>
                                          <w:color w:val="CB00BA"/>
                                          <w:sz w:val="24"/>
                                          <w:szCs w:val="24"/>
                                        </w:rPr>
                                        <w:t>Read our CEO's statement in full</w:t>
                                      </w:r>
                                    </w:hyperlink>
                                    <w:r w:rsidRPr="00C31DD5">
                                      <w:rPr>
                                        <w:rFonts w:asciiTheme="minorHAnsi" w:eastAsia="Times New Roman" w:hAnsiTheme="minorHAnsi" w:cstheme="minorHAnsi"/>
                                        <w:sz w:val="24"/>
                                        <w:szCs w:val="24"/>
                                      </w:rPr>
                                      <w:t xml:space="preserve"> </w:t>
                                    </w:r>
                                  </w:p>
                                </w:tc>
                              </w:tr>
                            </w:tbl>
                            <w:p w14:paraId="275D45B8" w14:textId="77777777" w:rsidR="00C31DD5" w:rsidRPr="00C31DD5" w:rsidRDefault="00C31DD5" w:rsidP="00C31DD5">
                              <w:pPr>
                                <w:jc w:val="center"/>
                                <w:rPr>
                                  <w:rFonts w:asciiTheme="minorHAnsi" w:eastAsia="Times New Roman" w:hAnsiTheme="minorHAnsi" w:cstheme="minorHAnsi"/>
                                  <w:sz w:val="20"/>
                                  <w:szCs w:val="20"/>
                                </w:rPr>
                              </w:pPr>
                            </w:p>
                          </w:tc>
                        </w:tr>
                        <w:tr w:rsidR="00C31DD5" w:rsidRPr="00C31DD5" w14:paraId="0D619C7D" w14:textId="77777777" w:rsidTr="00C31DD5">
                          <w:trPr>
                            <w:trHeight w:val="572"/>
                          </w:trPr>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C31DD5" w:rsidRPr="00C31DD5" w14:paraId="0192C498"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E1AB4B2" w14:textId="77777777" w:rsidR="00C31DD5" w:rsidRPr="00C31DD5" w:rsidRDefault="00C31DD5" w:rsidP="00C31DD5">
                                    <w:pPr>
                                      <w:jc w:val="center"/>
                                      <w:rPr>
                                        <w:rFonts w:asciiTheme="minorHAnsi" w:eastAsia="Times New Roman" w:hAnsiTheme="minorHAnsi" w:cstheme="minorHAnsi"/>
                                        <w:sz w:val="24"/>
                                        <w:szCs w:val="24"/>
                                      </w:rPr>
                                    </w:pPr>
                                    <w:hyperlink r:id="rId13" w:tgtFrame="_blank" w:tooltip=" Read more about the Parliamentary event" w:history="1">
                                      <w:r w:rsidRPr="00C31DD5">
                                        <w:rPr>
                                          <w:rStyle w:val="Hyperlink"/>
                                          <w:rFonts w:asciiTheme="minorHAnsi" w:eastAsia="Times New Roman" w:hAnsiTheme="minorHAnsi" w:cstheme="minorHAnsi"/>
                                          <w:b/>
                                          <w:bCs/>
                                          <w:color w:val="CB00BA"/>
                                          <w:sz w:val="24"/>
                                          <w:szCs w:val="24"/>
                                        </w:rPr>
                                        <w:t>Read more about the Parliamentary event</w:t>
                                      </w:r>
                                    </w:hyperlink>
                                    <w:r w:rsidRPr="00C31DD5">
                                      <w:rPr>
                                        <w:rFonts w:asciiTheme="minorHAnsi" w:eastAsia="Times New Roman" w:hAnsiTheme="minorHAnsi" w:cstheme="minorHAnsi"/>
                                        <w:sz w:val="24"/>
                                        <w:szCs w:val="24"/>
                                      </w:rPr>
                                      <w:t xml:space="preserve"> </w:t>
                                    </w:r>
                                  </w:p>
                                </w:tc>
                              </w:tr>
                            </w:tbl>
                            <w:p w14:paraId="768CA9F9" w14:textId="77777777" w:rsidR="00C31DD5" w:rsidRPr="00C31DD5" w:rsidRDefault="00C31DD5" w:rsidP="00C31DD5">
                              <w:pPr>
                                <w:jc w:val="center"/>
                                <w:rPr>
                                  <w:rFonts w:asciiTheme="minorHAnsi" w:eastAsia="Times New Roman" w:hAnsiTheme="minorHAnsi" w:cstheme="minorHAnsi"/>
                                  <w:sz w:val="20"/>
                                  <w:szCs w:val="20"/>
                                </w:rPr>
                              </w:pPr>
                            </w:p>
                          </w:tc>
                        </w:tr>
                        <w:tr w:rsidR="00C31DD5" w:rsidRPr="00C31DD5" w14:paraId="6141D417" w14:textId="77777777" w:rsidTr="00C31DD5">
                          <w:trPr>
                            <w:trHeight w:val="80"/>
                          </w:trPr>
                          <w:tc>
                            <w:tcPr>
                              <w:tcW w:w="0" w:type="auto"/>
                              <w:tcMar>
                                <w:top w:w="0" w:type="dxa"/>
                                <w:left w:w="270" w:type="dxa"/>
                                <w:bottom w:w="270" w:type="dxa"/>
                                <w:right w:w="270" w:type="dxa"/>
                              </w:tcMar>
                              <w:hideMark/>
                            </w:tcPr>
                            <w:p w14:paraId="0AEA801F"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072E3F3F" w14:textId="77777777">
                          <w:tc>
                            <w:tcPr>
                              <w:tcW w:w="0" w:type="auto"/>
                              <w:tcMar>
                                <w:top w:w="0" w:type="dxa"/>
                                <w:left w:w="270" w:type="dxa"/>
                                <w:bottom w:w="270" w:type="dxa"/>
                                <w:right w:w="270" w:type="dxa"/>
                              </w:tcMar>
                              <w:hideMark/>
                            </w:tcPr>
                            <w:p w14:paraId="18762320"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534705BC" w14:textId="77777777" w:rsidTr="00C31DD5">
                          <w:trPr>
                            <w:trHeight w:val="65"/>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1DD5" w:rsidRPr="00C31DD5" w14:paraId="7624D2D8" w14:textId="77777777">
                                <w:tc>
                                  <w:tcPr>
                                    <w:tcW w:w="0" w:type="auto"/>
                                    <w:tcBorders>
                                      <w:top w:val="single" w:sz="12" w:space="0" w:color="106B62"/>
                                      <w:left w:val="nil"/>
                                      <w:bottom w:val="nil"/>
                                      <w:right w:val="nil"/>
                                    </w:tcBorders>
                                    <w:vAlign w:val="center"/>
                                    <w:hideMark/>
                                  </w:tcPr>
                                  <w:p w14:paraId="0402AFF4" w14:textId="77777777" w:rsidR="00C31DD5" w:rsidRPr="00C31DD5" w:rsidRDefault="00C31DD5" w:rsidP="00C31DD5">
                                    <w:pPr>
                                      <w:rPr>
                                        <w:rFonts w:asciiTheme="minorHAnsi" w:eastAsia="Times New Roman" w:hAnsiTheme="minorHAnsi" w:cstheme="minorHAnsi"/>
                                      </w:rPr>
                                    </w:pPr>
                                  </w:p>
                                </w:tc>
                              </w:tr>
                            </w:tbl>
                            <w:p w14:paraId="7DB992F0"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5EE1AEA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31DD5" w:rsidRPr="00C31DD5" w14:paraId="72A2F834" w14:textId="77777777">
                                <w:tc>
                                  <w:tcPr>
                                    <w:tcW w:w="0" w:type="auto"/>
                                    <w:tcMar>
                                      <w:top w:w="0" w:type="dxa"/>
                                      <w:left w:w="135" w:type="dxa"/>
                                      <w:bottom w:w="0" w:type="dxa"/>
                                      <w:right w:w="135" w:type="dxa"/>
                                    </w:tcMar>
                                    <w:hideMark/>
                                  </w:tcPr>
                                  <w:p w14:paraId="1E2E55EC" w14:textId="607491CC"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drawing>
                                        <wp:inline distT="0" distB="0" distL="0" distR="0" wp14:anchorId="190F3F89" wp14:editId="212340AB">
                                          <wp:extent cx="5372100" cy="2057400"/>
                                          <wp:effectExtent l="0" t="0" r="0" b="0"/>
                                          <wp:docPr id="1080937716" name="Picture 7">
                                            <a:hlinkClick xmlns:a="http://schemas.openxmlformats.org/drawingml/2006/main" r:id="rId1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72100" cy="2057400"/>
                                                  </a:xfrm>
                                                  <a:prstGeom prst="rect">
                                                    <a:avLst/>
                                                  </a:prstGeom>
                                                  <a:noFill/>
                                                  <a:ln>
                                                    <a:noFill/>
                                                  </a:ln>
                                                </pic:spPr>
                                              </pic:pic>
                                            </a:graphicData>
                                          </a:graphic>
                                        </wp:inline>
                                      </w:drawing>
                                    </w:r>
                                  </w:p>
                                </w:tc>
                              </w:tr>
                            </w:tbl>
                            <w:p w14:paraId="7118C8F1"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33472DF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1D403B6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31DD5" w:rsidRPr="00C31DD5" w14:paraId="27A09AD1" w14:textId="77777777">
                                      <w:tc>
                                        <w:tcPr>
                                          <w:tcW w:w="0" w:type="auto"/>
                                          <w:tcMar>
                                            <w:top w:w="0" w:type="dxa"/>
                                            <w:left w:w="270" w:type="dxa"/>
                                            <w:bottom w:w="135" w:type="dxa"/>
                                            <w:right w:w="270" w:type="dxa"/>
                                          </w:tcMar>
                                          <w:hideMark/>
                                        </w:tcPr>
                                        <w:p w14:paraId="2762C7F5" w14:textId="77777777" w:rsidR="00C31DD5" w:rsidRPr="00C31DD5" w:rsidRDefault="00C31DD5" w:rsidP="00C31DD5">
                                          <w:pPr>
                                            <w:pStyle w:val="Heading2"/>
                                            <w:spacing w:line="240" w:lineRule="auto"/>
                                            <w:rPr>
                                              <w:rFonts w:asciiTheme="minorHAnsi" w:eastAsia="Times New Roman" w:hAnsiTheme="minorHAnsi" w:cstheme="minorHAnsi"/>
                                              <w:color w:val="auto"/>
                                            </w:rPr>
                                          </w:pPr>
                                          <w:r w:rsidRPr="00C31DD5">
                                            <w:rPr>
                                              <w:rStyle w:val="Strong"/>
                                              <w:rFonts w:asciiTheme="minorHAnsi" w:eastAsia="Times New Roman" w:hAnsiTheme="minorHAnsi" w:cstheme="minorHAnsi"/>
                                              <w:b/>
                                              <w:bCs/>
                                              <w:color w:val="auto"/>
                                            </w:rPr>
                                            <w:t>Autumn 2023: Representing Community Pharmacy</w:t>
                                          </w:r>
                                        </w:p>
                                        <w:p w14:paraId="139DCBD0" w14:textId="77777777" w:rsidR="00C31DD5" w:rsidRPr="00C31DD5" w:rsidRDefault="00C31DD5" w:rsidP="00C31DD5">
                                          <w:pPr>
                                            <w:rPr>
                                              <w:rFonts w:asciiTheme="minorHAnsi" w:hAnsiTheme="minorHAnsi" w:cstheme="minorHAnsi"/>
                                              <w:color w:val="106B62"/>
                                              <w:sz w:val="24"/>
                                              <w:szCs w:val="24"/>
                                            </w:rPr>
                                          </w:pPr>
                                          <w:r w:rsidRPr="00C31DD5">
                                            <w:rPr>
                                              <w:rFonts w:asciiTheme="minorHAnsi" w:hAnsiTheme="minorHAnsi" w:cstheme="minorHAnsi"/>
                                              <w:sz w:val="24"/>
                                              <w:szCs w:val="24"/>
                                            </w:rPr>
                                            <w:t>As part of our work to improve outcomes for community pharmacy businesses this autumn, we've engaged with influential stakeholders, including MPs, Ministers, health charities, patient groups, think tanks, and journalists, to address the pressures faced by pharmacies and advocate for solutions.</w:t>
                                          </w:r>
                                          <w:r w:rsidRPr="00C31DD5">
                                            <w:rPr>
                                              <w:rFonts w:asciiTheme="minorHAnsi" w:hAnsiTheme="minorHAnsi" w:cstheme="minorHAnsi"/>
                                              <w:color w:val="106B62"/>
                                              <w:sz w:val="24"/>
                                              <w:szCs w:val="24"/>
                                            </w:rPr>
                                            <w:br/>
                                          </w:r>
                                          <w:r w:rsidRPr="00C31DD5">
                                            <w:rPr>
                                              <w:rFonts w:asciiTheme="minorHAnsi" w:hAnsiTheme="minorHAnsi" w:cstheme="minorHAnsi"/>
                                              <w:color w:val="106B62"/>
                                              <w:sz w:val="24"/>
                                              <w:szCs w:val="24"/>
                                            </w:rPr>
                                            <w:lastRenderedPageBreak/>
                                            <w:br/>
                                          </w:r>
                                          <w:r w:rsidRPr="00C31DD5">
                                            <w:rPr>
                                              <w:rFonts w:asciiTheme="minorHAnsi" w:hAnsiTheme="minorHAnsi" w:cstheme="minorHAnsi"/>
                                              <w:sz w:val="24"/>
                                              <w:szCs w:val="24"/>
                                            </w:rPr>
                                            <w:t>A key focus in laying the groundwork for the future has been the Vision for Community Pharmacy, and we have also been working to engage with pharmacy owners through conferences and digital platforms.</w:t>
                                          </w:r>
                                          <w:r w:rsidRPr="00C31DD5">
                                            <w:rPr>
                                              <w:rFonts w:asciiTheme="minorHAnsi" w:hAnsiTheme="minorHAnsi" w:cstheme="minorHAnsi"/>
                                              <w:sz w:val="24"/>
                                              <w:szCs w:val="24"/>
                                            </w:rPr>
                                            <w:br/>
                                          </w:r>
                                          <w:r w:rsidRPr="00C31DD5">
                                            <w:rPr>
                                              <w:rFonts w:asciiTheme="minorHAnsi" w:hAnsiTheme="minorHAnsi" w:cstheme="minorHAnsi"/>
                                              <w:sz w:val="24"/>
                                              <w:szCs w:val="24"/>
                                            </w:rPr>
                                            <w:br/>
                                            <w:t xml:space="preserve">We have made an infographic that sets out some of our Autumn engagement work. You can continue to send ideas for how we can better engage with you to </w:t>
                                          </w:r>
                                          <w:hyperlink r:id="rId17" w:history="1">
                                            <w:r w:rsidRPr="00C31DD5">
                                              <w:rPr>
                                                <w:rStyle w:val="Hyperlink"/>
                                                <w:rFonts w:asciiTheme="minorHAnsi" w:hAnsiTheme="minorHAnsi" w:cstheme="minorHAnsi"/>
                                                <w:color w:val="C600B5"/>
                                                <w:sz w:val="24"/>
                                                <w:szCs w:val="24"/>
                                              </w:rPr>
                                              <w:t>commsteam@cpe.org.uk</w:t>
                                            </w:r>
                                          </w:hyperlink>
                                          <w:r w:rsidRPr="00C31DD5">
                                            <w:rPr>
                                              <w:rFonts w:asciiTheme="minorHAnsi" w:hAnsiTheme="minorHAnsi" w:cstheme="minorHAnsi"/>
                                              <w:color w:val="106B62"/>
                                              <w:sz w:val="24"/>
                                              <w:szCs w:val="24"/>
                                            </w:rPr>
                                            <w:t xml:space="preserve"> </w:t>
                                          </w:r>
                                          <w:r w:rsidRPr="00C31DD5">
                                            <w:rPr>
                                              <w:rFonts w:asciiTheme="minorHAnsi" w:hAnsiTheme="minorHAnsi" w:cstheme="minorHAnsi"/>
                                              <w:sz w:val="24"/>
                                              <w:szCs w:val="24"/>
                                            </w:rPr>
                                            <w:t xml:space="preserve">or to contact the Chief Executive directly at </w:t>
                                          </w:r>
                                          <w:hyperlink r:id="rId18" w:history="1">
                                            <w:r w:rsidRPr="00C31DD5">
                                              <w:rPr>
                                                <w:rStyle w:val="Hyperlink"/>
                                                <w:rFonts w:asciiTheme="minorHAnsi" w:hAnsiTheme="minorHAnsi" w:cstheme="minorHAnsi"/>
                                                <w:color w:val="C600B5"/>
                                                <w:sz w:val="24"/>
                                                <w:szCs w:val="24"/>
                                              </w:rPr>
                                              <w:t>chiefexec@cpe.org.uk</w:t>
                                            </w:r>
                                          </w:hyperlink>
                                          <w:r w:rsidRPr="00C31DD5">
                                            <w:rPr>
                                              <w:rFonts w:asciiTheme="minorHAnsi" w:hAnsiTheme="minorHAnsi" w:cstheme="minorHAnsi"/>
                                              <w:color w:val="106B62"/>
                                              <w:sz w:val="24"/>
                                              <w:szCs w:val="24"/>
                                            </w:rPr>
                                            <w:t>.</w:t>
                                          </w:r>
                                        </w:p>
                                      </w:tc>
                                    </w:tr>
                                  </w:tbl>
                                  <w:p w14:paraId="57601CDD" w14:textId="77777777" w:rsidR="00C31DD5" w:rsidRPr="00C31DD5" w:rsidRDefault="00C31DD5" w:rsidP="00C31DD5">
                                    <w:pPr>
                                      <w:rPr>
                                        <w:rFonts w:asciiTheme="minorHAnsi" w:eastAsia="Times New Roman" w:hAnsiTheme="minorHAnsi" w:cstheme="minorHAnsi"/>
                                        <w:sz w:val="20"/>
                                        <w:szCs w:val="20"/>
                                      </w:rPr>
                                    </w:pPr>
                                  </w:p>
                                </w:tc>
                              </w:tr>
                            </w:tbl>
                            <w:p w14:paraId="4434A914"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6B66F6FC"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C31DD5" w:rsidRPr="00C31DD5" w14:paraId="2E402E89"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1A05094" w14:textId="77777777" w:rsidR="00C31DD5" w:rsidRPr="00C31DD5" w:rsidRDefault="00C31DD5" w:rsidP="00C31DD5">
                                    <w:pPr>
                                      <w:jc w:val="center"/>
                                      <w:rPr>
                                        <w:rFonts w:asciiTheme="minorHAnsi" w:eastAsia="Times New Roman" w:hAnsiTheme="minorHAnsi" w:cstheme="minorHAnsi"/>
                                        <w:sz w:val="24"/>
                                        <w:szCs w:val="24"/>
                                      </w:rPr>
                                    </w:pPr>
                                    <w:hyperlink r:id="rId19" w:tgtFrame="_blank" w:tooltip="Continue reading and view the full infographics" w:history="1">
                                      <w:r w:rsidRPr="00C31DD5">
                                        <w:rPr>
                                          <w:rStyle w:val="Hyperlink"/>
                                          <w:rFonts w:asciiTheme="minorHAnsi" w:eastAsia="Times New Roman" w:hAnsiTheme="minorHAnsi" w:cstheme="minorHAnsi"/>
                                          <w:b/>
                                          <w:bCs/>
                                          <w:color w:val="CB00BA"/>
                                          <w:sz w:val="24"/>
                                          <w:szCs w:val="24"/>
                                        </w:rPr>
                                        <w:t>Continue reading and view the full infographics</w:t>
                                      </w:r>
                                    </w:hyperlink>
                                    <w:r w:rsidRPr="00C31DD5">
                                      <w:rPr>
                                        <w:rFonts w:asciiTheme="minorHAnsi" w:eastAsia="Times New Roman" w:hAnsiTheme="minorHAnsi" w:cstheme="minorHAnsi"/>
                                        <w:sz w:val="24"/>
                                        <w:szCs w:val="24"/>
                                      </w:rPr>
                                      <w:t xml:space="preserve"> </w:t>
                                    </w:r>
                                  </w:p>
                                </w:tc>
                              </w:tr>
                            </w:tbl>
                            <w:p w14:paraId="6F45FF7B" w14:textId="77777777" w:rsidR="00C31DD5" w:rsidRPr="00C31DD5" w:rsidRDefault="00C31DD5" w:rsidP="00C31DD5">
                              <w:pPr>
                                <w:jc w:val="center"/>
                                <w:rPr>
                                  <w:rFonts w:asciiTheme="minorHAnsi" w:eastAsia="Times New Roman" w:hAnsiTheme="minorHAnsi" w:cstheme="minorHAnsi"/>
                                  <w:sz w:val="20"/>
                                  <w:szCs w:val="20"/>
                                </w:rPr>
                              </w:pPr>
                            </w:p>
                          </w:tc>
                        </w:tr>
                        <w:tr w:rsidR="00C31DD5" w:rsidRPr="00C31DD5" w14:paraId="4418B4F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1DD5" w:rsidRPr="00C31DD5" w14:paraId="3741541D" w14:textId="77777777">
                                <w:tc>
                                  <w:tcPr>
                                    <w:tcW w:w="0" w:type="auto"/>
                                    <w:tcBorders>
                                      <w:top w:val="single" w:sz="12" w:space="0" w:color="106B62"/>
                                      <w:left w:val="nil"/>
                                      <w:bottom w:val="nil"/>
                                      <w:right w:val="nil"/>
                                    </w:tcBorders>
                                    <w:vAlign w:val="center"/>
                                    <w:hideMark/>
                                  </w:tcPr>
                                  <w:p w14:paraId="6494B06E" w14:textId="77777777" w:rsidR="00C31DD5" w:rsidRPr="00C31DD5" w:rsidRDefault="00C31DD5" w:rsidP="00C31DD5">
                                    <w:pPr>
                                      <w:rPr>
                                        <w:rFonts w:asciiTheme="minorHAnsi" w:eastAsia="Times New Roman" w:hAnsiTheme="minorHAnsi" w:cstheme="minorHAnsi"/>
                                      </w:rPr>
                                    </w:pPr>
                                  </w:p>
                                </w:tc>
                              </w:tr>
                            </w:tbl>
                            <w:p w14:paraId="6044A271"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2DE081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4404F20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31DD5" w:rsidRPr="00C31DD5" w14:paraId="0DE5DDC6" w14:textId="77777777">
                                      <w:tc>
                                        <w:tcPr>
                                          <w:tcW w:w="0" w:type="auto"/>
                                          <w:tcMar>
                                            <w:top w:w="0" w:type="dxa"/>
                                            <w:left w:w="270" w:type="dxa"/>
                                            <w:bottom w:w="135" w:type="dxa"/>
                                            <w:right w:w="270" w:type="dxa"/>
                                          </w:tcMar>
                                          <w:hideMark/>
                                        </w:tcPr>
                                        <w:p w14:paraId="49D4758A" w14:textId="77777777" w:rsidR="00C31DD5" w:rsidRPr="00C31DD5" w:rsidRDefault="00C31DD5" w:rsidP="00C31DD5">
                                          <w:pPr>
                                            <w:pStyle w:val="Heading2"/>
                                            <w:spacing w:line="240" w:lineRule="auto"/>
                                            <w:rPr>
                                              <w:rFonts w:asciiTheme="minorHAnsi" w:eastAsia="Times New Roman" w:hAnsiTheme="minorHAnsi" w:cstheme="minorHAnsi"/>
                                              <w:color w:val="auto"/>
                                            </w:rPr>
                                          </w:pPr>
                                          <w:r w:rsidRPr="00C31DD5">
                                            <w:rPr>
                                              <w:rFonts w:asciiTheme="minorHAnsi" w:eastAsia="Times New Roman" w:hAnsiTheme="minorHAnsi" w:cstheme="minorHAnsi"/>
                                              <w:color w:val="auto"/>
                                            </w:rPr>
                                            <w:t>Have you completed the 2023 mandatory workforce survey?</w:t>
                                          </w:r>
                                        </w:p>
                                        <w:p w14:paraId="76AE0AEB" w14:textId="77777777" w:rsidR="00C31DD5" w:rsidRPr="00C31DD5" w:rsidRDefault="00C31DD5" w:rsidP="00C31DD5">
                                          <w:pPr>
                                            <w:rPr>
                                              <w:rFonts w:asciiTheme="minorHAnsi" w:hAnsiTheme="minorHAnsi" w:cstheme="minorHAnsi"/>
                                              <w:color w:val="106B62"/>
                                              <w:sz w:val="24"/>
                                              <w:szCs w:val="24"/>
                                            </w:rPr>
                                          </w:pPr>
                                          <w:r w:rsidRPr="00C31DD5">
                                            <w:rPr>
                                              <w:rFonts w:asciiTheme="minorHAnsi" w:hAnsiTheme="minorHAnsi" w:cstheme="minorHAnsi"/>
                                              <w:sz w:val="24"/>
                                              <w:szCs w:val="24"/>
                                            </w:rPr>
                                            <w:t xml:space="preserve">Pharmacy owners are reminded to complete the 2023 workforce survey </w:t>
                                          </w:r>
                                          <w:r w:rsidRPr="00C31DD5">
                                            <w:rPr>
                                              <w:rStyle w:val="Strong"/>
                                              <w:rFonts w:asciiTheme="minorHAnsi" w:hAnsiTheme="minorHAnsi" w:cstheme="minorHAnsi"/>
                                              <w:sz w:val="24"/>
                                              <w:szCs w:val="24"/>
                                            </w:rPr>
                                            <w:t>by Sunday, 17th December 2023.</w:t>
                                          </w:r>
                                          <w:r w:rsidRPr="00C31DD5">
                                            <w:rPr>
                                              <w:rFonts w:asciiTheme="minorHAnsi" w:hAnsiTheme="minorHAnsi" w:cstheme="minorHAnsi"/>
                                              <w:sz w:val="24"/>
                                              <w:szCs w:val="24"/>
                                            </w:rPr>
                                            <w:t xml:space="preserve"> The NHS Business Services Authority (NHSBSA) has provided a link to the survey in an email sent on 23rd October 2023.</w:t>
                                          </w:r>
                                          <w:r w:rsidRPr="00C31DD5">
                                            <w:rPr>
                                              <w:rFonts w:asciiTheme="minorHAnsi" w:hAnsiTheme="minorHAnsi" w:cstheme="minorHAnsi"/>
                                              <w:sz w:val="24"/>
                                              <w:szCs w:val="24"/>
                                            </w:rPr>
                                            <w:br/>
                                          </w:r>
                                          <w:r w:rsidRPr="00C31DD5">
                                            <w:rPr>
                                              <w:rFonts w:asciiTheme="minorHAnsi" w:hAnsiTheme="minorHAnsi" w:cstheme="minorHAnsi"/>
                                              <w:sz w:val="24"/>
                                              <w:szCs w:val="24"/>
                                            </w:rPr>
                                            <w:br/>
                                            <w:t>Workforce challenges are an ongoing problem for the community pharmacy sector. By completing this survey pharmacy owners will be helping ensure that NHS England has the data it needs to properly take these issues into account in its workforce planning.</w:t>
                                          </w:r>
                                          <w:r w:rsidRPr="00C31DD5">
                                            <w:rPr>
                                              <w:rFonts w:asciiTheme="minorHAnsi" w:hAnsiTheme="minorHAnsi" w:cstheme="minorHAnsi"/>
                                              <w:color w:val="106B62"/>
                                              <w:sz w:val="24"/>
                                              <w:szCs w:val="24"/>
                                            </w:rPr>
                                            <w:br/>
                                          </w:r>
                                          <w:r w:rsidRPr="00C31DD5">
                                            <w:rPr>
                                              <w:rFonts w:asciiTheme="minorHAnsi" w:hAnsiTheme="minorHAnsi" w:cstheme="minorHAnsi"/>
                                              <w:color w:val="106B62"/>
                                              <w:sz w:val="24"/>
                                              <w:szCs w:val="24"/>
                                            </w:rPr>
                                            <w:br/>
                                          </w:r>
                                          <w:hyperlink r:id="rId20" w:tgtFrame="_blank" w:history="1">
                                            <w:r w:rsidRPr="00C31DD5">
                                              <w:rPr>
                                                <w:rStyle w:val="Hyperlink"/>
                                                <w:rFonts w:asciiTheme="minorHAnsi" w:hAnsiTheme="minorHAnsi" w:cstheme="minorHAnsi"/>
                                                <w:color w:val="C600B5"/>
                                                <w:sz w:val="24"/>
                                                <w:szCs w:val="24"/>
                                              </w:rPr>
                                              <w:t>Access the 2023 workforce survey</w:t>
                                            </w:r>
                                          </w:hyperlink>
                                        </w:p>
                                      </w:tc>
                                    </w:tr>
                                  </w:tbl>
                                  <w:p w14:paraId="4679A6E8" w14:textId="77777777" w:rsidR="00C31DD5" w:rsidRPr="00C31DD5" w:rsidRDefault="00C31DD5" w:rsidP="00C31DD5">
                                    <w:pPr>
                                      <w:rPr>
                                        <w:rFonts w:asciiTheme="minorHAnsi" w:eastAsia="Times New Roman" w:hAnsiTheme="minorHAnsi" w:cstheme="minorHAnsi"/>
                                        <w:sz w:val="20"/>
                                        <w:szCs w:val="20"/>
                                      </w:rPr>
                                    </w:pPr>
                                  </w:p>
                                </w:tc>
                              </w:tr>
                            </w:tbl>
                            <w:p w14:paraId="0CC648B8"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238B79E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1DD5" w:rsidRPr="00C31DD5" w14:paraId="26F1F751" w14:textId="77777777">
                                <w:tc>
                                  <w:tcPr>
                                    <w:tcW w:w="0" w:type="auto"/>
                                    <w:tcBorders>
                                      <w:top w:val="single" w:sz="12" w:space="0" w:color="106B62"/>
                                      <w:left w:val="nil"/>
                                      <w:bottom w:val="nil"/>
                                      <w:right w:val="nil"/>
                                    </w:tcBorders>
                                    <w:vAlign w:val="center"/>
                                    <w:hideMark/>
                                  </w:tcPr>
                                  <w:p w14:paraId="2A5C0329" w14:textId="77777777" w:rsidR="00C31DD5" w:rsidRPr="00C31DD5" w:rsidRDefault="00C31DD5" w:rsidP="00C31DD5">
                                    <w:pPr>
                                      <w:rPr>
                                        <w:rFonts w:asciiTheme="minorHAnsi" w:eastAsia="Times New Roman" w:hAnsiTheme="minorHAnsi" w:cstheme="minorHAnsi"/>
                                      </w:rPr>
                                    </w:pPr>
                                  </w:p>
                                </w:tc>
                              </w:tr>
                            </w:tbl>
                            <w:p w14:paraId="2BA9937A"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2FA4BB0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C31DD5" w:rsidRPr="00C31DD5" w14:paraId="630A0809" w14:textId="77777777">
                                <w:tc>
                                  <w:tcPr>
                                    <w:tcW w:w="0" w:type="auto"/>
                                    <w:tcMar>
                                      <w:top w:w="0" w:type="dxa"/>
                                      <w:left w:w="135" w:type="dxa"/>
                                      <w:bottom w:w="0" w:type="dxa"/>
                                      <w:right w:w="135" w:type="dxa"/>
                                    </w:tcMar>
                                    <w:hideMark/>
                                  </w:tcPr>
                                  <w:p w14:paraId="05212160" w14:textId="705483E9"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drawing>
                                        <wp:inline distT="0" distB="0" distL="0" distR="0" wp14:anchorId="790517F3" wp14:editId="6B3877B0">
                                          <wp:extent cx="5372100" cy="838200"/>
                                          <wp:effectExtent l="0" t="0" r="0" b="0"/>
                                          <wp:docPr id="436048517" name="Picture 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2E328E6" w14:textId="77777777" w:rsidR="00C31DD5" w:rsidRPr="00C31DD5" w:rsidRDefault="00C31DD5" w:rsidP="00C31DD5">
                              <w:pPr>
                                <w:rPr>
                                  <w:rFonts w:asciiTheme="minorHAnsi" w:eastAsia="Times New Roman" w:hAnsiTheme="minorHAnsi" w:cstheme="minorHAnsi"/>
                                  <w:sz w:val="20"/>
                                  <w:szCs w:val="20"/>
                                </w:rPr>
                              </w:pPr>
                            </w:p>
                          </w:tc>
                        </w:tr>
                        <w:tr w:rsidR="00C31DD5" w:rsidRPr="00C31DD5" w14:paraId="667D8A6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C31DD5" w:rsidRPr="00C31DD5" w14:paraId="40C08074" w14:textId="77777777">
                                <w:tc>
                                  <w:tcPr>
                                    <w:tcW w:w="0" w:type="auto"/>
                                    <w:tcBorders>
                                      <w:top w:val="single" w:sz="12" w:space="0" w:color="106B62"/>
                                      <w:left w:val="nil"/>
                                      <w:bottom w:val="nil"/>
                                      <w:right w:val="nil"/>
                                    </w:tcBorders>
                                    <w:vAlign w:val="center"/>
                                    <w:hideMark/>
                                  </w:tcPr>
                                  <w:p w14:paraId="28B84875" w14:textId="77777777" w:rsidR="00C31DD5" w:rsidRPr="00C31DD5" w:rsidRDefault="00C31DD5" w:rsidP="00C31DD5">
                                    <w:pPr>
                                      <w:rPr>
                                        <w:rFonts w:asciiTheme="minorHAnsi" w:eastAsia="Times New Roman" w:hAnsiTheme="minorHAnsi" w:cstheme="minorHAnsi"/>
                                      </w:rPr>
                                    </w:pPr>
                                  </w:p>
                                </w:tc>
                              </w:tr>
                            </w:tbl>
                            <w:p w14:paraId="340CB4B6" w14:textId="77777777" w:rsidR="00C31DD5" w:rsidRPr="00C31DD5" w:rsidRDefault="00C31DD5" w:rsidP="00C31DD5">
                              <w:pPr>
                                <w:rPr>
                                  <w:rFonts w:asciiTheme="minorHAnsi" w:eastAsia="Times New Roman" w:hAnsiTheme="minorHAnsi" w:cstheme="minorHAnsi"/>
                                  <w:sz w:val="20"/>
                                  <w:szCs w:val="20"/>
                                </w:rPr>
                              </w:pPr>
                            </w:p>
                          </w:tc>
                        </w:tr>
                      </w:tbl>
                      <w:p w14:paraId="7933548D" w14:textId="77777777" w:rsidR="00C31DD5" w:rsidRPr="00C31DD5" w:rsidRDefault="00C31DD5" w:rsidP="00C31DD5">
                        <w:pPr>
                          <w:rPr>
                            <w:rFonts w:asciiTheme="minorHAnsi" w:eastAsia="Times New Roman" w:hAnsiTheme="minorHAnsi" w:cstheme="minorHAnsi"/>
                            <w:sz w:val="20"/>
                            <w:szCs w:val="20"/>
                          </w:rPr>
                        </w:pPr>
                      </w:p>
                    </w:tc>
                  </w:tr>
                  <w:tr w:rsidR="00C31DD5" w14:paraId="34C705AC"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C31DD5" w:rsidRPr="00C31DD5" w14:paraId="57FB8E8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C31DD5" w:rsidRPr="00C31DD5" w14:paraId="5926C88C"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C31DD5" w:rsidRPr="00C31DD5" w14:paraId="0F494CD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C31DD5" w:rsidRPr="00C31DD5" w14:paraId="0CC5643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C31DD5" w:rsidRPr="00C31DD5" w14:paraId="7DC4B3A4"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31DD5" w:rsidRPr="00C31DD5" w14:paraId="3B6058E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31DD5" w:rsidRPr="00C31DD5" w14:paraId="4FD9D8B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31DD5" w:rsidRPr="00C31DD5" w14:paraId="780FD652" w14:textId="77777777">
                                                                    <w:tc>
                                                                      <w:tcPr>
                                                                        <w:tcW w:w="360" w:type="dxa"/>
                                                                        <w:vAlign w:val="center"/>
                                                                        <w:hideMark/>
                                                                      </w:tcPr>
                                                                      <w:p w14:paraId="404A28E6" w14:textId="04DEE74C"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lastRenderedPageBreak/>
                                                                          <w:drawing>
                                                                            <wp:inline distT="0" distB="0" distL="0" distR="0" wp14:anchorId="5374B36C" wp14:editId="50A5D4BB">
                                                                              <wp:extent cx="228600" cy="228600"/>
                                                                              <wp:effectExtent l="0" t="0" r="0" b="0"/>
                                                                              <wp:docPr id="74939664" name="Picture 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29DEEAB" w14:textId="77777777" w:rsidR="00C31DD5" w:rsidRPr="00C31DD5" w:rsidRDefault="00C31DD5" w:rsidP="00C31DD5">
                                                                  <w:pPr>
                                                                    <w:rPr>
                                                                      <w:rFonts w:asciiTheme="minorHAnsi" w:eastAsia="Times New Roman" w:hAnsiTheme="minorHAnsi" w:cstheme="minorHAnsi"/>
                                                                      <w:sz w:val="20"/>
                                                                      <w:szCs w:val="20"/>
                                                                    </w:rPr>
                                                                  </w:pPr>
                                                                </w:p>
                                                              </w:tc>
                                                            </w:tr>
                                                          </w:tbl>
                                                          <w:p w14:paraId="735C6A21" w14:textId="77777777" w:rsidR="00C31DD5" w:rsidRPr="00C31DD5" w:rsidRDefault="00C31DD5" w:rsidP="00C31DD5">
                                                            <w:pPr>
                                                              <w:rPr>
                                                                <w:rFonts w:asciiTheme="minorHAnsi" w:eastAsia="Times New Roman" w:hAnsiTheme="minorHAnsi" w:cstheme="minorHAnsi"/>
                                                                <w:sz w:val="20"/>
                                                                <w:szCs w:val="20"/>
                                                              </w:rPr>
                                                            </w:pPr>
                                                          </w:p>
                                                        </w:tc>
                                                      </w:tr>
                                                    </w:tbl>
                                                    <w:p w14:paraId="7A3FFC9E" w14:textId="77777777" w:rsidR="00C31DD5" w:rsidRPr="00C31DD5" w:rsidRDefault="00C31DD5" w:rsidP="00C31DD5">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31DD5" w:rsidRPr="00C31DD5" w14:paraId="3C41634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31DD5" w:rsidRPr="00C31DD5" w14:paraId="07100B9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31DD5" w:rsidRPr="00C31DD5" w14:paraId="27FD28CB" w14:textId="77777777">
                                                                    <w:tc>
                                                                      <w:tcPr>
                                                                        <w:tcW w:w="360" w:type="dxa"/>
                                                                        <w:vAlign w:val="center"/>
                                                                        <w:hideMark/>
                                                                      </w:tcPr>
                                                                      <w:p w14:paraId="03CB4405" w14:textId="7DB46E8C"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drawing>
                                                                            <wp:inline distT="0" distB="0" distL="0" distR="0" wp14:anchorId="3F1410AC" wp14:editId="1778507C">
                                                                              <wp:extent cx="228600" cy="228600"/>
                                                                              <wp:effectExtent l="0" t="0" r="0" b="0"/>
                                                                              <wp:docPr id="1894096706" name="Picture 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612B755" w14:textId="77777777" w:rsidR="00C31DD5" w:rsidRPr="00C31DD5" w:rsidRDefault="00C31DD5" w:rsidP="00C31DD5">
                                                                  <w:pPr>
                                                                    <w:rPr>
                                                                      <w:rFonts w:asciiTheme="minorHAnsi" w:eastAsia="Times New Roman" w:hAnsiTheme="minorHAnsi" w:cstheme="minorHAnsi"/>
                                                                      <w:sz w:val="20"/>
                                                                      <w:szCs w:val="20"/>
                                                                    </w:rPr>
                                                                  </w:pPr>
                                                                </w:p>
                                                              </w:tc>
                                                            </w:tr>
                                                          </w:tbl>
                                                          <w:p w14:paraId="0D98DC20" w14:textId="77777777" w:rsidR="00C31DD5" w:rsidRPr="00C31DD5" w:rsidRDefault="00C31DD5" w:rsidP="00C31DD5">
                                                            <w:pPr>
                                                              <w:rPr>
                                                                <w:rFonts w:asciiTheme="minorHAnsi" w:eastAsia="Times New Roman" w:hAnsiTheme="minorHAnsi" w:cstheme="minorHAnsi"/>
                                                                <w:sz w:val="20"/>
                                                                <w:szCs w:val="20"/>
                                                              </w:rPr>
                                                            </w:pPr>
                                                          </w:p>
                                                        </w:tc>
                                                      </w:tr>
                                                    </w:tbl>
                                                    <w:p w14:paraId="338BA391" w14:textId="77777777" w:rsidR="00C31DD5" w:rsidRPr="00C31DD5" w:rsidRDefault="00C31DD5" w:rsidP="00C31DD5">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31DD5" w:rsidRPr="00C31DD5" w14:paraId="33FCBC8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31DD5" w:rsidRPr="00C31DD5" w14:paraId="2CB405C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31DD5" w:rsidRPr="00C31DD5" w14:paraId="468E0E05" w14:textId="77777777">
                                                                    <w:tc>
                                                                      <w:tcPr>
                                                                        <w:tcW w:w="360" w:type="dxa"/>
                                                                        <w:vAlign w:val="center"/>
                                                                        <w:hideMark/>
                                                                      </w:tcPr>
                                                                      <w:p w14:paraId="0F0ED1AA" w14:textId="043F39BE"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drawing>
                                                                            <wp:inline distT="0" distB="0" distL="0" distR="0" wp14:anchorId="7FD07989" wp14:editId="6BA7178C">
                                                                              <wp:extent cx="228600" cy="228600"/>
                                                                              <wp:effectExtent l="0" t="0" r="0" b="0"/>
                                                                              <wp:docPr id="1985566416"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2BCB68C" w14:textId="77777777" w:rsidR="00C31DD5" w:rsidRPr="00C31DD5" w:rsidRDefault="00C31DD5" w:rsidP="00C31DD5">
                                                                  <w:pPr>
                                                                    <w:rPr>
                                                                      <w:rFonts w:asciiTheme="minorHAnsi" w:eastAsia="Times New Roman" w:hAnsiTheme="minorHAnsi" w:cstheme="minorHAnsi"/>
                                                                      <w:sz w:val="20"/>
                                                                      <w:szCs w:val="20"/>
                                                                    </w:rPr>
                                                                  </w:pPr>
                                                                </w:p>
                                                              </w:tc>
                                                            </w:tr>
                                                          </w:tbl>
                                                          <w:p w14:paraId="114F8DB9" w14:textId="77777777" w:rsidR="00C31DD5" w:rsidRPr="00C31DD5" w:rsidRDefault="00C31DD5" w:rsidP="00C31DD5">
                                                            <w:pPr>
                                                              <w:rPr>
                                                                <w:rFonts w:asciiTheme="minorHAnsi" w:eastAsia="Times New Roman" w:hAnsiTheme="minorHAnsi" w:cstheme="minorHAnsi"/>
                                                                <w:sz w:val="20"/>
                                                                <w:szCs w:val="20"/>
                                                              </w:rPr>
                                                            </w:pPr>
                                                          </w:p>
                                                        </w:tc>
                                                      </w:tr>
                                                    </w:tbl>
                                                    <w:p w14:paraId="01D9B4CE" w14:textId="77777777" w:rsidR="00C31DD5" w:rsidRPr="00C31DD5" w:rsidRDefault="00C31DD5" w:rsidP="00C31DD5">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31DD5" w:rsidRPr="00C31DD5" w14:paraId="43C2637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31DD5" w:rsidRPr="00C31DD5" w14:paraId="59280AD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31DD5" w:rsidRPr="00C31DD5" w14:paraId="6CB5BDDD" w14:textId="77777777">
                                                                    <w:tc>
                                                                      <w:tcPr>
                                                                        <w:tcW w:w="360" w:type="dxa"/>
                                                                        <w:vAlign w:val="center"/>
                                                                        <w:hideMark/>
                                                                      </w:tcPr>
                                                                      <w:p w14:paraId="17F9FEEE" w14:textId="74673907" w:rsidR="00C31DD5" w:rsidRPr="00C31DD5" w:rsidRDefault="00C31DD5" w:rsidP="00C31DD5">
                                                                        <w:pPr>
                                                                          <w:jc w:val="center"/>
                                                                          <w:rPr>
                                                                            <w:rFonts w:asciiTheme="minorHAnsi" w:eastAsia="Times New Roman" w:hAnsiTheme="minorHAnsi" w:cstheme="minorHAnsi"/>
                                                                          </w:rPr>
                                                                        </w:pPr>
                                                                        <w:r w:rsidRPr="00C31DD5">
                                                                          <w:rPr>
                                                                            <w:rFonts w:asciiTheme="minorHAnsi" w:eastAsia="Times New Roman" w:hAnsiTheme="minorHAnsi" w:cstheme="minorHAnsi"/>
                                                                            <w:noProof/>
                                                                            <w:color w:val="0000FF"/>
                                                                          </w:rPr>
                                                                          <w:drawing>
                                                                            <wp:inline distT="0" distB="0" distL="0" distR="0" wp14:anchorId="7BD381EA" wp14:editId="7BB1F093">
                                                                              <wp:extent cx="228600" cy="228600"/>
                                                                              <wp:effectExtent l="0" t="0" r="0" b="0"/>
                                                                              <wp:docPr id="803172901" name="Picture 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41AA1E" w14:textId="77777777" w:rsidR="00C31DD5" w:rsidRPr="00C31DD5" w:rsidRDefault="00C31DD5" w:rsidP="00C31DD5">
                                                                  <w:pPr>
                                                                    <w:rPr>
                                                                      <w:rFonts w:asciiTheme="minorHAnsi" w:eastAsia="Times New Roman" w:hAnsiTheme="minorHAnsi" w:cstheme="minorHAnsi"/>
                                                                      <w:sz w:val="20"/>
                                                                      <w:szCs w:val="20"/>
                                                                    </w:rPr>
                                                                  </w:pPr>
                                                                </w:p>
                                                              </w:tc>
                                                            </w:tr>
                                                          </w:tbl>
                                                          <w:p w14:paraId="703531BF" w14:textId="77777777" w:rsidR="00C31DD5" w:rsidRPr="00C31DD5" w:rsidRDefault="00C31DD5" w:rsidP="00C31DD5">
                                                            <w:pPr>
                                                              <w:rPr>
                                                                <w:rFonts w:asciiTheme="minorHAnsi" w:eastAsia="Times New Roman" w:hAnsiTheme="minorHAnsi" w:cstheme="minorHAnsi"/>
                                                                <w:sz w:val="20"/>
                                                                <w:szCs w:val="20"/>
                                                              </w:rPr>
                                                            </w:pPr>
                                                          </w:p>
                                                        </w:tc>
                                                      </w:tr>
                                                    </w:tbl>
                                                    <w:p w14:paraId="136DFE62" w14:textId="77777777" w:rsidR="00C31DD5" w:rsidRPr="00C31DD5" w:rsidRDefault="00C31DD5" w:rsidP="00C31DD5">
                                                      <w:pPr>
                                                        <w:rPr>
                                                          <w:rFonts w:asciiTheme="minorHAnsi" w:eastAsia="Times New Roman" w:hAnsiTheme="minorHAnsi" w:cstheme="minorHAnsi"/>
                                                          <w:sz w:val="20"/>
                                                          <w:szCs w:val="20"/>
                                                        </w:rPr>
                                                      </w:pPr>
                                                    </w:p>
                                                  </w:tc>
                                                </w:tr>
                                              </w:tbl>
                                              <w:p w14:paraId="7E2C83B3" w14:textId="77777777" w:rsidR="00C31DD5" w:rsidRPr="00C31DD5" w:rsidRDefault="00C31DD5" w:rsidP="00C31DD5">
                                                <w:pPr>
                                                  <w:jc w:val="center"/>
                                                  <w:rPr>
                                                    <w:rFonts w:asciiTheme="minorHAnsi" w:eastAsia="Times New Roman" w:hAnsiTheme="minorHAnsi" w:cstheme="minorHAnsi"/>
                                                    <w:sz w:val="20"/>
                                                    <w:szCs w:val="20"/>
                                                  </w:rPr>
                                                </w:pPr>
                                              </w:p>
                                            </w:tc>
                                          </w:tr>
                                        </w:tbl>
                                        <w:p w14:paraId="0BA33588" w14:textId="77777777" w:rsidR="00C31DD5" w:rsidRPr="00C31DD5" w:rsidRDefault="00C31DD5" w:rsidP="00C31DD5">
                                          <w:pPr>
                                            <w:jc w:val="center"/>
                                            <w:rPr>
                                              <w:rFonts w:asciiTheme="minorHAnsi" w:eastAsia="Times New Roman" w:hAnsiTheme="minorHAnsi" w:cstheme="minorHAnsi"/>
                                              <w:sz w:val="20"/>
                                              <w:szCs w:val="20"/>
                                            </w:rPr>
                                          </w:pPr>
                                        </w:p>
                                      </w:tc>
                                    </w:tr>
                                  </w:tbl>
                                  <w:p w14:paraId="0A14C06D" w14:textId="77777777" w:rsidR="00C31DD5" w:rsidRPr="00C31DD5" w:rsidRDefault="00C31DD5" w:rsidP="00C31DD5">
                                    <w:pPr>
                                      <w:jc w:val="center"/>
                                      <w:rPr>
                                        <w:rFonts w:asciiTheme="minorHAnsi" w:eastAsia="Times New Roman" w:hAnsiTheme="minorHAnsi" w:cstheme="minorHAnsi"/>
                                        <w:sz w:val="20"/>
                                        <w:szCs w:val="20"/>
                                      </w:rPr>
                                    </w:pPr>
                                  </w:p>
                                </w:tc>
                              </w:tr>
                            </w:tbl>
                            <w:p w14:paraId="3FE8907B" w14:textId="77777777" w:rsidR="00C31DD5" w:rsidRPr="00C31DD5" w:rsidRDefault="00C31DD5" w:rsidP="00C31DD5">
                              <w:pPr>
                                <w:jc w:val="center"/>
                                <w:rPr>
                                  <w:rFonts w:asciiTheme="minorHAnsi" w:eastAsia="Times New Roman" w:hAnsiTheme="minorHAnsi" w:cstheme="minorHAnsi"/>
                                  <w:sz w:val="20"/>
                                  <w:szCs w:val="20"/>
                                </w:rPr>
                              </w:pPr>
                            </w:p>
                          </w:tc>
                        </w:tr>
                      </w:tbl>
                      <w:p w14:paraId="6898CF8D" w14:textId="77777777" w:rsidR="00C31DD5" w:rsidRPr="00C31DD5" w:rsidRDefault="00C31DD5" w:rsidP="00C31DD5">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C31DD5" w:rsidRPr="00C31DD5" w14:paraId="40848D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C31DD5" w:rsidRPr="00C31DD5" w14:paraId="24495D9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C31DD5" w:rsidRPr="00C31DD5" w14:paraId="4327F8CA" w14:textId="77777777">
                                      <w:tc>
                                        <w:tcPr>
                                          <w:tcW w:w="0" w:type="auto"/>
                                          <w:tcMar>
                                            <w:top w:w="0" w:type="dxa"/>
                                            <w:left w:w="270" w:type="dxa"/>
                                            <w:bottom w:w="135" w:type="dxa"/>
                                            <w:right w:w="270" w:type="dxa"/>
                                          </w:tcMar>
                                          <w:hideMark/>
                                        </w:tcPr>
                                        <w:p w14:paraId="495F38A0" w14:textId="77777777" w:rsidR="00C31DD5" w:rsidRPr="00C31DD5" w:rsidRDefault="00C31DD5" w:rsidP="00C31DD5">
                                          <w:pPr>
                                            <w:jc w:val="center"/>
                                            <w:rPr>
                                              <w:rFonts w:asciiTheme="minorHAnsi" w:hAnsiTheme="minorHAnsi" w:cstheme="minorHAnsi"/>
                                              <w:sz w:val="18"/>
                                              <w:szCs w:val="18"/>
                                            </w:rPr>
                                          </w:pPr>
                                          <w:r w:rsidRPr="00C31DD5">
                                            <w:rPr>
                                              <w:rStyle w:val="Strong"/>
                                              <w:rFonts w:asciiTheme="minorHAnsi" w:hAnsiTheme="minorHAnsi" w:cstheme="minorHAnsi"/>
                                              <w:sz w:val="18"/>
                                              <w:szCs w:val="18"/>
                                            </w:rPr>
                                            <w:t>Community Pharmacy England</w:t>
                                          </w:r>
                                          <w:r w:rsidRPr="00C31DD5">
                                            <w:rPr>
                                              <w:rFonts w:asciiTheme="minorHAnsi" w:hAnsiTheme="minorHAnsi" w:cstheme="minorHAnsi"/>
                                              <w:sz w:val="18"/>
                                              <w:szCs w:val="18"/>
                                            </w:rPr>
                                            <w:br/>
                                            <w:t>Address: 14 Hosier Lane, London EC1A 9LQ</w:t>
                                          </w:r>
                                          <w:r w:rsidRPr="00C31DD5">
                                            <w:rPr>
                                              <w:rFonts w:asciiTheme="minorHAnsi" w:hAnsiTheme="minorHAnsi" w:cstheme="minorHAnsi"/>
                                              <w:sz w:val="18"/>
                                              <w:szCs w:val="18"/>
                                            </w:rPr>
                                            <w:br/>
                                            <w:t xml:space="preserve">Tel: 0203 1220 810 | Email: </w:t>
                                          </w:r>
                                          <w:hyperlink r:id="rId36" w:history="1">
                                            <w:r w:rsidRPr="00C31DD5">
                                              <w:rPr>
                                                <w:rStyle w:val="Hyperlink"/>
                                                <w:rFonts w:asciiTheme="minorHAnsi" w:hAnsiTheme="minorHAnsi" w:cstheme="minorHAnsi"/>
                                                <w:color w:val="auto"/>
                                                <w:sz w:val="18"/>
                                                <w:szCs w:val="18"/>
                                              </w:rPr>
                                              <w:t>comms.team@cpe.org.uk</w:t>
                                            </w:r>
                                          </w:hyperlink>
                                        </w:p>
                                        <w:p w14:paraId="650C3B3F" w14:textId="77777777" w:rsidR="00C31DD5" w:rsidRPr="00C31DD5" w:rsidRDefault="00C31DD5" w:rsidP="00C31DD5">
                                          <w:pPr>
                                            <w:jc w:val="center"/>
                                            <w:rPr>
                                              <w:rFonts w:asciiTheme="minorHAnsi" w:hAnsiTheme="minorHAnsi" w:cstheme="minorHAnsi"/>
                                              <w:sz w:val="18"/>
                                              <w:szCs w:val="18"/>
                                            </w:rPr>
                                          </w:pPr>
                                          <w:r w:rsidRPr="00C31DD5">
                                            <w:rPr>
                                              <w:rStyle w:val="Emphasis"/>
                                              <w:rFonts w:asciiTheme="minorHAnsi" w:hAnsiTheme="minorHAnsi" w:cstheme="minorHAnsi"/>
                                              <w:sz w:val="18"/>
                                              <w:szCs w:val="18"/>
                                            </w:rPr>
                                            <w:t xml:space="preserve">Copyright © 2023 Community Pharmacy England, </w:t>
                                          </w:r>
                                          <w:proofErr w:type="gramStart"/>
                                          <w:r w:rsidRPr="00C31DD5">
                                            <w:rPr>
                                              <w:rStyle w:val="Emphasis"/>
                                              <w:rFonts w:asciiTheme="minorHAnsi" w:hAnsiTheme="minorHAnsi" w:cstheme="minorHAnsi"/>
                                              <w:sz w:val="18"/>
                                              <w:szCs w:val="18"/>
                                            </w:rPr>
                                            <w:t>All</w:t>
                                          </w:r>
                                          <w:proofErr w:type="gramEnd"/>
                                          <w:r w:rsidRPr="00C31DD5">
                                            <w:rPr>
                                              <w:rStyle w:val="Emphasis"/>
                                              <w:rFonts w:asciiTheme="minorHAnsi" w:hAnsiTheme="minorHAnsi" w:cstheme="minorHAnsi"/>
                                              <w:sz w:val="18"/>
                                              <w:szCs w:val="18"/>
                                            </w:rPr>
                                            <w:t xml:space="preserve"> rights reserved.</w:t>
                                          </w:r>
                                        </w:p>
                                        <w:p w14:paraId="293DCE81" w14:textId="3683651E" w:rsidR="00C31DD5" w:rsidRPr="00C31DD5" w:rsidRDefault="00C31DD5" w:rsidP="00C31DD5">
                                          <w:pPr>
                                            <w:jc w:val="center"/>
                                            <w:rPr>
                                              <w:rFonts w:asciiTheme="minorHAnsi" w:hAnsiTheme="minorHAnsi" w:cstheme="minorHAnsi"/>
                                              <w:color w:val="106B62"/>
                                              <w:sz w:val="18"/>
                                              <w:szCs w:val="18"/>
                                            </w:rPr>
                                          </w:pPr>
                                          <w:r w:rsidRPr="00C31DD5">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6F80339F" w14:textId="77777777" w:rsidR="00C31DD5" w:rsidRPr="00C31DD5" w:rsidRDefault="00C31DD5" w:rsidP="00C31DD5">
                                    <w:pPr>
                                      <w:rPr>
                                        <w:rFonts w:asciiTheme="minorHAnsi" w:eastAsia="Times New Roman" w:hAnsiTheme="minorHAnsi" w:cstheme="minorHAnsi"/>
                                        <w:sz w:val="20"/>
                                        <w:szCs w:val="20"/>
                                      </w:rPr>
                                    </w:pPr>
                                  </w:p>
                                </w:tc>
                              </w:tr>
                            </w:tbl>
                            <w:p w14:paraId="2D982307" w14:textId="77777777" w:rsidR="00C31DD5" w:rsidRPr="00C31DD5" w:rsidRDefault="00C31DD5" w:rsidP="00C31DD5">
                              <w:pPr>
                                <w:rPr>
                                  <w:rFonts w:asciiTheme="minorHAnsi" w:eastAsia="Times New Roman" w:hAnsiTheme="minorHAnsi" w:cstheme="minorHAnsi"/>
                                  <w:sz w:val="20"/>
                                  <w:szCs w:val="20"/>
                                </w:rPr>
                              </w:pPr>
                            </w:p>
                          </w:tc>
                        </w:tr>
                      </w:tbl>
                      <w:p w14:paraId="383DC54E" w14:textId="77777777" w:rsidR="00C31DD5" w:rsidRPr="00C31DD5" w:rsidRDefault="00C31DD5" w:rsidP="00C31DD5">
                        <w:pPr>
                          <w:rPr>
                            <w:rFonts w:asciiTheme="minorHAnsi" w:eastAsia="Times New Roman" w:hAnsiTheme="minorHAnsi" w:cstheme="minorHAnsi"/>
                            <w:sz w:val="20"/>
                            <w:szCs w:val="20"/>
                          </w:rPr>
                        </w:pPr>
                      </w:p>
                    </w:tc>
                  </w:tr>
                </w:tbl>
                <w:p w14:paraId="52316423" w14:textId="77777777" w:rsidR="00C31DD5" w:rsidRDefault="00C31DD5">
                  <w:pPr>
                    <w:jc w:val="center"/>
                    <w:rPr>
                      <w:rFonts w:ascii="Times New Roman" w:eastAsia="Times New Roman" w:hAnsi="Times New Roman" w:cs="Times New Roman"/>
                      <w:sz w:val="20"/>
                      <w:szCs w:val="20"/>
                    </w:rPr>
                  </w:pPr>
                </w:p>
              </w:tc>
            </w:tr>
          </w:tbl>
          <w:p w14:paraId="3AD50149" w14:textId="77777777" w:rsidR="00C31DD5" w:rsidRDefault="00C31DD5">
            <w:pPr>
              <w:jc w:val="center"/>
              <w:rPr>
                <w:rFonts w:ascii="Times New Roman" w:eastAsia="Times New Roman" w:hAnsi="Times New Roman" w:cs="Times New Roman"/>
                <w:sz w:val="20"/>
                <w:szCs w:val="20"/>
              </w:rPr>
            </w:pPr>
          </w:p>
        </w:tc>
      </w:tr>
    </w:tbl>
    <w:p w14:paraId="2C962785" w14:textId="5C405E88" w:rsidR="00C31DD5" w:rsidRDefault="00C31DD5" w:rsidP="00C31DD5">
      <w:pPr>
        <w:rPr>
          <w:rFonts w:eastAsia="Times New Roman"/>
        </w:rPr>
      </w:pPr>
      <w:r>
        <w:rPr>
          <w:rFonts w:eastAsia="Times New Roman"/>
          <w:noProof/>
        </w:rPr>
        <w:lastRenderedPageBreak/>
        <w:drawing>
          <wp:inline distT="0" distB="0" distL="0" distR="0" wp14:anchorId="7C2BE5AA" wp14:editId="09BE1536">
            <wp:extent cx="9525" cy="9525"/>
            <wp:effectExtent l="0" t="0" r="0" b="0"/>
            <wp:docPr id="872954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F4477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D5"/>
    <w:rsid w:val="005230FC"/>
    <w:rsid w:val="00C31DD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ED85"/>
  <w15:chartTrackingRefBased/>
  <w15:docId w15:val="{A15309AE-95BB-4C95-AC6F-07C1C86B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D5"/>
    <w:rPr>
      <w:rFonts w:ascii="Calibri" w:hAnsi="Calibri" w:cs="Calibri"/>
      <w:kern w:val="0"/>
      <w:lang w:eastAsia="en-GB"/>
      <w14:ligatures w14:val="none"/>
    </w:rPr>
  </w:style>
  <w:style w:type="paragraph" w:styleId="Heading1">
    <w:name w:val="heading 1"/>
    <w:basedOn w:val="Normal"/>
    <w:link w:val="Heading1Char"/>
    <w:uiPriority w:val="9"/>
    <w:qFormat/>
    <w:rsid w:val="00C31DD5"/>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C31DD5"/>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DD5"/>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C31DD5"/>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C31DD5"/>
    <w:rPr>
      <w:color w:val="0000FF"/>
      <w:u w:val="single"/>
    </w:rPr>
  </w:style>
  <w:style w:type="character" w:styleId="Strong">
    <w:name w:val="Strong"/>
    <w:basedOn w:val="DefaultParagraphFont"/>
    <w:uiPriority w:val="22"/>
    <w:qFormat/>
    <w:rsid w:val="00C31DD5"/>
    <w:rPr>
      <w:b/>
      <w:bCs/>
    </w:rPr>
  </w:style>
  <w:style w:type="character" w:styleId="Emphasis">
    <w:name w:val="Emphasis"/>
    <w:basedOn w:val="DefaultParagraphFont"/>
    <w:uiPriority w:val="20"/>
    <w:qFormat/>
    <w:rsid w:val="00C31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586f901ff0&amp;e=d19e9fd41c" TargetMode="External"/><Relationship Id="rId18" Type="http://schemas.openxmlformats.org/officeDocument/2006/relationships/hyperlink" Target="mailto:chiefexec@cpe.org.uk"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3d3a2388e2&amp;e=d19e9fd41c" TargetMode="External"/><Relationship Id="rId34"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cpe.us7.list-manage.com/track/click?u=86d41ab7fa4c7c2c5d7210782&amp;id=1841a807ec&amp;e=d19e9fd41c" TargetMode="External"/><Relationship Id="rId17" Type="http://schemas.openxmlformats.org/officeDocument/2006/relationships/hyperlink" Target="mailto:commsteam@cpe.org.uk" TargetMode="External"/><Relationship Id="rId25" Type="http://schemas.openxmlformats.org/officeDocument/2006/relationships/image" Target="media/image6.png"/><Relationship Id="rId33" Type="http://schemas.openxmlformats.org/officeDocument/2006/relationships/hyperlink" Target="https://cpe.us7.list-manage.com/track/click?u=86d41ab7fa4c7c2c5d7210782&amp;id=b1917c36e0&amp;e=d19e9fd41c" TargetMode="External"/><Relationship Id="rId38" Type="http://schemas.openxmlformats.org/officeDocument/2006/relationships/image" Target="https://cpe.us7.list-manage.com/track/open.php?u=86d41ab7fa4c7c2c5d7210782&amp;id=38007cb966&amp;e=d19e9fd41c" TargetMode="External"/><Relationship Id="rId2" Type="http://schemas.openxmlformats.org/officeDocument/2006/relationships/settings" Target="settings.xml"/><Relationship Id="rId16" Type="http://schemas.openxmlformats.org/officeDocument/2006/relationships/image" Target="https://mcusercontent.com/86d41ab7fa4c7c2c5d7210782/images/ce43c733-5291-95c8-8faf-6b3e33faef47.png" TargetMode="External"/><Relationship Id="rId20" Type="http://schemas.openxmlformats.org/officeDocument/2006/relationships/hyperlink" Target="https://cpe.us7.list-manage.com/track/click?u=86d41ab7fa4c7c2c5d7210782&amp;id=8252891191&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image" Target="https://mcusercontent.com/86d41ab7fa4c7c2c5d7210782/images/15c8f6c6-37f9-b55f-a60b-d9e73fb39c17.png" TargetMode="External"/><Relationship Id="rId24" Type="http://schemas.openxmlformats.org/officeDocument/2006/relationships/hyperlink" Target="https://cpe.us7.list-manage.com/track/click?u=86d41ab7fa4c7c2c5d7210782&amp;id=9d41ce8bcc&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10.gi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7.png"/><Relationship Id="rId36" Type="http://schemas.openxmlformats.org/officeDocument/2006/relationships/hyperlink" Target="mailto:comms.team@cpe.org.uk"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d4223603f3&amp;e=d19e9fd41c" TargetMode="External"/><Relationship Id="rId31" Type="http://schemas.openxmlformats.org/officeDocument/2006/relationships/image" Target="media/image8.png"/><Relationship Id="rId4" Type="http://schemas.openxmlformats.org/officeDocument/2006/relationships/hyperlink" Target="https://cpe.us7.list-manage.com/track/click?u=86d41ab7fa4c7c2c5d7210782&amp;id=03fdda4952&amp;e=d19e9fd41c" TargetMode="External"/><Relationship Id="rId9" Type="http://schemas.openxmlformats.org/officeDocument/2006/relationships/hyperlink" Target="https://cpe.us7.list-manage.com/track/click?u=86d41ab7fa4c7c2c5d7210782&amp;id=68680c4b8c&amp;e=d19e9fd41c" TargetMode="External"/><Relationship Id="rId14" Type="http://schemas.openxmlformats.org/officeDocument/2006/relationships/hyperlink" Target="https://cpe.us7.list-manage.com/track/click?u=86d41ab7fa4c7c2c5d7210782&amp;id=d008c403a6&amp;e=d19e9fd41c" TargetMode="External"/><Relationship Id="rId22" Type="http://schemas.openxmlformats.org/officeDocument/2006/relationships/image" Target="media/image5.png"/><Relationship Id="rId27" Type="http://schemas.openxmlformats.org/officeDocument/2006/relationships/hyperlink" Target="https://cpe.us7.list-manage.com/track/click?u=86d41ab7fa4c7c2c5d7210782&amp;id=5ec5a4db84&amp;e=d19e9fd41c" TargetMode="External"/><Relationship Id="rId30" Type="http://schemas.openxmlformats.org/officeDocument/2006/relationships/hyperlink" Target="https://cpe.us7.list-manage.com/track/click?u=86d41ab7fa4c7c2c5d7210782&amp;id=9aef00788f&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2023-11-13T08:36:00Z</dcterms:created>
  <dcterms:modified xsi:type="dcterms:W3CDTF">2023-11-13T08:40:00Z</dcterms:modified>
</cp:coreProperties>
</file>