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283"/>
      </w:tblGrid>
      <w:tr w:rsidR="00AC2ACA" w:rsidRPr="00460CB9" w14:paraId="55FABCAC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307314A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17F24DA9" w14:textId="77777777" w:rsidTr="00E46D93">
        <w:trPr>
          <w:trHeight w:val="305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906461D" w14:textId="3AB05A3B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>This checkl</w:t>
            </w:r>
            <w:r w:rsidR="00120E81">
              <w:rPr>
                <w:szCs w:val="28"/>
              </w:rPr>
              <w:t>ist will be completed by the CPSC</w:t>
            </w:r>
            <w:r>
              <w:rPr>
                <w:szCs w:val="28"/>
              </w:rPr>
              <w:t xml:space="preserve">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20E81">
              <w:rPr>
                <w:szCs w:val="28"/>
              </w:rPr>
              <w:t>sent to CPSC</w:t>
            </w:r>
            <w:r>
              <w:rPr>
                <w:szCs w:val="28"/>
              </w:rPr>
              <w:t xml:space="preserve">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7FD881D0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0A6D498E" w14:textId="0C6138E0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120E81">
              <w:rPr>
                <w:szCs w:val="28"/>
              </w:rPr>
              <w:t xml:space="preserve">the CPSC </w:t>
            </w:r>
            <w:r w:rsidR="00D01E8F">
              <w:rPr>
                <w:szCs w:val="28"/>
              </w:rPr>
              <w:t xml:space="preserve">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2FF905B2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0F24F5B1" w14:textId="70BA284B" w:rsidR="001535B4" w:rsidRPr="00CF09FC" w:rsidRDefault="00120E81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1535B4">
              <w:rPr>
                <w:szCs w:val="28"/>
              </w:rPr>
              <w:t>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 w:rsidR="001535B4"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E12F94" w:rsidRPr="00460CB9" w14:paraId="4332DA91" w14:textId="77777777" w:rsidTr="005B5465">
        <w:trPr>
          <w:trHeight w:val="57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A1560" w14:textId="015ACBC3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120E81">
              <w:rPr>
                <w:b/>
                <w:sz w:val="28"/>
                <w:szCs w:val="28"/>
              </w:rPr>
              <w:t>CPSC</w:t>
            </w:r>
          </w:p>
        </w:tc>
      </w:tr>
      <w:tr w:rsidR="00E8310F" w:rsidRPr="00460CB9" w14:paraId="2F71DB59" w14:textId="77777777" w:rsidTr="005B5465">
        <w:trPr>
          <w:trHeight w:val="575"/>
        </w:trPr>
        <w:tc>
          <w:tcPr>
            <w:tcW w:w="9242" w:type="dxa"/>
            <w:gridSpan w:val="4"/>
            <w:shd w:val="clear" w:color="auto" w:fill="00B050"/>
            <w:vAlign w:val="center"/>
          </w:tcPr>
          <w:p w14:paraId="5A70AB8B" w14:textId="13704547" w:rsidR="00E8310F" w:rsidRDefault="005B5465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Emergency Hormonal Contraception</w:t>
            </w:r>
            <w:r w:rsidR="005859B7">
              <w:rPr>
                <w:b/>
                <w:sz w:val="28"/>
                <w:szCs w:val="28"/>
              </w:rPr>
              <w:t xml:space="preserve">, IOW </w:t>
            </w:r>
            <w:r w:rsidR="00517EB2">
              <w:rPr>
                <w:b/>
                <w:sz w:val="28"/>
                <w:szCs w:val="28"/>
              </w:rPr>
              <w:t>Public Health</w:t>
            </w:r>
          </w:p>
        </w:tc>
      </w:tr>
      <w:tr w:rsidR="00E12F94" w:rsidRPr="00460CB9" w14:paraId="0D705D27" w14:textId="77777777" w:rsidTr="00E8310F">
        <w:trPr>
          <w:trHeight w:val="1979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58B6E94" w14:textId="0602E73B" w:rsidR="00FE6523" w:rsidRDefault="00120E81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FE6523">
              <w:rPr>
                <w:szCs w:val="28"/>
              </w:rPr>
              <w:t xml:space="preserve"> has rated this service sp</w:t>
            </w:r>
            <w:r w:rsidR="00F901A7">
              <w:rPr>
                <w:szCs w:val="28"/>
              </w:rPr>
              <w:t xml:space="preserve">ecification as </w:t>
            </w:r>
            <w:r w:rsidR="0067290F">
              <w:rPr>
                <w:szCs w:val="28"/>
              </w:rPr>
              <w:t>Green</w:t>
            </w:r>
            <w:r w:rsidR="00EA42B3">
              <w:rPr>
                <w:szCs w:val="28"/>
              </w:rPr>
              <w:t xml:space="preserve"> based on the </w:t>
            </w:r>
            <w:r w:rsidR="00FE6523"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 w:rsidR="00FE6523"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 w:rsidR="00FE6523">
              <w:rPr>
                <w:szCs w:val="28"/>
              </w:rPr>
              <w:t xml:space="preserve"> are:</w:t>
            </w:r>
          </w:p>
          <w:p w14:paraId="10F7CC96" w14:textId="7E405872" w:rsidR="00E46D93" w:rsidRPr="00EA42B3" w:rsidRDefault="0041049D" w:rsidP="00EA42B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Payment period for claims should be one month in arrears</w:t>
            </w:r>
            <w:r w:rsidR="001A3C98">
              <w:rPr>
                <w:szCs w:val="28"/>
              </w:rPr>
              <w:t xml:space="preserve"> rather than quarterly.</w:t>
            </w:r>
          </w:p>
        </w:tc>
      </w:tr>
      <w:tr w:rsidR="00AC2ACA" w:rsidRPr="00460CB9" w14:paraId="180C9C9B" w14:textId="77777777" w:rsidTr="001535B4">
        <w:trPr>
          <w:trHeight w:val="54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AB25FA9" w14:textId="39D87BB1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Time-line &amp; Next Steps for </w:t>
            </w:r>
            <w:r w:rsidR="00120E81">
              <w:rPr>
                <w:b/>
                <w:sz w:val="28"/>
                <w:szCs w:val="28"/>
              </w:rPr>
              <w:t>CPSC</w:t>
            </w:r>
          </w:p>
        </w:tc>
      </w:tr>
      <w:tr w:rsidR="00E12F94" w:rsidRPr="00460CB9" w14:paraId="697577A5" w14:textId="77777777" w:rsidTr="00E46D93">
        <w:trPr>
          <w:trHeight w:val="1412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F9356F0" w14:textId="2DC0AC80" w:rsidR="00CF09FC" w:rsidRDefault="00120E81" w:rsidP="00B3219E">
            <w:r>
              <w:t>CPSC</w:t>
            </w:r>
            <w:r w:rsidR="00CF09FC">
              <w:t xml:space="preserve"> will publish this</w:t>
            </w:r>
            <w:r w:rsidR="00E12F94">
              <w:t xml:space="preserve"> service participation </w:t>
            </w:r>
            <w:r w:rsidR="00CF09FC">
              <w:t>rating</w:t>
            </w:r>
            <w:r w:rsidR="00E12F94">
              <w:t xml:space="preserve"> to contractors in </w:t>
            </w:r>
            <w:r w:rsidR="00E220A4">
              <w:rPr>
                <w:b/>
              </w:rPr>
              <w:t>due course when you indicate the service is to go live.</w:t>
            </w:r>
            <w:r w:rsidR="00E12F94">
              <w:t xml:space="preserve"> </w:t>
            </w:r>
          </w:p>
          <w:p w14:paraId="36E0A15A" w14:textId="5EF647CF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629AD8A1" w14:textId="6608DECD" w:rsidR="00E12F94" w:rsidRPr="00DA6A3F" w:rsidRDefault="00E12F94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 w:rsidR="00CF09FC">
              <w:rPr>
                <w:color w:val="FF0000"/>
              </w:rPr>
              <w:t xml:space="preserve"> asked to </w:t>
            </w:r>
            <w:r w:rsidR="00D01E8F">
              <w:rPr>
                <w:color w:val="FF0000"/>
              </w:rPr>
              <w:t xml:space="preserve">please </w:t>
            </w:r>
            <w:r w:rsidR="00CF09FC">
              <w:rPr>
                <w:color w:val="FF0000"/>
              </w:rPr>
              <w:t>respond promptly</w:t>
            </w:r>
            <w:r w:rsidR="00D01E8F">
              <w:rPr>
                <w:color w:val="FF0000"/>
              </w:rPr>
              <w:t xml:space="preserve"> with feedback / proposed changes so that </w:t>
            </w:r>
            <w:r w:rsidR="00120E81">
              <w:rPr>
                <w:color w:val="FF0000"/>
              </w:rPr>
              <w:t>they can be included within CPSC</w:t>
            </w:r>
            <w:r w:rsidR="00CE5827">
              <w:rPr>
                <w:color w:val="FF0000"/>
              </w:rPr>
              <w:t>’s</w:t>
            </w:r>
            <w:r w:rsidR="00CF09FC">
              <w:rPr>
                <w:color w:val="FF0000"/>
              </w:rPr>
              <w:t xml:space="preserve"> recommendation</w:t>
            </w:r>
            <w:r w:rsidR="00D01E8F">
              <w:rPr>
                <w:color w:val="FF0000"/>
              </w:rPr>
              <w:t xml:space="preserve"> to its contractors</w:t>
            </w:r>
            <w:r w:rsidR="00DA6A3F">
              <w:rPr>
                <w:color w:val="FF0000"/>
              </w:rPr>
              <w:t>.</w:t>
            </w:r>
          </w:p>
        </w:tc>
      </w:tr>
      <w:tr w:rsidR="00E12F94" w:rsidRPr="00460CB9" w14:paraId="5EA6B310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A7BE901" w14:textId="1F914CB6" w:rsidR="00E12F94" w:rsidRDefault="00120E81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</w:t>
            </w:r>
            <w:r w:rsidR="00E12F94">
              <w:rPr>
                <w:b/>
                <w:sz w:val="28"/>
                <w:szCs w:val="28"/>
              </w:rPr>
              <w:t xml:space="preserve"> feedback</w:t>
            </w:r>
          </w:p>
        </w:tc>
      </w:tr>
      <w:tr w:rsidR="00AC2ACA" w:rsidRPr="00460CB9" w14:paraId="5D94BD6A" w14:textId="77777777" w:rsidTr="00817608">
        <w:trPr>
          <w:trHeight w:val="1856"/>
        </w:trPr>
        <w:tc>
          <w:tcPr>
            <w:tcW w:w="9242" w:type="dxa"/>
            <w:gridSpan w:val="4"/>
            <w:shd w:val="clear" w:color="auto" w:fill="auto"/>
          </w:tcPr>
          <w:p w14:paraId="292DB1AF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3C3055A3" w14:textId="3BEDA0FA" w:rsidR="00AC2ACA" w:rsidRDefault="004A4DA0" w:rsidP="00DA6A3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120E81" w:rsidRPr="0037489A">
                <w:rPr>
                  <w:rStyle w:val="Hyperlink"/>
                  <w:szCs w:val="28"/>
                </w:rPr>
                <w:t>richard.buxton@cpsc.org.uk</w:t>
              </w:r>
            </w:hyperlink>
            <w:r w:rsidR="00DA6A3F">
              <w:rPr>
                <w:color w:val="FF0000"/>
                <w:szCs w:val="28"/>
              </w:rPr>
              <w:t xml:space="preserve"> </w:t>
            </w:r>
          </w:p>
          <w:p w14:paraId="25522C7A" w14:textId="77777777" w:rsidR="00DA6A3F" w:rsidRDefault="00DA6A3F" w:rsidP="00DA6A3F">
            <w:pPr>
              <w:rPr>
                <w:color w:val="FF0000"/>
                <w:szCs w:val="28"/>
              </w:rPr>
            </w:pPr>
          </w:p>
          <w:p w14:paraId="3E647736" w14:textId="215FAAE7" w:rsidR="00817608" w:rsidRPr="00817608" w:rsidRDefault="0067290F" w:rsidP="001A3C98">
            <w:pPr>
              <w:rPr>
                <w:rFonts w:ascii="Calibri" w:hAnsi="Calibri" w:cs="Calibri"/>
              </w:rPr>
            </w:pPr>
            <w:bookmarkStart w:id="0" w:name="_MailEndCompose"/>
            <w:r>
              <w:rPr>
                <w:rFonts w:ascii="Calibri" w:hAnsi="Calibri" w:cs="Calibri"/>
              </w:rPr>
              <w:t>IOW Public Health</w:t>
            </w:r>
            <w:r w:rsidR="001A3C98" w:rsidRPr="001A3C98">
              <w:rPr>
                <w:rFonts w:ascii="Calibri" w:hAnsi="Calibri" w:cs="Calibri"/>
              </w:rPr>
              <w:t xml:space="preserve"> will keep the</w:t>
            </w:r>
            <w:r w:rsidR="001A3C98" w:rsidRPr="001A3C98">
              <w:rPr>
                <w:rStyle w:val="apple-converted-space"/>
                <w:rFonts w:ascii="Calibri" w:hAnsi="Calibri" w:cs="Calibri"/>
              </w:rPr>
              <w:t> </w:t>
            </w:r>
            <w:r w:rsidR="001A3C98" w:rsidRPr="000A4BC6">
              <w:rPr>
                <w:rFonts w:ascii="Calibri" w:hAnsi="Calibri" w:cs="Calibri"/>
                <w:bCs/>
              </w:rPr>
              <w:t>quarterly payment of invoices</w:t>
            </w:r>
            <w:r w:rsidR="001A3C98" w:rsidRPr="001A3C98">
              <w:rPr>
                <w:rStyle w:val="apple-converted-space"/>
                <w:rFonts w:ascii="Calibri" w:hAnsi="Calibri" w:cs="Calibri"/>
                <w:b/>
                <w:bCs/>
              </w:rPr>
              <w:t> </w:t>
            </w:r>
            <w:r w:rsidR="004A215E">
              <w:rPr>
                <w:rFonts w:ascii="Calibri" w:hAnsi="Calibri" w:cs="Calibri"/>
              </w:rPr>
              <w:t>for</w:t>
            </w:r>
            <w:r w:rsidR="001A3C98" w:rsidRPr="001A3C98">
              <w:rPr>
                <w:rFonts w:ascii="Calibri" w:hAnsi="Calibri" w:cs="Calibri"/>
              </w:rPr>
              <w:t xml:space="preserve"> </w:t>
            </w:r>
            <w:r w:rsidR="004A215E">
              <w:rPr>
                <w:rFonts w:ascii="Calibri" w:hAnsi="Calibri" w:cs="Calibri"/>
              </w:rPr>
              <w:t xml:space="preserve">commissioned </w:t>
            </w:r>
            <w:r w:rsidR="001A3C98" w:rsidRPr="001A3C98">
              <w:rPr>
                <w:rFonts w:ascii="Calibri" w:hAnsi="Calibri" w:cs="Calibri"/>
              </w:rPr>
              <w:t>pharmacy services.</w:t>
            </w:r>
            <w:bookmarkEnd w:id="0"/>
          </w:p>
          <w:p w14:paraId="5C810B20" w14:textId="77777777" w:rsidR="00DA6A3F" w:rsidRPr="00DA6A3F" w:rsidRDefault="00DA6A3F" w:rsidP="00DA6A3F">
            <w:pPr>
              <w:rPr>
                <w:color w:val="FF0000"/>
                <w:szCs w:val="28"/>
              </w:rPr>
            </w:pPr>
          </w:p>
        </w:tc>
      </w:tr>
      <w:tr w:rsidR="00AC2ACA" w:rsidRPr="00460CB9" w14:paraId="36EABD72" w14:textId="77777777" w:rsidTr="0053198F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650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74C8BB4C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55A6A304" w14:textId="6DD835BE" w:rsidR="00AC2ACA" w:rsidRPr="0053198F" w:rsidRDefault="00120E81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="00AC2ACA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</w:tr>
      <w:tr w:rsidR="00AC2ACA" w14:paraId="2FA224F7" w14:textId="77777777" w:rsidTr="000D51A7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235EF554" w:rsidR="00AC2ACA" w:rsidRDefault="00120E81" w:rsidP="0053198F">
            <w:r>
              <w:t>CPSC</w:t>
            </w:r>
            <w:r w:rsidR="00AC2ACA">
              <w:t xml:space="preserve"> Consulted? </w:t>
            </w:r>
          </w:p>
        </w:tc>
        <w:tc>
          <w:tcPr>
            <w:tcW w:w="6509" w:type="dxa"/>
            <w:shd w:val="clear" w:color="auto" w:fill="00B050"/>
          </w:tcPr>
          <w:p w14:paraId="7A808603" w14:textId="5F2F26CF" w:rsidR="00AC2ACA" w:rsidRDefault="00B511A9">
            <w:r>
              <w:t>Yes</w:t>
            </w:r>
          </w:p>
        </w:tc>
      </w:tr>
      <w:tr w:rsidR="00AC2ACA" w14:paraId="5AC5A2C0" w14:textId="77777777" w:rsidTr="000A34AA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AE6C657" w:rsidR="00AC2ACA" w:rsidRDefault="00120E81" w:rsidP="00E8310F">
            <w:r>
              <w:t>CPSC</w:t>
            </w:r>
            <w:r w:rsidR="00AC2ACA">
              <w:t xml:space="preserve"> Consulted with sufficient time to comment?</w:t>
            </w:r>
          </w:p>
        </w:tc>
        <w:tc>
          <w:tcPr>
            <w:tcW w:w="6509" w:type="dxa"/>
            <w:shd w:val="clear" w:color="auto" w:fill="00B050"/>
          </w:tcPr>
          <w:p w14:paraId="04C6D428" w14:textId="6213E6A1" w:rsidR="00AC2ACA" w:rsidRDefault="00B511A9" w:rsidP="00244002">
            <w:r>
              <w:t>Yes</w:t>
            </w:r>
          </w:p>
        </w:tc>
      </w:tr>
      <w:tr w:rsidR="00AC2ACA" w14:paraId="5E44D587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333DA08B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7CBA263C" w14:textId="77777777" w:rsidTr="00F92359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33A5FAA5" w14:textId="77777777" w:rsidR="00AC03C1" w:rsidRDefault="00AC03C1" w:rsidP="00AC03C1">
            <w:r>
              <w:t>No set up, backfill or consumables costs involved.</w:t>
            </w:r>
          </w:p>
          <w:p w14:paraId="018D58D2" w14:textId="77777777" w:rsidR="00AC03C1" w:rsidRDefault="00AC03C1" w:rsidP="00AC03C1">
            <w:r>
              <w:t xml:space="preserve">No off-site training required, all completed on-line. </w:t>
            </w:r>
          </w:p>
          <w:p w14:paraId="0708EEB4" w14:textId="77777777" w:rsidR="00AC2ACA" w:rsidRDefault="00AC2ACA" w:rsidP="00AC03C1"/>
        </w:tc>
      </w:tr>
      <w:tr w:rsidR="00AC2ACA" w14:paraId="6A7452EE" w14:textId="77777777" w:rsidTr="00F92359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509" w:type="dxa"/>
            <w:shd w:val="clear" w:color="auto" w:fill="00B050"/>
          </w:tcPr>
          <w:p w14:paraId="62D4469D" w14:textId="77777777" w:rsidR="00AC2ACA" w:rsidRDefault="005F25A9">
            <w:r>
              <w:t>Yes, PharmOutcomes.</w:t>
            </w:r>
          </w:p>
          <w:p w14:paraId="6B38F576" w14:textId="032DB026" w:rsidR="00DD6A9B" w:rsidRDefault="00DD6A9B">
            <w:r>
              <w:t>Claims can be made retrospectively for 3 months</w:t>
            </w:r>
          </w:p>
          <w:p w14:paraId="6BBA7055" w14:textId="26D4EEEC" w:rsidR="00DD6A9B" w:rsidRDefault="000D51A7" w:rsidP="00F92359">
            <w:pPr>
              <w:shd w:val="clear" w:color="auto" w:fill="FFC000"/>
            </w:pPr>
            <w:r>
              <w:t>Automated claims</w:t>
            </w:r>
            <w:r w:rsidR="0041049D">
              <w:t xml:space="preserve">, although payment period </w:t>
            </w:r>
            <w:r w:rsidR="001A3C98">
              <w:t>will be quarterly rather than monthly</w:t>
            </w:r>
          </w:p>
        </w:tc>
      </w:tr>
      <w:tr w:rsidR="00AC2ACA" w14:paraId="217E4207" w14:textId="77777777" w:rsidTr="005B5465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55791743" w14:textId="62F5D0B6" w:rsidR="00AC2ACA" w:rsidRDefault="00B511A9" w:rsidP="00643981">
            <w:r>
              <w:t>No equipment required except use of PharmOutcomes to enter informa</w:t>
            </w:r>
            <w:r w:rsidR="005F25A9">
              <w:t>tion</w:t>
            </w:r>
            <w:r w:rsidR="00643981">
              <w:t>.</w:t>
            </w:r>
          </w:p>
        </w:tc>
      </w:tr>
      <w:tr w:rsidR="00674853" w14:paraId="24AC69E5" w14:textId="77777777" w:rsidTr="00AC03C1">
        <w:trPr>
          <w:trHeight w:val="1232"/>
        </w:trPr>
        <w:tc>
          <w:tcPr>
            <w:tcW w:w="2733" w:type="dxa"/>
            <w:gridSpan w:val="3"/>
            <w:vAlign w:val="center"/>
          </w:tcPr>
          <w:p w14:paraId="10BCC630" w14:textId="69984467" w:rsidR="00674853" w:rsidRDefault="00674853" w:rsidP="0053198F">
            <w:r>
              <w:t>Is remuneration fair?</w:t>
            </w:r>
          </w:p>
        </w:tc>
        <w:tc>
          <w:tcPr>
            <w:tcW w:w="6509" w:type="dxa"/>
            <w:shd w:val="clear" w:color="auto" w:fill="00B050"/>
          </w:tcPr>
          <w:p w14:paraId="55DEAD85" w14:textId="771FA59F" w:rsidR="00674853" w:rsidRDefault="005B5465" w:rsidP="005B5465">
            <w:r>
              <w:t>Yes</w:t>
            </w:r>
          </w:p>
          <w:p w14:paraId="350BE712" w14:textId="5C160AF0" w:rsidR="003E1AB9" w:rsidRDefault="009953F7" w:rsidP="005B5465">
            <w:r>
              <w:t>P</w:t>
            </w:r>
            <w:r w:rsidR="003E1AB9">
              <w:t xml:space="preserve">rofessional fee </w:t>
            </w:r>
            <w:proofErr w:type="gramStart"/>
            <w:r w:rsidR="00AC03C1">
              <w:t>whether or not</w:t>
            </w:r>
            <w:proofErr w:type="gramEnd"/>
            <w:r w:rsidR="00AC03C1">
              <w:t xml:space="preserve"> EHC supply is made, plus either Levonelle 1500 or Ulipristal</w:t>
            </w:r>
            <w:r w:rsidR="003E1AB9">
              <w:t xml:space="preserve"> cost price</w:t>
            </w:r>
            <w:r w:rsidR="00697410">
              <w:t xml:space="preserve"> (Drug Tariff price</w:t>
            </w:r>
            <w:r w:rsidR="00996E1D">
              <w:t xml:space="preserve"> + VAT</w:t>
            </w:r>
            <w:r w:rsidR="00697410">
              <w:t>)</w:t>
            </w:r>
            <w:r w:rsidR="00AC03C1">
              <w:t xml:space="preserve"> and</w:t>
            </w:r>
            <w:bookmarkStart w:id="1" w:name="_GoBack"/>
            <w:bookmarkEnd w:id="1"/>
            <w:r w:rsidR="00AC03C1">
              <w:t xml:space="preserve"> optional pregnancy test when given.</w:t>
            </w:r>
          </w:p>
        </w:tc>
      </w:tr>
      <w:tr w:rsidR="00674853" w14:paraId="573E4F34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4E8C4230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E5ED5D6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</w:tr>
      <w:tr w:rsidR="00674853" w14:paraId="4477199B" w14:textId="77777777" w:rsidTr="000D51A7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674853" w:rsidRDefault="00674853" w:rsidP="00E8310F">
            <w:r>
              <w:t>Sustainable?</w:t>
            </w:r>
          </w:p>
        </w:tc>
        <w:tc>
          <w:tcPr>
            <w:tcW w:w="6509" w:type="dxa"/>
            <w:shd w:val="clear" w:color="auto" w:fill="00B050"/>
          </w:tcPr>
          <w:p w14:paraId="74142908" w14:textId="0330BD04" w:rsidR="00674853" w:rsidRDefault="00B511A9">
            <w:r>
              <w:t>Yes</w:t>
            </w:r>
          </w:p>
        </w:tc>
      </w:tr>
      <w:tr w:rsidR="00674853" w14:paraId="16A74219" w14:textId="77777777" w:rsidTr="00817608">
        <w:trPr>
          <w:trHeight w:val="4114"/>
        </w:trPr>
        <w:tc>
          <w:tcPr>
            <w:tcW w:w="2733" w:type="dxa"/>
            <w:gridSpan w:val="3"/>
            <w:vAlign w:val="center"/>
          </w:tcPr>
          <w:p w14:paraId="281E3955" w14:textId="109E1D2A" w:rsidR="00674853" w:rsidRDefault="00674853" w:rsidP="00E8310F">
            <w:r>
              <w:t>Clinically sound and in line with appropriate National or local guidance?</w:t>
            </w:r>
          </w:p>
        </w:tc>
        <w:tc>
          <w:tcPr>
            <w:tcW w:w="6509" w:type="dxa"/>
            <w:shd w:val="clear" w:color="auto" w:fill="00B050"/>
          </w:tcPr>
          <w:p w14:paraId="00CE3CCF" w14:textId="77777777" w:rsidR="00AC03C1" w:rsidRDefault="00AC03C1" w:rsidP="00AC03C1">
            <w:r>
              <w:t>Yes</w:t>
            </w:r>
          </w:p>
          <w:p w14:paraId="79CB5BF2" w14:textId="019DAF0A" w:rsidR="00AC03C1" w:rsidRDefault="00AC03C1" w:rsidP="00AC03C1">
            <w:r w:rsidRPr="00223044">
              <w:t xml:space="preserve">Reducing </w:t>
            </w:r>
            <w:r>
              <w:t xml:space="preserve">STI’s, HIV, contraception &amp; </w:t>
            </w:r>
            <w:r w:rsidRPr="00223044">
              <w:t>unplanned pregnancy</w:t>
            </w:r>
            <w:r>
              <w:t xml:space="preserve"> and preventing teenage pregnancy are local and national priorities</w:t>
            </w:r>
            <w:r w:rsidRPr="00223044">
              <w:t xml:space="preserve">. </w:t>
            </w:r>
            <w:r>
              <w:t xml:space="preserve">Under 18 conception rate &amp; </w:t>
            </w:r>
            <w:r w:rsidRPr="00223044">
              <w:t xml:space="preserve">Chlamydia diagnostic rate </w:t>
            </w:r>
            <w:r w:rsidR="00D13111">
              <w:t xml:space="preserve">in 15 – </w:t>
            </w:r>
            <w:proofErr w:type="gramStart"/>
            <w:r w:rsidR="00D13111">
              <w:t xml:space="preserve">24 </w:t>
            </w:r>
            <w:r>
              <w:t>year</w:t>
            </w:r>
            <w:proofErr w:type="gramEnd"/>
            <w:r>
              <w:t xml:space="preserve"> olds are all </w:t>
            </w:r>
            <w:r w:rsidRPr="00223044">
              <w:t>Public Health Outcomes Framework Indicator</w:t>
            </w:r>
            <w:r>
              <w:t>.</w:t>
            </w:r>
          </w:p>
          <w:p w14:paraId="090E18C8" w14:textId="77777777" w:rsidR="00B511A9" w:rsidRDefault="00244002" w:rsidP="005F25A9">
            <w:r>
              <w:t>PGD, defined inclusion and exclusion criteria.</w:t>
            </w:r>
          </w:p>
          <w:p w14:paraId="3A173AFA" w14:textId="0CFBDCBB" w:rsidR="00D13111" w:rsidRPr="00D13111" w:rsidRDefault="00D13111" w:rsidP="00D13111">
            <w:pPr>
              <w:jc w:val="both"/>
              <w:rPr>
                <w:rFonts w:ascii="Arial" w:hAnsi="Arial" w:cs="Arial"/>
              </w:rPr>
            </w:pPr>
            <w:r>
              <w:t xml:space="preserve">FSRH guidelines: </w:t>
            </w:r>
            <w:hyperlink r:id="rId9" w:history="1">
              <w:r w:rsidRPr="00D13111">
                <w:rPr>
                  <w:rStyle w:val="Hyperlink"/>
                  <w:rFonts w:cstheme="minorHAnsi"/>
                </w:rPr>
                <w:t>https://www.fsrh.org/news/fsrh-launches-new-emergency-contraception-guideline/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1950D0FA" w14:textId="4E94B602" w:rsidR="00D13111" w:rsidRDefault="00D13111" w:rsidP="005F25A9">
            <w:r>
              <w:t xml:space="preserve">Fraser guidelines &amp; Gillick competence: </w:t>
            </w:r>
            <w:hyperlink r:id="rId10" w:history="1">
              <w:r w:rsidRPr="00D13111">
                <w:rPr>
                  <w:rStyle w:val="Hyperlink"/>
                  <w:rFonts w:cstheme="minorHAnsi"/>
                </w:rPr>
                <w:t>https://www.nspcc.org.uk/preventing-abuse/child-protection-system/legal-definition-child-rights-law/gillick-competency-fraser-guidelines/</w:t>
              </w:r>
            </w:hyperlink>
          </w:p>
          <w:p w14:paraId="71143C1F" w14:textId="635D3262" w:rsidR="00643981" w:rsidRPr="00D13111" w:rsidRDefault="00D13111" w:rsidP="005F25A9">
            <w:pPr>
              <w:rPr>
                <w:rFonts w:cstheme="minorHAnsi"/>
              </w:rPr>
            </w:pPr>
            <w:r>
              <w:t>NICE guidance</w:t>
            </w:r>
            <w:r w:rsidR="00643981">
              <w:t xml:space="preserve">: </w:t>
            </w:r>
            <w:hyperlink r:id="rId11" w:history="1">
              <w:r w:rsidRPr="00D13111">
                <w:rPr>
                  <w:rStyle w:val="Hyperlink"/>
                  <w:rFonts w:cstheme="minorHAnsi"/>
                </w:rPr>
                <w:t>https://www.nice.org.uk/guidance/ph51</w:t>
              </w:r>
            </w:hyperlink>
          </w:p>
          <w:p w14:paraId="5E0BB2D0" w14:textId="77777777" w:rsidR="00AE722C" w:rsidRDefault="00643981" w:rsidP="00D13111">
            <w:pPr>
              <w:jc w:val="both"/>
            </w:pPr>
            <w:r>
              <w:t>SPC:</w:t>
            </w:r>
            <w:r w:rsidRPr="00F92359">
              <w:rPr>
                <w:rFonts w:cstheme="minorHAnsi"/>
              </w:rPr>
              <w:t xml:space="preserve"> </w:t>
            </w:r>
            <w:hyperlink r:id="rId12" w:history="1">
              <w:r w:rsidR="00D13111" w:rsidRPr="00D13111">
                <w:rPr>
                  <w:rStyle w:val="Hyperlink"/>
                  <w:rFonts w:cstheme="minorHAnsi"/>
                </w:rPr>
                <w:t>https://www.medicines.org.uk/emc/product/8626</w:t>
              </w:r>
            </w:hyperlink>
          </w:p>
          <w:p w14:paraId="2A8A4C8B" w14:textId="4C18DC6C" w:rsidR="00643981" w:rsidRPr="00817608" w:rsidRDefault="00AE722C" w:rsidP="00817608">
            <w:pPr>
              <w:jc w:val="both"/>
              <w:rPr>
                <w:rFonts w:ascii="Arial" w:hAnsi="Arial" w:cs="Arial"/>
              </w:rPr>
            </w:pPr>
            <w:r>
              <w:rPr>
                <w:rFonts w:cstheme="minorHAnsi"/>
              </w:rPr>
              <w:t xml:space="preserve">         and </w:t>
            </w:r>
            <w:hyperlink r:id="rId13" w:history="1">
              <w:r w:rsidRPr="00AE722C">
                <w:rPr>
                  <w:rStyle w:val="Hyperlink"/>
                  <w:rFonts w:cstheme="minorHAnsi"/>
                </w:rPr>
                <w:t>https://www.medicines.org.uk/emc/product/6657</w:t>
              </w:r>
            </w:hyperlink>
          </w:p>
        </w:tc>
      </w:tr>
      <w:tr w:rsidR="00674853" w14:paraId="5B9C68F9" w14:textId="77777777" w:rsidTr="001A3C98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674853" w:rsidRDefault="00674853" w:rsidP="00E8310F">
            <w:r>
              <w:t>Enhance patient care?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62F7E86C" w14:textId="2F839C31" w:rsidR="00674853" w:rsidRDefault="00B511A9">
            <w:r>
              <w:t>Yes</w:t>
            </w:r>
          </w:p>
        </w:tc>
      </w:tr>
      <w:tr w:rsidR="00674853" w14:paraId="125299A8" w14:textId="77777777" w:rsidTr="001A3C98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674853" w:rsidRDefault="00674853" w:rsidP="00E8310F">
            <w:r>
              <w:t>Have suitable monitoring arrangements and termination clauses?</w:t>
            </w:r>
          </w:p>
        </w:tc>
        <w:tc>
          <w:tcPr>
            <w:tcW w:w="6509" w:type="dxa"/>
            <w:shd w:val="clear" w:color="auto" w:fill="00B050"/>
          </w:tcPr>
          <w:p w14:paraId="71562EE9" w14:textId="0DA99629" w:rsidR="00C8050F" w:rsidRDefault="0067290F">
            <w:r>
              <w:t>Public Health</w:t>
            </w:r>
            <w:r w:rsidR="001A3C98">
              <w:t xml:space="preserve"> will use </w:t>
            </w:r>
            <w:r>
              <w:t>a</w:t>
            </w:r>
            <w:r w:rsidR="001A3C98">
              <w:t xml:space="preserve"> Contract for services provided by community pharmacy</w:t>
            </w:r>
            <w:r>
              <w:t xml:space="preserve"> (Contract will be available via DPS </w:t>
            </w:r>
            <w:proofErr w:type="spellStart"/>
            <w:r>
              <w:t>ProContract</w:t>
            </w:r>
            <w:proofErr w:type="spellEnd"/>
            <w:r>
              <w:t xml:space="preserve"> Portal)</w:t>
            </w:r>
          </w:p>
        </w:tc>
      </w:tr>
      <w:tr w:rsidR="00674853" w14:paraId="2FF73E44" w14:textId="77777777" w:rsidTr="00AE722C">
        <w:trPr>
          <w:trHeight w:val="971"/>
        </w:trPr>
        <w:tc>
          <w:tcPr>
            <w:tcW w:w="2733" w:type="dxa"/>
            <w:gridSpan w:val="3"/>
            <w:vAlign w:val="center"/>
          </w:tcPr>
          <w:p w14:paraId="05DD82FF" w14:textId="2CAA5079" w:rsidR="00674853" w:rsidRDefault="00674853" w:rsidP="00E8310F">
            <w:r>
              <w:t>Enhance relationships with other HCPs?</w:t>
            </w:r>
          </w:p>
        </w:tc>
        <w:tc>
          <w:tcPr>
            <w:tcW w:w="6509" w:type="dxa"/>
            <w:shd w:val="clear" w:color="auto" w:fill="00B050"/>
          </w:tcPr>
          <w:p w14:paraId="57D42094" w14:textId="77777777" w:rsidR="00AC03C1" w:rsidRDefault="00AC03C1" w:rsidP="00AC03C1">
            <w:r>
              <w:t>Yes</w:t>
            </w:r>
          </w:p>
          <w:p w14:paraId="1DF7369F" w14:textId="7120556F" w:rsidR="00674853" w:rsidRDefault="00AC03C1" w:rsidP="00AC03C1">
            <w:r w:rsidRPr="00223044">
              <w:t>May require refer</w:t>
            </w:r>
            <w:r>
              <w:t>ral</w:t>
            </w:r>
            <w:r w:rsidRPr="00223044">
              <w:t xml:space="preserve"> to GP, Sexual Health Service or Sexual Health Specialist Nurse Team</w:t>
            </w:r>
            <w:r>
              <w:t xml:space="preserve"> using online referral</w:t>
            </w:r>
            <w:r w:rsidR="00AE722C">
              <w:t>.</w:t>
            </w:r>
          </w:p>
        </w:tc>
      </w:tr>
      <w:tr w:rsidR="00674853" w14:paraId="0663853B" w14:textId="77777777" w:rsidTr="000D51A7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674853" w:rsidRDefault="00674853" w:rsidP="00E8310F">
            <w:r>
              <w:t>Deliverable?</w:t>
            </w:r>
          </w:p>
        </w:tc>
        <w:tc>
          <w:tcPr>
            <w:tcW w:w="6509" w:type="dxa"/>
            <w:shd w:val="clear" w:color="auto" w:fill="00B050"/>
          </w:tcPr>
          <w:p w14:paraId="5D0E3DBE" w14:textId="0E4B6A43" w:rsidR="00674853" w:rsidRDefault="00B511A9" w:rsidP="00E8310F">
            <w:r>
              <w:t>Yes</w:t>
            </w:r>
          </w:p>
        </w:tc>
      </w:tr>
      <w:tr w:rsidR="00674853" w14:paraId="3E4D7843" w14:textId="77777777" w:rsidTr="000D51A7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674853" w:rsidRDefault="00674853" w:rsidP="00E8310F">
            <w:r>
              <w:lastRenderedPageBreak/>
              <w:t>Attractive enough for contractors to consider it worthwhile?</w:t>
            </w:r>
          </w:p>
        </w:tc>
        <w:tc>
          <w:tcPr>
            <w:tcW w:w="6509" w:type="dxa"/>
            <w:shd w:val="clear" w:color="auto" w:fill="00B050"/>
          </w:tcPr>
          <w:p w14:paraId="5FA7AABA" w14:textId="1A6B1E9D" w:rsidR="00674853" w:rsidRDefault="00B511A9" w:rsidP="000A34AA">
            <w:r>
              <w:t xml:space="preserve">Yes </w:t>
            </w:r>
          </w:p>
        </w:tc>
      </w:tr>
      <w:tr w:rsidR="00674853" w14:paraId="2F208423" w14:textId="77777777" w:rsidTr="00817608">
        <w:trPr>
          <w:trHeight w:val="3749"/>
        </w:trPr>
        <w:tc>
          <w:tcPr>
            <w:tcW w:w="2733" w:type="dxa"/>
            <w:gridSpan w:val="3"/>
            <w:vAlign w:val="center"/>
          </w:tcPr>
          <w:p w14:paraId="3D0B8240" w14:textId="77777777" w:rsidR="00674853" w:rsidRDefault="00674853" w:rsidP="00E8310F">
            <w:r>
              <w:t>Have performance criteria that supports a quality service?</w:t>
            </w:r>
          </w:p>
        </w:tc>
        <w:tc>
          <w:tcPr>
            <w:tcW w:w="6509" w:type="dxa"/>
            <w:shd w:val="clear" w:color="auto" w:fill="00B050"/>
          </w:tcPr>
          <w:p w14:paraId="6FB8685B" w14:textId="108851CA" w:rsidR="00AE722C" w:rsidRDefault="00AE722C">
            <w:r>
              <w:t xml:space="preserve">Provision for women aged 13 years and over (Fraser competence if under 16). </w:t>
            </w:r>
          </w:p>
          <w:p w14:paraId="6B914A8B" w14:textId="3806CDC9" w:rsidR="00C8050F" w:rsidRDefault="000A34AA">
            <w:r>
              <w:t xml:space="preserve">Clear written patient </w:t>
            </w:r>
            <w:r w:rsidR="00C8050F">
              <w:t xml:space="preserve">information </w:t>
            </w:r>
            <w:r>
              <w:t>and follow-up advice provided</w:t>
            </w:r>
            <w:r w:rsidR="00A46B9D">
              <w:t xml:space="preserve"> within PGD</w:t>
            </w:r>
            <w:r>
              <w:t>.</w:t>
            </w:r>
          </w:p>
          <w:p w14:paraId="3A073CC9" w14:textId="42B3D0C6" w:rsidR="0036401B" w:rsidRDefault="0036401B">
            <w:r>
              <w:t xml:space="preserve">All under 16s are recommended to be referred to </w:t>
            </w:r>
            <w:r w:rsidR="00D13111">
              <w:t>Young Peoples Sexual Health Nurse.</w:t>
            </w:r>
          </w:p>
          <w:p w14:paraId="277863C2" w14:textId="5858FEAB" w:rsidR="00D13111" w:rsidRDefault="00D13111">
            <w:r>
              <w:t>Offer condoms &amp; pregnancy test if appropriate.</w:t>
            </w:r>
          </w:p>
          <w:p w14:paraId="7AA2D584" w14:textId="53E62868" w:rsidR="0041049D" w:rsidRDefault="0041049D" w:rsidP="0041049D">
            <w:r>
              <w:t>Pharmacy has health promotion &amp; self-care material available.</w:t>
            </w:r>
          </w:p>
          <w:p w14:paraId="5CDE7F2A" w14:textId="77777777" w:rsidR="00AE722C" w:rsidRDefault="00F92359" w:rsidP="00AE722C">
            <w:pPr>
              <w:keepNext/>
              <w:spacing w:after="60"/>
              <w:rPr>
                <w:rFonts w:eastAsia="Times New Roman"/>
                <w:szCs w:val="24"/>
                <w:lang w:val="en-US"/>
              </w:rPr>
            </w:pPr>
            <w:r w:rsidRPr="00F92359">
              <w:rPr>
                <w:rFonts w:eastAsia="Times New Roman" w:cstheme="minorHAnsi"/>
                <w:szCs w:val="24"/>
                <w:lang w:val="en-US"/>
              </w:rPr>
              <w:t xml:space="preserve">Patient information leaflet </w:t>
            </w:r>
            <w:r w:rsidR="00E276D6">
              <w:rPr>
                <w:rFonts w:eastAsia="Times New Roman" w:cstheme="minorHAnsi"/>
                <w:szCs w:val="24"/>
                <w:lang w:val="en-US"/>
              </w:rPr>
              <w:t xml:space="preserve">and verbal advice </w:t>
            </w:r>
            <w:r w:rsidRPr="00F92359">
              <w:rPr>
                <w:rFonts w:eastAsia="Times New Roman" w:cstheme="minorHAnsi"/>
                <w:szCs w:val="24"/>
                <w:lang w:val="en-US"/>
              </w:rPr>
              <w:t>should be provided</w:t>
            </w:r>
            <w:r>
              <w:rPr>
                <w:rFonts w:eastAsia="Times New Roman" w:cstheme="minorHAnsi"/>
                <w:szCs w:val="24"/>
                <w:lang w:val="en-US"/>
              </w:rPr>
              <w:t xml:space="preserve">: </w:t>
            </w:r>
            <w:hyperlink r:id="rId14" w:history="1">
              <w:r w:rsidR="00D13111" w:rsidRPr="00D13111">
                <w:rPr>
                  <w:rStyle w:val="Hyperlink"/>
                  <w:rFonts w:cstheme="minorHAnsi"/>
                </w:rPr>
                <w:t>https://www.medicines.org.uk/emc/product/8626/pil</w:t>
              </w:r>
            </w:hyperlink>
            <w:r w:rsidR="00AE722C">
              <w:rPr>
                <w:rFonts w:eastAsia="Times New Roman"/>
                <w:szCs w:val="24"/>
                <w:lang w:val="en-US"/>
              </w:rPr>
              <w:t xml:space="preserve"> </w:t>
            </w:r>
          </w:p>
          <w:p w14:paraId="224DA255" w14:textId="10B3B238" w:rsidR="00AE722C" w:rsidRPr="00AE722C" w:rsidRDefault="00AE722C" w:rsidP="00AE722C">
            <w:pPr>
              <w:keepNext/>
              <w:spacing w:after="60"/>
              <w:rPr>
                <w:rFonts w:eastAsia="Times New Roman" w:cstheme="minorHAnsi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and </w:t>
            </w:r>
            <w:hyperlink r:id="rId15" w:history="1">
              <w:r w:rsidRPr="00AE722C">
                <w:rPr>
                  <w:rStyle w:val="Hyperlink"/>
                  <w:rFonts w:cstheme="minorHAnsi"/>
                </w:rPr>
                <w:t>https://www.medicines.org.uk/emc/product/6657/pil</w:t>
              </w:r>
            </w:hyperlink>
          </w:p>
          <w:p w14:paraId="7D9097E7" w14:textId="7EC4BEF3" w:rsidR="00996E1D" w:rsidRPr="00AE722C" w:rsidRDefault="00A36AEC" w:rsidP="00AE722C">
            <w:pPr>
              <w:keepNext/>
              <w:spacing w:after="60"/>
              <w:rPr>
                <w:rFonts w:eastAsia="Times New Roman" w:cstheme="minorHAnsi"/>
                <w:szCs w:val="24"/>
                <w:lang w:val="en-US"/>
              </w:rPr>
            </w:pPr>
            <w:r>
              <w:t>Contractor must have SOP procedures in place for this service and available for inspection.</w:t>
            </w:r>
          </w:p>
        </w:tc>
      </w:tr>
      <w:tr w:rsidR="00674853" w14:paraId="2A5BB2CC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5EC15715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1B5516E3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67E7670C" w14:textId="77777777" w:rsidTr="000D51A7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0739E8CB" w14:textId="77777777" w:rsidR="00674853" w:rsidRDefault="00674853"/>
          <w:p w14:paraId="53A479F4" w14:textId="7CF3CABC" w:rsidR="00674853" w:rsidRDefault="00E220A4">
            <w:r>
              <w:t>N/A</w:t>
            </w:r>
          </w:p>
        </w:tc>
      </w:tr>
      <w:tr w:rsidR="00674853" w14:paraId="63C6D57B" w14:textId="77777777" w:rsidTr="00DD6A9B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61891A67" w14:textId="7EA44069" w:rsidR="00674853" w:rsidRDefault="00B511A9" w:rsidP="005F25A9">
            <w:r>
              <w:t>Yes</w:t>
            </w:r>
          </w:p>
        </w:tc>
      </w:tr>
      <w:tr w:rsidR="00674853" w14:paraId="7D161ADB" w14:textId="77777777" w:rsidTr="009467A1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674853" w:rsidRDefault="00674853" w:rsidP="00EA3183">
            <w:r>
              <w:t>Are any reporting systems suitable to all contractors?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7DE53563" w14:textId="77777777" w:rsidR="000D51A7" w:rsidRDefault="00B511A9" w:rsidP="005F25A9">
            <w:r>
              <w:t xml:space="preserve">PharmOutcomes </w:t>
            </w:r>
            <w:r w:rsidR="000D51A7">
              <w:t>requires internet access.</w:t>
            </w:r>
          </w:p>
          <w:p w14:paraId="29A0136E" w14:textId="2547518D" w:rsidR="00674853" w:rsidRDefault="000D51A7" w:rsidP="005F25A9">
            <w:r>
              <w:t>U</w:t>
            </w:r>
            <w:r w:rsidR="00B511A9">
              <w:t>se essential to enter information</w:t>
            </w:r>
          </w:p>
        </w:tc>
      </w:tr>
      <w:tr w:rsidR="00674853" w14:paraId="0A0C87A0" w14:textId="77777777" w:rsidTr="00817608">
        <w:trPr>
          <w:trHeight w:val="1975"/>
        </w:trPr>
        <w:tc>
          <w:tcPr>
            <w:tcW w:w="2733" w:type="dxa"/>
            <w:gridSpan w:val="3"/>
            <w:vAlign w:val="center"/>
          </w:tcPr>
          <w:p w14:paraId="541130BA" w14:textId="5D3E143E" w:rsidR="00674853" w:rsidRDefault="0067485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6509" w:type="dxa"/>
            <w:shd w:val="clear" w:color="auto" w:fill="00B050"/>
          </w:tcPr>
          <w:p w14:paraId="15B40086" w14:textId="05FE96BE" w:rsidR="0036401B" w:rsidRDefault="0036401B">
            <w:r>
              <w:t xml:space="preserve">Completion of </w:t>
            </w:r>
            <w:r w:rsidR="00AE722C">
              <w:t>2</w:t>
            </w:r>
            <w:r>
              <w:t xml:space="preserve"> x CPPE learning pack &amp; online assessments ‘EHC, Safeguarding children &amp; vulnerable adults</w:t>
            </w:r>
            <w:r w:rsidR="00AE722C">
              <w:t>’</w:t>
            </w:r>
          </w:p>
          <w:p w14:paraId="3DC16ECB" w14:textId="3584C2C3" w:rsidR="00244002" w:rsidRDefault="0036401B">
            <w:r>
              <w:t>S</w:t>
            </w:r>
            <w:r w:rsidR="00244002">
              <w:t>elf-declaration of competence via PharmOutcomes.</w:t>
            </w:r>
          </w:p>
          <w:p w14:paraId="74BC60CB" w14:textId="33E9F6DF" w:rsidR="0036401B" w:rsidRDefault="0036401B" w:rsidP="0036401B">
            <w:r>
              <w:t>Pharmacist must have a signed version of the DoC for EHC and hold a signed version of the PGD.</w:t>
            </w:r>
          </w:p>
          <w:p w14:paraId="32874270" w14:textId="0AC3B69E" w:rsidR="00697410" w:rsidRDefault="0036401B">
            <w:r>
              <w:t>Ongoing CPD in providing EHC service</w:t>
            </w:r>
            <w:r w:rsidR="00B10B80">
              <w:t xml:space="preserve"> plus bi-annual self-assessment of competency of PGD.</w:t>
            </w:r>
          </w:p>
        </w:tc>
      </w:tr>
      <w:tr w:rsidR="00674853" w14:paraId="21CF59AB" w14:textId="77777777" w:rsidTr="00AE722C">
        <w:trPr>
          <w:trHeight w:val="3112"/>
        </w:trPr>
        <w:tc>
          <w:tcPr>
            <w:tcW w:w="2733" w:type="dxa"/>
            <w:gridSpan w:val="3"/>
            <w:vAlign w:val="center"/>
          </w:tcPr>
          <w:p w14:paraId="1DBBBCCD" w14:textId="118B78A9" w:rsidR="00674853" w:rsidRDefault="00674853" w:rsidP="00EA3183">
            <w:r>
              <w:t>Does record keeping or sharing of information requirements meet current IG regulations.</w:t>
            </w:r>
          </w:p>
        </w:tc>
        <w:tc>
          <w:tcPr>
            <w:tcW w:w="6509" w:type="dxa"/>
            <w:shd w:val="clear" w:color="auto" w:fill="00B050"/>
          </w:tcPr>
          <w:p w14:paraId="4C7C0592" w14:textId="26702E95" w:rsidR="00674853" w:rsidRDefault="00B511A9">
            <w:r>
              <w:t>Yes</w:t>
            </w:r>
            <w:r w:rsidR="005F25A9">
              <w:t xml:space="preserve">. Record </w:t>
            </w:r>
            <w:r w:rsidR="000A34AA">
              <w:t xml:space="preserve">and oral consent </w:t>
            </w:r>
            <w:r w:rsidR="005F25A9">
              <w:t xml:space="preserve">made </w:t>
            </w:r>
            <w:r w:rsidR="00862910">
              <w:t>on PharmOutcomes</w:t>
            </w:r>
            <w:r w:rsidR="000A34AA">
              <w:t xml:space="preserve"> and kept for </w:t>
            </w:r>
            <w:r w:rsidR="00D13111">
              <w:t>8</w:t>
            </w:r>
            <w:r w:rsidR="00643981">
              <w:t xml:space="preserve"> years</w:t>
            </w:r>
            <w:r w:rsidR="00D13111">
              <w:t xml:space="preserve"> (25 years for child, or for 8 years after death)</w:t>
            </w:r>
            <w:r w:rsidR="00862910">
              <w:t>.</w:t>
            </w:r>
            <w:r w:rsidR="00643981">
              <w:t xml:space="preserve"> Document allergies and ADRs clearly in records</w:t>
            </w:r>
            <w:r w:rsidR="00F92359">
              <w:t xml:space="preserve"> and CCG incident reporting system</w:t>
            </w:r>
            <w:r w:rsidR="00643981">
              <w:t>.</w:t>
            </w:r>
            <w:r w:rsidR="00F92359">
              <w:t xml:space="preserve"> GP must be informed, and where hospitalisation or serious harm, reported on a yellow card to the CSM: </w:t>
            </w:r>
            <w:hyperlink r:id="rId16" w:history="1">
              <w:r w:rsidR="00F92359" w:rsidRPr="00F92359">
                <w:rPr>
                  <w:rStyle w:val="Hyperlink"/>
                  <w:rFonts w:cstheme="minorHAnsi"/>
                </w:rPr>
                <w:t>http://www.bnf.org/bnf/bnf/current/yellow.htm</w:t>
              </w:r>
            </w:hyperlink>
          </w:p>
          <w:p w14:paraId="54FB7176" w14:textId="77777777" w:rsidR="00862910" w:rsidRDefault="00862910" w:rsidP="00643981">
            <w:r>
              <w:t>Record will be sent to patients GP directly via PharmOutcomes or will be posted by the pharmacy where the GP has no NHS mail address.</w:t>
            </w:r>
            <w:r w:rsidR="00B27B12">
              <w:t xml:space="preserve"> </w:t>
            </w:r>
          </w:p>
          <w:p w14:paraId="12E99AC4" w14:textId="77777777" w:rsidR="00996E1D" w:rsidRDefault="00996E1D" w:rsidP="00643981">
            <w:r>
              <w:t>PGD legal requirements for labelling</w:t>
            </w:r>
          </w:p>
          <w:p w14:paraId="4646B660" w14:textId="26E31D55" w:rsidR="00AE722C" w:rsidRDefault="00AE722C" w:rsidP="00643981">
            <w:r>
              <w:t xml:space="preserve">Be prepared to take part in clinical audit records </w:t>
            </w:r>
          </w:p>
        </w:tc>
      </w:tr>
      <w:tr w:rsidR="00674853" w14:paraId="28C19656" w14:textId="77777777" w:rsidTr="009467A1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14B1717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74853" w14:paraId="06521961" w14:textId="77777777" w:rsidTr="0036401B">
        <w:trPr>
          <w:trHeight w:val="135"/>
        </w:trPr>
        <w:tc>
          <w:tcPr>
            <w:tcW w:w="2733" w:type="dxa"/>
            <w:gridSpan w:val="3"/>
            <w:vAlign w:val="center"/>
          </w:tcPr>
          <w:p w14:paraId="25B137F0" w14:textId="77777777" w:rsidR="00674853" w:rsidRDefault="00674853" w:rsidP="00EA3183">
            <w:r>
              <w:t>Any other information specific to this service.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0387A859" w14:textId="41308184" w:rsidR="009467A1" w:rsidRDefault="009467A1" w:rsidP="009467A1"/>
        </w:tc>
      </w:tr>
      <w:tr w:rsidR="00674853" w14:paraId="755419F6" w14:textId="77777777" w:rsidTr="0036401B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674853" w:rsidRDefault="00674853" w:rsidP="00E8310F">
            <w:r>
              <w:t>Suggested RAG Rating</w:t>
            </w:r>
          </w:p>
        </w:tc>
        <w:tc>
          <w:tcPr>
            <w:tcW w:w="6509" w:type="dxa"/>
            <w:shd w:val="clear" w:color="auto" w:fill="00B050"/>
          </w:tcPr>
          <w:p w14:paraId="4269F11F" w14:textId="09A5D5C9" w:rsidR="00674853" w:rsidRDefault="00674853"/>
        </w:tc>
      </w:tr>
    </w:tbl>
    <w:p w14:paraId="3674DB31" w14:textId="77777777" w:rsidR="00835D38" w:rsidRDefault="00835D38"/>
    <w:sectPr w:rsidR="00835D38" w:rsidSect="009467A1">
      <w:headerReference w:type="default" r:id="rId17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17234" w14:textId="77777777" w:rsidR="00B35242" w:rsidRDefault="00B35242" w:rsidP="00976447">
      <w:pPr>
        <w:spacing w:after="0" w:line="240" w:lineRule="auto"/>
      </w:pPr>
      <w:r>
        <w:separator/>
      </w:r>
    </w:p>
  </w:endnote>
  <w:endnote w:type="continuationSeparator" w:id="0">
    <w:p w14:paraId="6C48372C" w14:textId="77777777" w:rsidR="00B35242" w:rsidRDefault="00B35242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0BC1F" w14:textId="77777777" w:rsidR="00B35242" w:rsidRDefault="00B35242" w:rsidP="00976447">
      <w:pPr>
        <w:spacing w:after="0" w:line="240" w:lineRule="auto"/>
      </w:pPr>
      <w:r>
        <w:separator/>
      </w:r>
    </w:p>
  </w:footnote>
  <w:footnote w:type="continuationSeparator" w:id="0">
    <w:p w14:paraId="4279971D" w14:textId="77777777" w:rsidR="00B35242" w:rsidRDefault="00B35242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06EB5B02" w:rsidR="00976447" w:rsidRDefault="00120E8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44071"/>
    <w:multiLevelType w:val="hybridMultilevel"/>
    <w:tmpl w:val="2B70B712"/>
    <w:lvl w:ilvl="0" w:tplc="CA14F64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7423A"/>
    <w:rsid w:val="000A34AA"/>
    <w:rsid w:val="000A4BC6"/>
    <w:rsid w:val="000D51A7"/>
    <w:rsid w:val="000D6178"/>
    <w:rsid w:val="00100477"/>
    <w:rsid w:val="00101EB5"/>
    <w:rsid w:val="00120E81"/>
    <w:rsid w:val="001535B4"/>
    <w:rsid w:val="001A3C98"/>
    <w:rsid w:val="00244002"/>
    <w:rsid w:val="002A4146"/>
    <w:rsid w:val="0036401B"/>
    <w:rsid w:val="003C766E"/>
    <w:rsid w:val="003E1AB9"/>
    <w:rsid w:val="003F27B3"/>
    <w:rsid w:val="0041049D"/>
    <w:rsid w:val="00434FF5"/>
    <w:rsid w:val="0044358C"/>
    <w:rsid w:val="00460CB9"/>
    <w:rsid w:val="004A215E"/>
    <w:rsid w:val="004A4DA0"/>
    <w:rsid w:val="004B0D0D"/>
    <w:rsid w:val="00517EB2"/>
    <w:rsid w:val="0053198F"/>
    <w:rsid w:val="005622DD"/>
    <w:rsid w:val="005859B7"/>
    <w:rsid w:val="005A1E13"/>
    <w:rsid w:val="005B5465"/>
    <w:rsid w:val="005F25A9"/>
    <w:rsid w:val="00643981"/>
    <w:rsid w:val="0067290F"/>
    <w:rsid w:val="00674853"/>
    <w:rsid w:val="00697410"/>
    <w:rsid w:val="006A4876"/>
    <w:rsid w:val="006A7667"/>
    <w:rsid w:val="006B2BB8"/>
    <w:rsid w:val="006D1910"/>
    <w:rsid w:val="00771CB7"/>
    <w:rsid w:val="007E0BB9"/>
    <w:rsid w:val="007F001C"/>
    <w:rsid w:val="00817608"/>
    <w:rsid w:val="00835D38"/>
    <w:rsid w:val="00862910"/>
    <w:rsid w:val="00873E3E"/>
    <w:rsid w:val="008A3C57"/>
    <w:rsid w:val="00935A10"/>
    <w:rsid w:val="0093779B"/>
    <w:rsid w:val="009467A1"/>
    <w:rsid w:val="00976447"/>
    <w:rsid w:val="009953F7"/>
    <w:rsid w:val="00996E1D"/>
    <w:rsid w:val="009A12CB"/>
    <w:rsid w:val="009A4336"/>
    <w:rsid w:val="00A36AEC"/>
    <w:rsid w:val="00A46B9D"/>
    <w:rsid w:val="00A60403"/>
    <w:rsid w:val="00A70906"/>
    <w:rsid w:val="00A81782"/>
    <w:rsid w:val="00A82744"/>
    <w:rsid w:val="00A8629B"/>
    <w:rsid w:val="00AC03C1"/>
    <w:rsid w:val="00AC2ACA"/>
    <w:rsid w:val="00AC31A4"/>
    <w:rsid w:val="00AE722C"/>
    <w:rsid w:val="00AF2E5C"/>
    <w:rsid w:val="00B10B80"/>
    <w:rsid w:val="00B27B12"/>
    <w:rsid w:val="00B3219E"/>
    <w:rsid w:val="00B35242"/>
    <w:rsid w:val="00B511A9"/>
    <w:rsid w:val="00BC30D4"/>
    <w:rsid w:val="00C8050F"/>
    <w:rsid w:val="00C931D3"/>
    <w:rsid w:val="00CD1831"/>
    <w:rsid w:val="00CE5827"/>
    <w:rsid w:val="00CF09FC"/>
    <w:rsid w:val="00D01E8F"/>
    <w:rsid w:val="00D13111"/>
    <w:rsid w:val="00D970D4"/>
    <w:rsid w:val="00DA6A3F"/>
    <w:rsid w:val="00DD6A9B"/>
    <w:rsid w:val="00DE7B8A"/>
    <w:rsid w:val="00E12F94"/>
    <w:rsid w:val="00E220A4"/>
    <w:rsid w:val="00E276D6"/>
    <w:rsid w:val="00E46D93"/>
    <w:rsid w:val="00E62A33"/>
    <w:rsid w:val="00E8310F"/>
    <w:rsid w:val="00EA3183"/>
    <w:rsid w:val="00EA42B3"/>
    <w:rsid w:val="00F02A57"/>
    <w:rsid w:val="00F36A8C"/>
    <w:rsid w:val="00F46C00"/>
    <w:rsid w:val="00F901A7"/>
    <w:rsid w:val="00F91BB1"/>
    <w:rsid w:val="00F92359"/>
    <w:rsid w:val="00FB0573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20E81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1A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uxton@cpsc.org.uk" TargetMode="External"/><Relationship Id="rId13" Type="http://schemas.openxmlformats.org/officeDocument/2006/relationships/hyperlink" Target="https://www.medicines.org.uk/emc/product/665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dicines.org.uk/emc/product/862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nf.org/bnf/bnf/current/yellow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ph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dicines.org.uk/emc/product/6657/pil" TargetMode="External"/><Relationship Id="rId10" Type="http://schemas.openxmlformats.org/officeDocument/2006/relationships/hyperlink" Target="https://www.nspcc.org.uk/preventing-abuse/child-protection-system/legal-definition-child-rights-law/gillick-competency-fraser-guidelines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fsrh.org/news/fsrh-launches-new-emergency-contraception-guideline/" TargetMode="External"/><Relationship Id="rId14" Type="http://schemas.openxmlformats.org/officeDocument/2006/relationships/hyperlink" Target="https://www.medicines.org.uk/emc/product/8626/pi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1518A5"/>
    <w:rsid w:val="001D55CD"/>
    <w:rsid w:val="0022327C"/>
    <w:rsid w:val="0022656D"/>
    <w:rsid w:val="0037538B"/>
    <w:rsid w:val="00532F8A"/>
    <w:rsid w:val="005E6F48"/>
    <w:rsid w:val="00611F4C"/>
    <w:rsid w:val="00632893"/>
    <w:rsid w:val="00662075"/>
    <w:rsid w:val="006903CA"/>
    <w:rsid w:val="006C29D5"/>
    <w:rsid w:val="007937B3"/>
    <w:rsid w:val="00807CB1"/>
    <w:rsid w:val="00814374"/>
    <w:rsid w:val="00920ADB"/>
    <w:rsid w:val="009C08D5"/>
    <w:rsid w:val="009C475E"/>
    <w:rsid w:val="00A80DC3"/>
    <w:rsid w:val="00A9210F"/>
    <w:rsid w:val="00AF5D10"/>
    <w:rsid w:val="00B85C87"/>
    <w:rsid w:val="00B95944"/>
    <w:rsid w:val="00BE79E2"/>
    <w:rsid w:val="00CD5F8A"/>
    <w:rsid w:val="00D67F13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DD77C4-6A2C-4BFC-BBD7-13EB0328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</cp:revision>
  <dcterms:created xsi:type="dcterms:W3CDTF">2019-10-25T08:43:00Z</dcterms:created>
  <dcterms:modified xsi:type="dcterms:W3CDTF">2019-10-25T08:43:00Z</dcterms:modified>
</cp:coreProperties>
</file>