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AF3BBF" w:rsidRPr="00AF3BBF" w14:paraId="05C4BB89" w14:textId="77777777" w:rsidTr="00AF3BBF">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AF3BBF" w:rsidRPr="00AF3BBF" w14:paraId="4BA6938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AF3BBF" w:rsidRPr="00AF3BBF" w14:paraId="70746626"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AF3BBF" w:rsidRPr="00AF3BBF" w14:paraId="66027C5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F3BBF" w:rsidRPr="00AF3BBF" w14:paraId="15C6DA17" w14:textId="77777777">
                                <w:tc>
                                  <w:tcPr>
                                    <w:tcW w:w="9000" w:type="dxa"/>
                                    <w:hideMark/>
                                  </w:tcPr>
                                  <w:p w14:paraId="08829CD2" w14:textId="77777777" w:rsidR="00AF3BBF" w:rsidRPr="00AF3BBF" w:rsidRDefault="00AF3BBF" w:rsidP="00AF3BBF">
                                    <w:pPr>
                                      <w:rPr>
                                        <w:rFonts w:asciiTheme="minorHAnsi" w:eastAsia="Times New Roman" w:hAnsiTheme="minorHAnsi" w:cstheme="minorHAnsi"/>
                                        <w:sz w:val="20"/>
                                        <w:szCs w:val="20"/>
                                      </w:rPr>
                                    </w:pPr>
                                  </w:p>
                                </w:tc>
                              </w:tr>
                            </w:tbl>
                            <w:p w14:paraId="08A967DF" w14:textId="77777777" w:rsidR="00AF3BBF" w:rsidRPr="00AF3BBF" w:rsidRDefault="00AF3BBF" w:rsidP="00AF3BBF">
                              <w:pPr>
                                <w:rPr>
                                  <w:rFonts w:asciiTheme="minorHAnsi" w:eastAsia="Times New Roman" w:hAnsiTheme="minorHAnsi" w:cstheme="minorHAnsi"/>
                                  <w:sz w:val="20"/>
                                  <w:szCs w:val="20"/>
                                </w:rPr>
                              </w:pPr>
                            </w:p>
                          </w:tc>
                        </w:tr>
                      </w:tbl>
                      <w:p w14:paraId="086A48B8"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1EC37F77"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AF3BBF" w:rsidRPr="00AF3BBF" w14:paraId="6A3EE9B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AF3BBF" w:rsidRPr="00AF3BBF" w14:paraId="1F422A7F"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AF3BBF" w:rsidRPr="00AF3BBF" w14:paraId="0BE49F41" w14:textId="77777777">
                                      <w:tc>
                                        <w:tcPr>
                                          <w:tcW w:w="0" w:type="auto"/>
                                          <w:hideMark/>
                                        </w:tcPr>
                                        <w:p w14:paraId="3C7FBF8F" w14:textId="1A48122A" w:rsidR="00AF3BBF" w:rsidRPr="00AF3BBF" w:rsidRDefault="00AF3BBF" w:rsidP="00AF3BBF">
                                          <w:pPr>
                                            <w:jc w:val="center"/>
                                            <w:rPr>
                                              <w:rFonts w:asciiTheme="minorHAnsi" w:eastAsia="Times New Roman" w:hAnsiTheme="minorHAnsi" w:cstheme="minorHAnsi"/>
                                            </w:rPr>
                                          </w:pPr>
                                          <w:r w:rsidRPr="00AF3BBF">
                                            <w:rPr>
                                              <w:rFonts w:asciiTheme="minorHAnsi" w:eastAsia="Times New Roman" w:hAnsiTheme="minorHAnsi" w:cstheme="minorHAnsi"/>
                                              <w:noProof/>
                                              <w:color w:val="0000FF"/>
                                            </w:rPr>
                                            <w:drawing>
                                              <wp:inline distT="0" distB="0" distL="0" distR="0" wp14:anchorId="0D05BFF9" wp14:editId="547B53BB">
                                                <wp:extent cx="2514600" cy="809625"/>
                                                <wp:effectExtent l="0" t="0" r="0" b="9525"/>
                                                <wp:docPr id="653790557"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AF3BBF" w:rsidRPr="00AF3BBF" w14:paraId="77A82251" w14:textId="77777777">
                                      <w:tc>
                                        <w:tcPr>
                                          <w:tcW w:w="0" w:type="auto"/>
                                          <w:hideMark/>
                                        </w:tcPr>
                                        <w:p w14:paraId="5CBE2CF8" w14:textId="77777777" w:rsidR="00AF3BBF" w:rsidRPr="00AF3BBF" w:rsidRDefault="00AF3BBF" w:rsidP="00AF3BBF">
                                          <w:pPr>
                                            <w:pStyle w:val="Heading1"/>
                                            <w:spacing w:line="240" w:lineRule="auto"/>
                                            <w:jc w:val="right"/>
                                            <w:rPr>
                                              <w:rFonts w:asciiTheme="minorHAnsi" w:eastAsia="Times New Roman" w:hAnsiTheme="minorHAnsi" w:cstheme="minorHAnsi"/>
                                            </w:rPr>
                                          </w:pPr>
                                          <w:r w:rsidRPr="00AF3BBF">
                                            <w:rPr>
                                              <w:rFonts w:asciiTheme="minorHAnsi" w:eastAsia="Times New Roman" w:hAnsiTheme="minorHAnsi" w:cstheme="minorHAnsi"/>
                                            </w:rPr>
                                            <w:t>Newsletter</w:t>
                                          </w:r>
                                        </w:p>
                                        <w:p w14:paraId="06D01451" w14:textId="77777777" w:rsidR="00AF3BBF" w:rsidRPr="00AF3BBF" w:rsidRDefault="00AF3BBF" w:rsidP="00AF3BBF">
                                          <w:pPr>
                                            <w:jc w:val="right"/>
                                            <w:rPr>
                                              <w:rFonts w:asciiTheme="minorHAnsi" w:hAnsiTheme="minorHAnsi" w:cstheme="minorHAnsi"/>
                                              <w:color w:val="106B62"/>
                                              <w:sz w:val="24"/>
                                              <w:szCs w:val="24"/>
                                            </w:rPr>
                                          </w:pPr>
                                          <w:r w:rsidRPr="00AF3BBF">
                                            <w:rPr>
                                              <w:rFonts w:asciiTheme="minorHAnsi" w:hAnsiTheme="minorHAnsi" w:cstheme="minorHAnsi"/>
                                              <w:color w:val="106B62"/>
                                              <w:sz w:val="24"/>
                                              <w:szCs w:val="24"/>
                                            </w:rPr>
                                            <w:t>5th February 2024</w:t>
                                          </w:r>
                                        </w:p>
                                      </w:tc>
                                    </w:tr>
                                  </w:tbl>
                                  <w:p w14:paraId="083974CA" w14:textId="77777777" w:rsidR="00AF3BBF" w:rsidRPr="00AF3BBF" w:rsidRDefault="00AF3BBF" w:rsidP="00AF3BBF">
                                    <w:pPr>
                                      <w:rPr>
                                        <w:rFonts w:asciiTheme="minorHAnsi" w:eastAsia="Times New Roman" w:hAnsiTheme="minorHAnsi" w:cstheme="minorHAnsi"/>
                                        <w:sz w:val="20"/>
                                        <w:szCs w:val="20"/>
                                      </w:rPr>
                                    </w:pPr>
                                  </w:p>
                                </w:tc>
                              </w:tr>
                            </w:tbl>
                            <w:p w14:paraId="48651E0E" w14:textId="77777777" w:rsidR="00AF3BBF" w:rsidRPr="00AF3BBF" w:rsidRDefault="00AF3BBF" w:rsidP="00AF3BBF">
                              <w:pPr>
                                <w:rPr>
                                  <w:rFonts w:asciiTheme="minorHAnsi" w:eastAsia="Times New Roman" w:hAnsiTheme="minorHAnsi" w:cstheme="minorHAnsi"/>
                                  <w:sz w:val="20"/>
                                  <w:szCs w:val="20"/>
                                </w:rPr>
                              </w:pPr>
                            </w:p>
                          </w:tc>
                        </w:tr>
                      </w:tbl>
                      <w:p w14:paraId="0A98B0CE"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553A9E1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AF3BBF" w:rsidRPr="00AF3BBF" w14:paraId="5D7FE9F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AF3BBF" w:rsidRPr="00AF3BBF" w14:paraId="3FC735D7" w14:textId="77777777">
                                <w:tc>
                                  <w:tcPr>
                                    <w:tcW w:w="0" w:type="auto"/>
                                    <w:tcMar>
                                      <w:top w:w="0" w:type="dxa"/>
                                      <w:left w:w="135" w:type="dxa"/>
                                      <w:bottom w:w="0" w:type="dxa"/>
                                      <w:right w:w="135" w:type="dxa"/>
                                    </w:tcMar>
                                    <w:hideMark/>
                                  </w:tcPr>
                                  <w:p w14:paraId="4CFDCDA6" w14:textId="40522D79" w:rsidR="00AF3BBF" w:rsidRPr="00AF3BBF" w:rsidRDefault="00AF3BBF" w:rsidP="00AF3BBF">
                                    <w:pPr>
                                      <w:jc w:val="center"/>
                                      <w:rPr>
                                        <w:rFonts w:asciiTheme="minorHAnsi" w:eastAsia="Times New Roman" w:hAnsiTheme="minorHAnsi" w:cstheme="minorHAnsi"/>
                                      </w:rPr>
                                    </w:pPr>
                                    <w:r w:rsidRPr="00AF3BBF">
                                      <w:rPr>
                                        <w:rFonts w:asciiTheme="minorHAnsi" w:eastAsia="Times New Roman" w:hAnsiTheme="minorHAnsi" w:cstheme="minorHAnsi"/>
                                        <w:noProof/>
                                      </w:rPr>
                                      <w:drawing>
                                        <wp:inline distT="0" distB="0" distL="0" distR="0" wp14:anchorId="30A25B78" wp14:editId="1A1F5D7C">
                                          <wp:extent cx="5372100" cy="333375"/>
                                          <wp:effectExtent l="0" t="0" r="0" b="9525"/>
                                          <wp:docPr id="532758616"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8695F75"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6F0006D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F3BBF" w:rsidRPr="00AF3BBF" w14:paraId="1BC41BA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F3BBF" w:rsidRPr="00AF3BBF" w14:paraId="08DCE2E5" w14:textId="77777777">
                                      <w:tc>
                                        <w:tcPr>
                                          <w:tcW w:w="0" w:type="auto"/>
                                          <w:tcMar>
                                            <w:top w:w="0" w:type="dxa"/>
                                            <w:left w:w="270" w:type="dxa"/>
                                            <w:bottom w:w="135" w:type="dxa"/>
                                            <w:right w:w="270" w:type="dxa"/>
                                          </w:tcMar>
                                          <w:hideMark/>
                                        </w:tcPr>
                                        <w:p w14:paraId="35473C31" w14:textId="77777777" w:rsidR="00AF3BBF" w:rsidRPr="00AF3BBF" w:rsidRDefault="00AF3BBF" w:rsidP="00AF3BBF">
                                          <w:pPr>
                                            <w:jc w:val="both"/>
                                            <w:rPr>
                                              <w:rFonts w:asciiTheme="minorHAnsi" w:eastAsia="Times New Roman" w:hAnsiTheme="minorHAnsi" w:cstheme="minorHAnsi"/>
                                              <w:color w:val="106B62"/>
                                              <w:sz w:val="15"/>
                                              <w:szCs w:val="15"/>
                                            </w:rPr>
                                          </w:pPr>
                                          <w:r w:rsidRPr="00AF3BBF">
                                            <w:rPr>
                                              <w:rStyle w:val="Strong"/>
                                              <w:rFonts w:asciiTheme="minorHAnsi" w:eastAsia="Times New Roman" w:hAnsiTheme="minorHAnsi" w:cstheme="minorHAnsi"/>
                                              <w:color w:val="106B62"/>
                                              <w:sz w:val="20"/>
                                              <w:szCs w:val="20"/>
                                            </w:rPr>
                                            <w:t xml:space="preserve">This newsletter - sent on Mondays, </w:t>
                                          </w:r>
                                          <w:proofErr w:type="gramStart"/>
                                          <w:r w:rsidRPr="00AF3BBF">
                                            <w:rPr>
                                              <w:rStyle w:val="Strong"/>
                                              <w:rFonts w:asciiTheme="minorHAnsi" w:eastAsia="Times New Roman" w:hAnsiTheme="minorHAnsi" w:cstheme="minorHAnsi"/>
                                              <w:color w:val="106B62"/>
                                              <w:sz w:val="20"/>
                                              <w:szCs w:val="20"/>
                                            </w:rPr>
                                            <w:t>Wednesdays</w:t>
                                          </w:r>
                                          <w:proofErr w:type="gramEnd"/>
                                          <w:r w:rsidRPr="00AF3BBF">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1CF91C6C" w14:textId="77777777" w:rsidR="00AF3BBF" w:rsidRPr="00AF3BBF" w:rsidRDefault="00AF3BBF" w:rsidP="00AF3BBF">
                                    <w:pPr>
                                      <w:rPr>
                                        <w:rFonts w:asciiTheme="minorHAnsi" w:eastAsia="Times New Roman" w:hAnsiTheme="minorHAnsi" w:cstheme="minorHAnsi"/>
                                        <w:sz w:val="20"/>
                                        <w:szCs w:val="20"/>
                                      </w:rPr>
                                    </w:pPr>
                                  </w:p>
                                </w:tc>
                              </w:tr>
                            </w:tbl>
                            <w:p w14:paraId="4D66776A"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4DBA222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F3BBF" w:rsidRPr="00AF3BBF" w14:paraId="2F7D5242" w14:textId="77777777">
                                <w:tc>
                                  <w:tcPr>
                                    <w:tcW w:w="0" w:type="auto"/>
                                    <w:tcBorders>
                                      <w:top w:val="single" w:sz="12" w:space="0" w:color="106B62"/>
                                      <w:left w:val="nil"/>
                                      <w:bottom w:val="nil"/>
                                      <w:right w:val="nil"/>
                                    </w:tcBorders>
                                    <w:vAlign w:val="center"/>
                                    <w:hideMark/>
                                  </w:tcPr>
                                  <w:p w14:paraId="69C11631" w14:textId="77777777" w:rsidR="00AF3BBF" w:rsidRPr="00AF3BBF" w:rsidRDefault="00AF3BBF" w:rsidP="00AF3BBF">
                                    <w:pPr>
                                      <w:rPr>
                                        <w:rFonts w:asciiTheme="minorHAnsi" w:eastAsia="Times New Roman" w:hAnsiTheme="minorHAnsi" w:cstheme="minorHAnsi"/>
                                      </w:rPr>
                                    </w:pPr>
                                  </w:p>
                                </w:tc>
                              </w:tr>
                            </w:tbl>
                            <w:p w14:paraId="75C97C80"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3C956A4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F3BBF" w:rsidRPr="00AF3BBF" w14:paraId="50606F7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F3BBF" w:rsidRPr="00AF3BBF" w14:paraId="5F88A8A6" w14:textId="77777777">
                                      <w:tc>
                                        <w:tcPr>
                                          <w:tcW w:w="0" w:type="auto"/>
                                          <w:tcMar>
                                            <w:top w:w="0" w:type="dxa"/>
                                            <w:left w:w="270" w:type="dxa"/>
                                            <w:bottom w:w="135" w:type="dxa"/>
                                            <w:right w:w="270" w:type="dxa"/>
                                          </w:tcMar>
                                          <w:hideMark/>
                                        </w:tcPr>
                                        <w:p w14:paraId="607ABBEF" w14:textId="77777777" w:rsidR="00AF3BBF" w:rsidRPr="00AF3BBF" w:rsidRDefault="00AF3BBF" w:rsidP="00AF3BBF">
                                          <w:pPr>
                                            <w:pStyle w:val="Heading1"/>
                                            <w:spacing w:line="240" w:lineRule="auto"/>
                                            <w:rPr>
                                              <w:rFonts w:asciiTheme="minorHAnsi" w:eastAsia="Times New Roman" w:hAnsiTheme="minorHAnsi" w:cstheme="minorHAnsi"/>
                                            </w:rPr>
                                          </w:pPr>
                                          <w:r w:rsidRPr="00AF3BBF">
                                            <w:rPr>
                                              <w:rFonts w:asciiTheme="minorHAnsi" w:eastAsia="Times New Roman" w:hAnsiTheme="minorHAnsi" w:cstheme="minorHAnsi"/>
                                            </w:rPr>
                                            <w:t xml:space="preserve">In this update: Covid-19 vacs contract extended; Submit your FP34C by today; Deadline today for </w:t>
                                          </w:r>
                                          <w:proofErr w:type="gramStart"/>
                                          <w:r w:rsidRPr="00AF3BBF">
                                            <w:rPr>
                                              <w:rFonts w:asciiTheme="minorHAnsi" w:eastAsia="Times New Roman" w:hAnsiTheme="minorHAnsi" w:cstheme="minorHAnsi"/>
                                            </w:rPr>
                                            <w:t>referred back</w:t>
                                          </w:r>
                                          <w:proofErr w:type="gramEnd"/>
                                          <w:r w:rsidRPr="00AF3BBF">
                                            <w:rPr>
                                              <w:rFonts w:asciiTheme="minorHAnsi" w:eastAsia="Times New Roman" w:hAnsiTheme="minorHAnsi" w:cstheme="minorHAnsi"/>
                                            </w:rPr>
                                            <w:t xml:space="preserve"> prescriptions.</w:t>
                                          </w:r>
                                        </w:p>
                                      </w:tc>
                                    </w:tr>
                                  </w:tbl>
                                  <w:p w14:paraId="18BAC691" w14:textId="77777777" w:rsidR="00AF3BBF" w:rsidRPr="00AF3BBF" w:rsidRDefault="00AF3BBF" w:rsidP="00AF3BBF">
                                    <w:pPr>
                                      <w:rPr>
                                        <w:rFonts w:asciiTheme="minorHAnsi" w:eastAsia="Times New Roman" w:hAnsiTheme="minorHAnsi" w:cstheme="minorHAnsi"/>
                                        <w:sz w:val="20"/>
                                        <w:szCs w:val="20"/>
                                      </w:rPr>
                                    </w:pPr>
                                  </w:p>
                                </w:tc>
                              </w:tr>
                            </w:tbl>
                            <w:p w14:paraId="1EA1B47A"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26940BC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F3BBF" w:rsidRPr="00AF3BBF" w14:paraId="0ACF56FA" w14:textId="77777777">
                                <w:tc>
                                  <w:tcPr>
                                    <w:tcW w:w="0" w:type="auto"/>
                                    <w:tcBorders>
                                      <w:top w:val="single" w:sz="12" w:space="0" w:color="106B62"/>
                                      <w:left w:val="nil"/>
                                      <w:bottom w:val="nil"/>
                                      <w:right w:val="nil"/>
                                    </w:tcBorders>
                                    <w:vAlign w:val="center"/>
                                    <w:hideMark/>
                                  </w:tcPr>
                                  <w:p w14:paraId="728C48BC" w14:textId="77777777" w:rsidR="00AF3BBF" w:rsidRPr="00AF3BBF" w:rsidRDefault="00AF3BBF" w:rsidP="00AF3BBF">
                                    <w:pPr>
                                      <w:rPr>
                                        <w:rFonts w:asciiTheme="minorHAnsi" w:eastAsia="Times New Roman" w:hAnsiTheme="minorHAnsi" w:cstheme="minorHAnsi"/>
                                      </w:rPr>
                                    </w:pPr>
                                  </w:p>
                                </w:tc>
                              </w:tr>
                            </w:tbl>
                            <w:p w14:paraId="4F485FE7"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250AE65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AF3BBF" w:rsidRPr="00AF3BBF" w14:paraId="6589CF6A" w14:textId="77777777">
                                <w:tc>
                                  <w:tcPr>
                                    <w:tcW w:w="0" w:type="auto"/>
                                    <w:tcMar>
                                      <w:top w:w="0" w:type="dxa"/>
                                      <w:left w:w="135" w:type="dxa"/>
                                      <w:bottom w:w="0" w:type="dxa"/>
                                      <w:right w:w="135" w:type="dxa"/>
                                    </w:tcMar>
                                    <w:hideMark/>
                                  </w:tcPr>
                                  <w:p w14:paraId="09538E61" w14:textId="03FDB9C5" w:rsidR="00AF3BBF" w:rsidRPr="00AF3BBF" w:rsidRDefault="00AF3BBF" w:rsidP="00AF3BBF">
                                    <w:pPr>
                                      <w:jc w:val="center"/>
                                      <w:rPr>
                                        <w:rFonts w:asciiTheme="minorHAnsi" w:eastAsia="Times New Roman" w:hAnsiTheme="minorHAnsi" w:cstheme="minorHAnsi"/>
                                      </w:rPr>
                                    </w:pPr>
                                    <w:r w:rsidRPr="00AF3BBF">
                                      <w:rPr>
                                        <w:rFonts w:asciiTheme="minorHAnsi" w:eastAsia="Times New Roman" w:hAnsiTheme="minorHAnsi" w:cstheme="minorHAnsi"/>
                                        <w:noProof/>
                                        <w:color w:val="0000FF"/>
                                      </w:rPr>
                                      <w:drawing>
                                        <wp:inline distT="0" distB="0" distL="0" distR="0" wp14:anchorId="5F9BE448" wp14:editId="0BAA121D">
                                          <wp:extent cx="5372100" cy="1790700"/>
                                          <wp:effectExtent l="0" t="0" r="0" b="0"/>
                                          <wp:docPr id="1418908738"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2E70DD7"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3EF17B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F3BBF" w:rsidRPr="00AF3BBF" w14:paraId="00B40E2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F3BBF" w:rsidRPr="00AF3BBF" w14:paraId="40C7566E" w14:textId="77777777">
                                      <w:tc>
                                        <w:tcPr>
                                          <w:tcW w:w="0" w:type="auto"/>
                                          <w:tcMar>
                                            <w:top w:w="0" w:type="dxa"/>
                                            <w:left w:w="270" w:type="dxa"/>
                                            <w:bottom w:w="135" w:type="dxa"/>
                                            <w:right w:w="270" w:type="dxa"/>
                                          </w:tcMar>
                                          <w:hideMark/>
                                        </w:tcPr>
                                        <w:p w14:paraId="305ED2BC" w14:textId="77777777" w:rsidR="00AF3BBF" w:rsidRPr="00AF3BBF" w:rsidRDefault="00AF3BBF" w:rsidP="00AF3BBF">
                                          <w:pPr>
                                            <w:rPr>
                                              <w:rFonts w:asciiTheme="minorHAnsi" w:hAnsiTheme="minorHAnsi" w:cstheme="minorHAnsi"/>
                                              <w:color w:val="106B62"/>
                                              <w:sz w:val="24"/>
                                              <w:szCs w:val="24"/>
                                            </w:rPr>
                                          </w:pPr>
                                          <w:r w:rsidRPr="00AF3BBF">
                                            <w:rPr>
                                              <w:rFonts w:asciiTheme="minorHAnsi" w:hAnsiTheme="minorHAnsi" w:cstheme="minorHAnsi"/>
                                              <w:color w:val="106B62"/>
                                              <w:sz w:val="24"/>
                                              <w:szCs w:val="24"/>
                                            </w:rPr>
                                            <w:t>NHS England has written to pharmacies currently providing the COVID-19 vaccination service to ask whether they would be willing to extend the duration of their current contract to provide the service until 31st August 2024.</w:t>
                                          </w:r>
                                          <w:r w:rsidRPr="00AF3BBF">
                                            <w:rPr>
                                              <w:rFonts w:asciiTheme="minorHAnsi" w:hAnsiTheme="minorHAnsi" w:cstheme="minorHAnsi"/>
                                              <w:color w:val="106B62"/>
                                              <w:sz w:val="24"/>
                                              <w:szCs w:val="24"/>
                                            </w:rPr>
                                            <w:br/>
                                          </w:r>
                                          <w:r w:rsidRPr="00AF3BBF">
                                            <w:rPr>
                                              <w:rFonts w:asciiTheme="minorHAnsi" w:hAnsiTheme="minorHAnsi" w:cstheme="minorHAnsi"/>
                                              <w:color w:val="106B62"/>
                                              <w:sz w:val="24"/>
                                              <w:szCs w:val="24"/>
                                            </w:rPr>
                                            <w:br/>
                                            <w:t>This extension is being considered in anticipation of a potential Spring booster programme, pending guidance from the Joint Committee on Vaccination and Immunisation (JCVI). Pharmacies that are contracted to provide the COVID-19 vaccination service have been asked to inform their local commissioner by</w:t>
                                          </w:r>
                                          <w:r w:rsidRPr="00AF3BBF">
                                            <w:rPr>
                                              <w:rStyle w:val="Strong"/>
                                              <w:rFonts w:asciiTheme="minorHAnsi" w:hAnsiTheme="minorHAnsi" w:cstheme="minorHAnsi"/>
                                              <w:color w:val="106B62"/>
                                              <w:sz w:val="24"/>
                                              <w:szCs w:val="24"/>
                                            </w:rPr>
                                            <w:t xml:space="preserve"> 22nd February 2024</w:t>
                                          </w:r>
                                          <w:r w:rsidRPr="00AF3BBF">
                                            <w:rPr>
                                              <w:rFonts w:asciiTheme="minorHAnsi" w:hAnsiTheme="minorHAnsi" w:cstheme="minorHAnsi"/>
                                              <w:color w:val="106B62"/>
                                              <w:sz w:val="24"/>
                                              <w:szCs w:val="24"/>
                                            </w:rPr>
                                            <w:t xml:space="preserve">, if they can continue offering the service from 31st March </w:t>
                                          </w:r>
                                          <w:proofErr w:type="gramStart"/>
                                          <w:r w:rsidRPr="00AF3BBF">
                                            <w:rPr>
                                              <w:rFonts w:asciiTheme="minorHAnsi" w:hAnsiTheme="minorHAnsi" w:cstheme="minorHAnsi"/>
                                              <w:color w:val="106B62"/>
                                              <w:sz w:val="24"/>
                                              <w:szCs w:val="24"/>
                                            </w:rPr>
                                            <w:t>2024  to</w:t>
                                          </w:r>
                                          <w:proofErr w:type="gramEnd"/>
                                          <w:r w:rsidRPr="00AF3BBF">
                                            <w:rPr>
                                              <w:rFonts w:asciiTheme="minorHAnsi" w:hAnsiTheme="minorHAnsi" w:cstheme="minorHAnsi"/>
                                              <w:color w:val="106B62"/>
                                              <w:sz w:val="24"/>
                                              <w:szCs w:val="24"/>
                                            </w:rPr>
                                            <w:t xml:space="preserve"> 31st August 2024. </w:t>
                                          </w:r>
                                          <w:r w:rsidRPr="00AF3BBF">
                                            <w:rPr>
                                              <w:rFonts w:asciiTheme="minorHAnsi" w:hAnsiTheme="minorHAnsi" w:cstheme="minorHAnsi"/>
                                              <w:color w:val="106B62"/>
                                              <w:sz w:val="24"/>
                                              <w:szCs w:val="24"/>
                                            </w:rPr>
                                            <w:br/>
                                          </w:r>
                                          <w:r w:rsidRPr="00AF3BBF">
                                            <w:rPr>
                                              <w:rFonts w:asciiTheme="minorHAnsi" w:hAnsiTheme="minorHAnsi" w:cstheme="minorHAnsi"/>
                                              <w:color w:val="106B62"/>
                                              <w:sz w:val="24"/>
                                              <w:szCs w:val="24"/>
                                            </w:rPr>
                                            <w:br/>
                                            <w:t xml:space="preserve">The Enhanced Service specification has been updated and published on the </w:t>
                                          </w:r>
                                          <w:hyperlink r:id="rId12" w:tgtFrame="_blank" w:history="1">
                                            <w:r w:rsidRPr="00AF3BBF">
                                              <w:rPr>
                                                <w:rStyle w:val="Hyperlink"/>
                                                <w:rFonts w:asciiTheme="minorHAnsi" w:hAnsiTheme="minorHAnsi" w:cstheme="minorHAnsi"/>
                                                <w:color w:val="C600B5"/>
                                                <w:sz w:val="24"/>
                                                <w:szCs w:val="24"/>
                                              </w:rPr>
                                              <w:t>NHS England website</w:t>
                                            </w:r>
                                          </w:hyperlink>
                                          <w:r w:rsidRPr="00AF3BBF">
                                            <w:rPr>
                                              <w:rFonts w:asciiTheme="minorHAnsi" w:hAnsiTheme="minorHAnsi" w:cstheme="minorHAnsi"/>
                                              <w:color w:val="106B62"/>
                                              <w:sz w:val="24"/>
                                              <w:szCs w:val="24"/>
                                            </w:rPr>
                                            <w:t>. Minimal changes have been made to it, except the end date and payment arrangements from 1st April 2024.</w:t>
                                          </w:r>
                                        </w:p>
                                      </w:tc>
                                    </w:tr>
                                  </w:tbl>
                                  <w:p w14:paraId="3A4B9586" w14:textId="77777777" w:rsidR="00AF3BBF" w:rsidRPr="00AF3BBF" w:rsidRDefault="00AF3BBF" w:rsidP="00AF3BBF">
                                    <w:pPr>
                                      <w:rPr>
                                        <w:rFonts w:asciiTheme="minorHAnsi" w:eastAsia="Times New Roman" w:hAnsiTheme="minorHAnsi" w:cstheme="minorHAnsi"/>
                                        <w:sz w:val="20"/>
                                        <w:szCs w:val="20"/>
                                      </w:rPr>
                                    </w:pPr>
                                  </w:p>
                                </w:tc>
                              </w:tr>
                            </w:tbl>
                            <w:p w14:paraId="16907552" w14:textId="77777777" w:rsidR="00AF3BBF" w:rsidRPr="00AF3BBF" w:rsidRDefault="00AF3BBF" w:rsidP="00AF3BBF">
                              <w:pPr>
                                <w:rPr>
                                  <w:rFonts w:asciiTheme="minorHAnsi" w:eastAsia="Times New Roman" w:hAnsiTheme="minorHAnsi" w:cstheme="minorHAnsi"/>
                                  <w:sz w:val="20"/>
                                  <w:szCs w:val="20"/>
                                </w:rPr>
                              </w:pPr>
                            </w:p>
                          </w:tc>
                        </w:tr>
                      </w:tbl>
                      <w:p w14:paraId="5112D90C" w14:textId="77777777" w:rsidR="00AF3BBF" w:rsidRPr="00AF3BBF" w:rsidRDefault="00AF3BBF" w:rsidP="00AF3BBF">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AF3BBF" w:rsidRPr="00AF3BBF" w14:paraId="79B050BD"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707"/>
                              </w:tblGrid>
                              <w:tr w:rsidR="00AF3BBF" w:rsidRPr="00AF3BBF" w14:paraId="18E0591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B1D94BF" w14:textId="77777777" w:rsidR="00AF3BBF" w:rsidRPr="00AF3BBF" w:rsidRDefault="00AF3BBF" w:rsidP="00AF3BBF">
                                    <w:pPr>
                                      <w:jc w:val="center"/>
                                      <w:rPr>
                                        <w:rFonts w:asciiTheme="minorHAnsi" w:eastAsia="Times New Roman" w:hAnsiTheme="minorHAnsi" w:cstheme="minorHAnsi"/>
                                        <w:sz w:val="24"/>
                                        <w:szCs w:val="24"/>
                                      </w:rPr>
                                    </w:pPr>
                                    <w:hyperlink r:id="rId13" w:tgtFrame="_blank" w:tooltip="Find out more" w:history="1">
                                      <w:r w:rsidRPr="00AF3BBF">
                                        <w:rPr>
                                          <w:rStyle w:val="Hyperlink"/>
                                          <w:rFonts w:asciiTheme="minorHAnsi" w:eastAsia="Times New Roman" w:hAnsiTheme="minorHAnsi" w:cstheme="minorHAnsi"/>
                                          <w:b/>
                                          <w:bCs/>
                                          <w:color w:val="CB00BA"/>
                                          <w:sz w:val="24"/>
                                          <w:szCs w:val="24"/>
                                        </w:rPr>
                                        <w:t>Find out more</w:t>
                                      </w:r>
                                    </w:hyperlink>
                                    <w:r w:rsidRPr="00AF3BBF">
                                      <w:rPr>
                                        <w:rFonts w:asciiTheme="minorHAnsi" w:eastAsia="Times New Roman" w:hAnsiTheme="minorHAnsi" w:cstheme="minorHAnsi"/>
                                        <w:sz w:val="24"/>
                                        <w:szCs w:val="24"/>
                                      </w:rPr>
                                      <w:t xml:space="preserve"> </w:t>
                                    </w:r>
                                  </w:p>
                                </w:tc>
                              </w:tr>
                            </w:tbl>
                            <w:p w14:paraId="71C6FBA1"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0937D1E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F3BBF" w:rsidRPr="00AF3BBF" w14:paraId="0C39BEBC" w14:textId="77777777">
                                <w:tc>
                                  <w:tcPr>
                                    <w:tcW w:w="0" w:type="auto"/>
                                    <w:tcBorders>
                                      <w:top w:val="single" w:sz="12" w:space="0" w:color="106B62"/>
                                      <w:left w:val="nil"/>
                                      <w:bottom w:val="nil"/>
                                      <w:right w:val="nil"/>
                                    </w:tcBorders>
                                    <w:vAlign w:val="center"/>
                                    <w:hideMark/>
                                  </w:tcPr>
                                  <w:p w14:paraId="7E047642" w14:textId="77777777" w:rsidR="00AF3BBF" w:rsidRPr="00AF3BBF" w:rsidRDefault="00AF3BBF" w:rsidP="00AF3BBF">
                                    <w:pPr>
                                      <w:rPr>
                                        <w:rFonts w:asciiTheme="minorHAnsi" w:eastAsia="Times New Roman" w:hAnsiTheme="minorHAnsi" w:cstheme="minorHAnsi"/>
                                      </w:rPr>
                                    </w:pPr>
                                  </w:p>
                                </w:tc>
                              </w:tr>
                            </w:tbl>
                            <w:p w14:paraId="1E56F669"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67DDD1C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F3BBF" w:rsidRPr="00AF3BBF" w14:paraId="589115A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F3BBF" w:rsidRPr="00AF3BBF" w14:paraId="7FCE1A89" w14:textId="77777777">
                                      <w:tc>
                                        <w:tcPr>
                                          <w:tcW w:w="0" w:type="auto"/>
                                          <w:tcMar>
                                            <w:top w:w="0" w:type="dxa"/>
                                            <w:left w:w="270" w:type="dxa"/>
                                            <w:bottom w:w="135" w:type="dxa"/>
                                            <w:right w:w="270" w:type="dxa"/>
                                          </w:tcMar>
                                          <w:hideMark/>
                                        </w:tcPr>
                                        <w:p w14:paraId="57C1F57B" w14:textId="77777777" w:rsidR="00AF3BBF" w:rsidRPr="00AF3BBF" w:rsidRDefault="00AF3BBF" w:rsidP="00AF3BBF">
                                          <w:pPr>
                                            <w:pStyle w:val="Heading2"/>
                                            <w:spacing w:line="240" w:lineRule="auto"/>
                                            <w:rPr>
                                              <w:rFonts w:asciiTheme="minorHAnsi" w:eastAsia="Times New Roman" w:hAnsiTheme="minorHAnsi" w:cstheme="minorHAnsi"/>
                                            </w:rPr>
                                          </w:pPr>
                                          <w:r w:rsidRPr="00AF3BBF">
                                            <w:rPr>
                                              <w:rFonts w:asciiTheme="minorHAnsi" w:eastAsia="Times New Roman" w:hAnsiTheme="minorHAnsi" w:cstheme="minorHAnsi"/>
                                            </w:rPr>
                                            <w:t>Early advance payment timetable for 2024</w:t>
                                          </w:r>
                                        </w:p>
                                        <w:p w14:paraId="46F35343" w14:textId="77777777" w:rsidR="00AF3BBF" w:rsidRPr="00AF3BBF" w:rsidRDefault="00AF3BBF" w:rsidP="00AF3BBF">
                                          <w:pPr>
                                            <w:rPr>
                                              <w:rFonts w:asciiTheme="minorHAnsi" w:hAnsiTheme="minorHAnsi" w:cstheme="minorHAnsi"/>
                                              <w:color w:val="106B62"/>
                                              <w:sz w:val="24"/>
                                              <w:szCs w:val="24"/>
                                            </w:rPr>
                                          </w:pPr>
                                          <w:r w:rsidRPr="00AF3BBF">
                                            <w:rPr>
                                              <w:rFonts w:asciiTheme="minorHAnsi" w:hAnsiTheme="minorHAnsi" w:cstheme="minorHAnsi"/>
                                              <w:color w:val="106B62"/>
                                              <w:sz w:val="24"/>
                                              <w:szCs w:val="24"/>
                                            </w:rPr>
                                            <w:t xml:space="preserve">Pharmacy owners are reminded the importance of submitting your pharmacy's FP34C declaration on time through the </w:t>
                                          </w:r>
                                          <w:hyperlink r:id="rId14" w:history="1">
                                            <w:r w:rsidRPr="00AF3BBF">
                                              <w:rPr>
                                                <w:rStyle w:val="Hyperlink"/>
                                                <w:rFonts w:asciiTheme="minorHAnsi" w:hAnsiTheme="minorHAnsi" w:cstheme="minorHAnsi"/>
                                                <w:color w:val="C600B5"/>
                                                <w:sz w:val="24"/>
                                                <w:szCs w:val="24"/>
                                              </w:rPr>
                                              <w:t>Manage Your Service (MYS) portal</w:t>
                                            </w:r>
                                          </w:hyperlink>
                                          <w:r w:rsidRPr="00AF3BBF">
                                            <w:rPr>
                                              <w:rFonts w:asciiTheme="minorHAnsi" w:hAnsiTheme="minorHAnsi" w:cstheme="minorHAnsi"/>
                                              <w:color w:val="106B62"/>
                                              <w:sz w:val="24"/>
                                              <w:szCs w:val="24"/>
                                            </w:rPr>
                                            <w:t> </w:t>
                                          </w:r>
                                          <w:r w:rsidRPr="00AF3BBF">
                                            <w:rPr>
                                              <w:rStyle w:val="Strong"/>
                                              <w:rFonts w:asciiTheme="minorHAnsi" w:hAnsiTheme="minorHAnsi" w:cstheme="minorHAnsi"/>
                                              <w:color w:val="106B62"/>
                                              <w:sz w:val="24"/>
                                              <w:szCs w:val="24"/>
                                            </w:rPr>
                                            <w:t xml:space="preserve">by the end of today, 5th February 2024 </w:t>
                                          </w:r>
                                          <w:r w:rsidRPr="00AF3BBF">
                                            <w:rPr>
                                              <w:rFonts w:asciiTheme="minorHAnsi" w:hAnsiTheme="minorHAnsi" w:cstheme="minorHAnsi"/>
                                              <w:color w:val="106B62"/>
                                              <w:sz w:val="24"/>
                                              <w:szCs w:val="24"/>
                                            </w:rPr>
                                            <w:t xml:space="preserve">to receive earlier advance payments on </w:t>
                                          </w:r>
                                          <w:r w:rsidRPr="00AF3BBF">
                                            <w:rPr>
                                              <w:rStyle w:val="Strong"/>
                                              <w:rFonts w:asciiTheme="minorHAnsi" w:hAnsiTheme="minorHAnsi" w:cstheme="minorHAnsi"/>
                                              <w:color w:val="106B62"/>
                                              <w:sz w:val="24"/>
                                              <w:szCs w:val="24"/>
                                            </w:rPr>
                                            <w:t>Friday 9th February 2024</w:t>
                                          </w:r>
                                          <w:r w:rsidRPr="00AF3BBF">
                                            <w:rPr>
                                              <w:rFonts w:asciiTheme="minorHAnsi" w:hAnsiTheme="minorHAnsi" w:cstheme="minorHAnsi"/>
                                              <w:color w:val="106B62"/>
                                              <w:sz w:val="24"/>
                                              <w:szCs w:val="24"/>
                                            </w:rPr>
                                            <w:t>.</w:t>
                                          </w:r>
                                          <w:r w:rsidRPr="00AF3BBF">
                                            <w:rPr>
                                              <w:rFonts w:asciiTheme="minorHAnsi" w:hAnsiTheme="minorHAnsi" w:cstheme="minorHAnsi"/>
                                              <w:color w:val="106B62"/>
                                              <w:sz w:val="24"/>
                                              <w:szCs w:val="24"/>
                                            </w:rPr>
                                            <w:br/>
                                          </w:r>
                                          <w:r w:rsidRPr="00AF3BBF">
                                            <w:rPr>
                                              <w:rFonts w:asciiTheme="minorHAnsi" w:hAnsiTheme="minorHAnsi" w:cstheme="minorHAnsi"/>
                                              <w:color w:val="106B62"/>
                                              <w:sz w:val="24"/>
                                              <w:szCs w:val="24"/>
                                            </w:rPr>
                                            <w:br/>
                                            <w:t>The 100% advance payments will continue to be based on the items declared on the FP34C and the latest available Average Item Value (AIV) for that pharmacy, less the value of prescription charges declared on the FP34C submission.</w:t>
                                          </w:r>
                                          <w:r w:rsidRPr="00AF3BBF">
                                            <w:rPr>
                                              <w:rFonts w:asciiTheme="minorHAnsi" w:hAnsiTheme="minorHAnsi" w:cstheme="minorHAnsi"/>
                                              <w:color w:val="106B62"/>
                                              <w:sz w:val="24"/>
                                              <w:szCs w:val="24"/>
                                            </w:rPr>
                                            <w:br/>
                                          </w:r>
                                          <w:r w:rsidRPr="00AF3BBF">
                                            <w:rPr>
                                              <w:rFonts w:asciiTheme="minorHAnsi" w:hAnsiTheme="minorHAnsi" w:cstheme="minorHAnsi"/>
                                              <w:color w:val="106B62"/>
                                              <w:sz w:val="24"/>
                                              <w:szCs w:val="24"/>
                                            </w:rPr>
                                            <w:br/>
                                          </w:r>
                                          <w:hyperlink r:id="rId15" w:tgtFrame="_blank" w:history="1">
                                            <w:r w:rsidRPr="00AF3BBF">
                                              <w:rPr>
                                                <w:rStyle w:val="Hyperlink"/>
                                                <w:rFonts w:asciiTheme="minorHAnsi" w:hAnsiTheme="minorHAnsi" w:cstheme="minorHAnsi"/>
                                                <w:color w:val="C600B5"/>
                                                <w:sz w:val="24"/>
                                                <w:szCs w:val="24"/>
                                              </w:rPr>
                                              <w:t>View the earlier advance payment dates for 2024</w:t>
                                            </w:r>
                                          </w:hyperlink>
                                        </w:p>
                                      </w:tc>
                                    </w:tr>
                                  </w:tbl>
                                  <w:p w14:paraId="20DCFAE0" w14:textId="77777777" w:rsidR="00AF3BBF" w:rsidRPr="00AF3BBF" w:rsidRDefault="00AF3BBF" w:rsidP="00AF3BBF">
                                    <w:pPr>
                                      <w:rPr>
                                        <w:rFonts w:asciiTheme="minorHAnsi" w:eastAsia="Times New Roman" w:hAnsiTheme="minorHAnsi" w:cstheme="minorHAnsi"/>
                                        <w:sz w:val="20"/>
                                        <w:szCs w:val="20"/>
                                      </w:rPr>
                                    </w:pPr>
                                  </w:p>
                                </w:tc>
                              </w:tr>
                            </w:tbl>
                            <w:p w14:paraId="50F87CF0"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09E9848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F3BBF" w:rsidRPr="00AF3BBF" w14:paraId="443E0652" w14:textId="77777777">
                                <w:tc>
                                  <w:tcPr>
                                    <w:tcW w:w="0" w:type="auto"/>
                                    <w:tcBorders>
                                      <w:top w:val="single" w:sz="12" w:space="0" w:color="106B62"/>
                                      <w:left w:val="nil"/>
                                      <w:bottom w:val="nil"/>
                                      <w:right w:val="nil"/>
                                    </w:tcBorders>
                                    <w:vAlign w:val="center"/>
                                    <w:hideMark/>
                                  </w:tcPr>
                                  <w:p w14:paraId="1D2C36C6" w14:textId="77777777" w:rsidR="00AF3BBF" w:rsidRPr="00AF3BBF" w:rsidRDefault="00AF3BBF" w:rsidP="00AF3BBF">
                                    <w:pPr>
                                      <w:rPr>
                                        <w:rFonts w:asciiTheme="minorHAnsi" w:eastAsia="Times New Roman" w:hAnsiTheme="minorHAnsi" w:cstheme="minorHAnsi"/>
                                      </w:rPr>
                                    </w:pPr>
                                  </w:p>
                                </w:tc>
                              </w:tr>
                            </w:tbl>
                            <w:p w14:paraId="1A856111"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2C1D7B0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F3BBF" w:rsidRPr="00AF3BBF" w14:paraId="16C92D3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F3BBF" w:rsidRPr="00AF3BBF" w14:paraId="548550A8" w14:textId="77777777">
                                      <w:tc>
                                        <w:tcPr>
                                          <w:tcW w:w="0" w:type="auto"/>
                                          <w:tcMar>
                                            <w:top w:w="0" w:type="dxa"/>
                                            <w:left w:w="270" w:type="dxa"/>
                                            <w:bottom w:w="135" w:type="dxa"/>
                                            <w:right w:w="270" w:type="dxa"/>
                                          </w:tcMar>
                                          <w:hideMark/>
                                        </w:tcPr>
                                        <w:p w14:paraId="7DA92583" w14:textId="77777777" w:rsidR="00AF3BBF" w:rsidRPr="00AF3BBF" w:rsidRDefault="00AF3BBF" w:rsidP="00AF3BBF">
                                          <w:pPr>
                                            <w:pStyle w:val="Heading2"/>
                                            <w:spacing w:line="240" w:lineRule="auto"/>
                                            <w:rPr>
                                              <w:rFonts w:asciiTheme="minorHAnsi" w:eastAsia="Times New Roman" w:hAnsiTheme="minorHAnsi" w:cstheme="minorHAnsi"/>
                                            </w:rPr>
                                          </w:pPr>
                                          <w:r w:rsidRPr="00AF3BBF">
                                            <w:rPr>
                                              <w:rFonts w:asciiTheme="minorHAnsi" w:eastAsia="Times New Roman" w:hAnsiTheme="minorHAnsi" w:cstheme="minorHAnsi"/>
                                            </w:rPr>
                                            <w:t xml:space="preserve">Deadline today: Check your referred back/disallowed prescriptions on </w:t>
                                          </w:r>
                                          <w:proofErr w:type="gramStart"/>
                                          <w:r w:rsidRPr="00AF3BBF">
                                            <w:rPr>
                                              <w:rFonts w:asciiTheme="minorHAnsi" w:eastAsia="Times New Roman" w:hAnsiTheme="minorHAnsi" w:cstheme="minorHAnsi"/>
                                            </w:rPr>
                                            <w:t>MYS</w:t>
                                          </w:r>
                                          <w:proofErr w:type="gramEnd"/>
                                        </w:p>
                                        <w:p w14:paraId="5D110827" w14:textId="77777777" w:rsidR="00AF3BBF" w:rsidRDefault="00AF3BBF" w:rsidP="00AF3BBF">
                                          <w:pPr>
                                            <w:rPr>
                                              <w:rFonts w:asciiTheme="minorHAnsi" w:hAnsiTheme="minorHAnsi" w:cstheme="minorHAnsi"/>
                                              <w:color w:val="106B62"/>
                                              <w:sz w:val="24"/>
                                              <w:szCs w:val="24"/>
                                            </w:rPr>
                                          </w:pPr>
                                          <w:r w:rsidRPr="00AF3BBF">
                                            <w:rPr>
                                              <w:rFonts w:asciiTheme="minorHAnsi" w:hAnsiTheme="minorHAnsi" w:cstheme="minorHAnsi"/>
                                              <w:color w:val="106B62"/>
                                              <w:sz w:val="24"/>
                                              <w:szCs w:val="24"/>
                                            </w:rPr>
                                            <w:t xml:space="preserve">Pharmacy teams are reminded that they have </w:t>
                                          </w:r>
                                          <w:r w:rsidRPr="00AF3BBF">
                                            <w:rPr>
                                              <w:rStyle w:val="Strong"/>
                                              <w:rFonts w:asciiTheme="minorHAnsi" w:hAnsiTheme="minorHAnsi" w:cstheme="minorHAnsi"/>
                                              <w:color w:val="106B62"/>
                                              <w:sz w:val="24"/>
                                              <w:szCs w:val="24"/>
                                            </w:rPr>
                                            <w:t>until today, 5th February 2024</w:t>
                                          </w:r>
                                          <w:r w:rsidRPr="00AF3BBF">
                                            <w:rPr>
                                              <w:rFonts w:asciiTheme="minorHAnsi" w:hAnsiTheme="minorHAnsi" w:cstheme="minorHAnsi"/>
                                              <w:color w:val="106B62"/>
                                              <w:sz w:val="24"/>
                                              <w:szCs w:val="24"/>
                                            </w:rPr>
                                            <w:t xml:space="preserve"> to complete and submit the required information for all outstanding </w:t>
                                          </w:r>
                                          <w:proofErr w:type="gramStart"/>
                                          <w:r w:rsidRPr="00AF3BBF">
                                            <w:rPr>
                                              <w:rFonts w:asciiTheme="minorHAnsi" w:hAnsiTheme="minorHAnsi" w:cstheme="minorHAnsi"/>
                                              <w:color w:val="106B62"/>
                                              <w:sz w:val="24"/>
                                              <w:szCs w:val="24"/>
                                            </w:rPr>
                                            <w:t>referred back</w:t>
                                          </w:r>
                                          <w:proofErr w:type="gramEnd"/>
                                          <w:r w:rsidRPr="00AF3BBF">
                                            <w:rPr>
                                              <w:rFonts w:asciiTheme="minorHAnsi" w:hAnsiTheme="minorHAnsi" w:cstheme="minorHAnsi"/>
                                              <w:color w:val="106B62"/>
                                              <w:sz w:val="24"/>
                                              <w:szCs w:val="24"/>
                                            </w:rPr>
                                            <w:t xml:space="preserve"> (unpaid) prescriptions received prior to July 2022. After today, (5th February), all referred back prescriptions older than 18 months (including any paper referred back forms sent to pharmacies prior to July 2022) will be deleted from the </w:t>
                                          </w:r>
                                          <w:hyperlink r:id="rId16" w:tgtFrame="_blank" w:tooltip="https://cpe.us7.list-manage.com/track/click?u=86d41ab7fa4c7c2c5d7210782&amp;id=c3a12ab618&amp;e=03cc9cd3cb" w:history="1">
                                            <w:r w:rsidRPr="00AF3BBF">
                                              <w:rPr>
                                                <w:rStyle w:val="Hyperlink"/>
                                                <w:rFonts w:asciiTheme="minorHAnsi" w:hAnsiTheme="minorHAnsi" w:cstheme="minorHAnsi"/>
                                                <w:color w:val="C600B5"/>
                                                <w:sz w:val="24"/>
                                                <w:szCs w:val="24"/>
                                              </w:rPr>
                                              <w:t>Manage Your Service (MYS) portal</w:t>
                                            </w:r>
                                          </w:hyperlink>
                                          <w:r w:rsidRPr="00AF3BBF">
                                            <w:rPr>
                                              <w:rFonts w:asciiTheme="minorHAnsi" w:hAnsiTheme="minorHAnsi" w:cstheme="minorHAnsi"/>
                                              <w:color w:val="106B62"/>
                                              <w:sz w:val="24"/>
                                              <w:szCs w:val="24"/>
                                            </w:rPr>
                                            <w:t>.</w:t>
                                          </w:r>
                                        </w:p>
                                        <w:p w14:paraId="306E1F0D" w14:textId="77777777" w:rsidR="00AF3BBF" w:rsidRPr="00AF3BBF" w:rsidRDefault="00AF3BBF" w:rsidP="00AF3BBF">
                                          <w:pPr>
                                            <w:rPr>
                                              <w:rFonts w:asciiTheme="minorHAnsi" w:hAnsiTheme="minorHAnsi" w:cstheme="minorHAnsi"/>
                                              <w:color w:val="106B62"/>
                                              <w:sz w:val="24"/>
                                              <w:szCs w:val="24"/>
                                            </w:rPr>
                                          </w:pPr>
                                        </w:p>
                                        <w:p w14:paraId="717299DB" w14:textId="77777777" w:rsidR="00AF3BBF" w:rsidRPr="00AF3BBF" w:rsidRDefault="00AF3BBF" w:rsidP="00AF3BBF">
                                          <w:pPr>
                                            <w:rPr>
                                              <w:rFonts w:asciiTheme="minorHAnsi" w:eastAsia="Times New Roman" w:hAnsiTheme="minorHAnsi" w:cstheme="minorHAnsi"/>
                                              <w:color w:val="106B62"/>
                                              <w:sz w:val="24"/>
                                              <w:szCs w:val="24"/>
                                            </w:rPr>
                                          </w:pPr>
                                          <w:hyperlink r:id="rId17" w:tgtFrame="_blank" w:history="1">
                                            <w:r w:rsidRPr="00AF3BBF">
                                              <w:rPr>
                                                <w:rStyle w:val="Hyperlink"/>
                                                <w:rFonts w:asciiTheme="minorHAnsi" w:eastAsia="Times New Roman" w:hAnsiTheme="minorHAnsi" w:cstheme="minorHAnsi"/>
                                                <w:color w:val="C600B5"/>
                                                <w:sz w:val="24"/>
                                                <w:szCs w:val="24"/>
                                              </w:rPr>
                                              <w:t>Read more</w:t>
                                            </w:r>
                                          </w:hyperlink>
                                          <w:r w:rsidRPr="00AF3BBF">
                                            <w:rPr>
                                              <w:rFonts w:asciiTheme="minorHAnsi" w:eastAsia="Times New Roman" w:hAnsiTheme="minorHAnsi" w:cstheme="minorHAnsi"/>
                                              <w:color w:val="106B62"/>
                                              <w:sz w:val="24"/>
                                              <w:szCs w:val="24"/>
                                            </w:rPr>
                                            <w:t xml:space="preserve"> </w:t>
                                          </w:r>
                                        </w:p>
                                      </w:tc>
                                    </w:tr>
                                  </w:tbl>
                                  <w:p w14:paraId="19741EAA" w14:textId="77777777" w:rsidR="00AF3BBF" w:rsidRPr="00AF3BBF" w:rsidRDefault="00AF3BBF" w:rsidP="00AF3BBF">
                                    <w:pPr>
                                      <w:rPr>
                                        <w:rFonts w:asciiTheme="minorHAnsi" w:eastAsia="Times New Roman" w:hAnsiTheme="minorHAnsi" w:cstheme="minorHAnsi"/>
                                        <w:sz w:val="20"/>
                                        <w:szCs w:val="20"/>
                                      </w:rPr>
                                    </w:pPr>
                                  </w:p>
                                </w:tc>
                              </w:tr>
                            </w:tbl>
                            <w:p w14:paraId="3ED92998"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411021F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F3BBF" w:rsidRPr="00AF3BBF" w14:paraId="11078418" w14:textId="77777777">
                                <w:tc>
                                  <w:tcPr>
                                    <w:tcW w:w="0" w:type="auto"/>
                                    <w:tcBorders>
                                      <w:top w:val="single" w:sz="12" w:space="0" w:color="106B62"/>
                                      <w:left w:val="nil"/>
                                      <w:bottom w:val="nil"/>
                                      <w:right w:val="nil"/>
                                    </w:tcBorders>
                                    <w:vAlign w:val="center"/>
                                    <w:hideMark/>
                                  </w:tcPr>
                                  <w:p w14:paraId="42BE13B9" w14:textId="77777777" w:rsidR="00AF3BBF" w:rsidRPr="00AF3BBF" w:rsidRDefault="00AF3BBF" w:rsidP="00AF3BBF">
                                    <w:pPr>
                                      <w:rPr>
                                        <w:rFonts w:asciiTheme="minorHAnsi" w:eastAsia="Times New Roman" w:hAnsiTheme="minorHAnsi" w:cstheme="minorHAnsi"/>
                                      </w:rPr>
                                    </w:pPr>
                                  </w:p>
                                </w:tc>
                              </w:tr>
                            </w:tbl>
                            <w:p w14:paraId="686335B4"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644DD7A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AF3BBF" w:rsidRPr="00AF3BBF" w14:paraId="777A0DDB" w14:textId="77777777">
                                <w:tc>
                                  <w:tcPr>
                                    <w:tcW w:w="0" w:type="auto"/>
                                    <w:tcMar>
                                      <w:top w:w="0" w:type="dxa"/>
                                      <w:left w:w="135" w:type="dxa"/>
                                      <w:bottom w:w="0" w:type="dxa"/>
                                      <w:right w:w="135" w:type="dxa"/>
                                    </w:tcMar>
                                    <w:hideMark/>
                                  </w:tcPr>
                                  <w:p w14:paraId="5DBEB030" w14:textId="782B394D" w:rsidR="00AF3BBF" w:rsidRPr="00AF3BBF" w:rsidRDefault="00AF3BBF" w:rsidP="00AF3BBF">
                                    <w:pPr>
                                      <w:jc w:val="center"/>
                                      <w:rPr>
                                        <w:rFonts w:asciiTheme="minorHAnsi" w:eastAsia="Times New Roman" w:hAnsiTheme="minorHAnsi" w:cstheme="minorHAnsi"/>
                                      </w:rPr>
                                    </w:pPr>
                                    <w:r w:rsidRPr="00AF3BBF">
                                      <w:rPr>
                                        <w:rFonts w:asciiTheme="minorHAnsi" w:eastAsia="Times New Roman" w:hAnsiTheme="minorHAnsi" w:cstheme="minorHAnsi"/>
                                        <w:noProof/>
                                        <w:color w:val="0000FF"/>
                                      </w:rPr>
                                      <w:drawing>
                                        <wp:inline distT="0" distB="0" distL="0" distR="0" wp14:anchorId="7A918840" wp14:editId="0723817C">
                                          <wp:extent cx="5372100" cy="838200"/>
                                          <wp:effectExtent l="0" t="0" r="0" b="0"/>
                                          <wp:docPr id="1354166677" name="Picture 6" descr="Community Pharmacy England banner">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0728465"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15F8BDF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F3BBF" w:rsidRPr="00AF3BBF" w14:paraId="08BD2AF1" w14:textId="77777777">
                                <w:tc>
                                  <w:tcPr>
                                    <w:tcW w:w="0" w:type="auto"/>
                                    <w:tcBorders>
                                      <w:top w:val="single" w:sz="12" w:space="0" w:color="106B62"/>
                                      <w:left w:val="nil"/>
                                      <w:bottom w:val="nil"/>
                                      <w:right w:val="nil"/>
                                    </w:tcBorders>
                                    <w:vAlign w:val="center"/>
                                    <w:hideMark/>
                                  </w:tcPr>
                                  <w:p w14:paraId="3BC17BF5" w14:textId="77777777" w:rsidR="00AF3BBF" w:rsidRPr="00AF3BBF" w:rsidRDefault="00AF3BBF" w:rsidP="00AF3BBF">
                                    <w:pPr>
                                      <w:rPr>
                                        <w:rFonts w:asciiTheme="minorHAnsi" w:eastAsia="Times New Roman" w:hAnsiTheme="minorHAnsi" w:cstheme="minorHAnsi"/>
                                      </w:rPr>
                                    </w:pPr>
                                  </w:p>
                                </w:tc>
                              </w:tr>
                            </w:tbl>
                            <w:p w14:paraId="5C251739" w14:textId="77777777" w:rsidR="00AF3BBF" w:rsidRPr="00AF3BBF" w:rsidRDefault="00AF3BBF" w:rsidP="00AF3BBF">
                              <w:pPr>
                                <w:rPr>
                                  <w:rFonts w:asciiTheme="minorHAnsi" w:eastAsia="Times New Roman" w:hAnsiTheme="minorHAnsi" w:cstheme="minorHAnsi"/>
                                  <w:sz w:val="20"/>
                                  <w:szCs w:val="20"/>
                                </w:rPr>
                              </w:pPr>
                            </w:p>
                          </w:tc>
                        </w:tr>
                      </w:tbl>
                      <w:p w14:paraId="029CD240" w14:textId="77777777" w:rsidR="00AF3BBF" w:rsidRPr="00AF3BBF" w:rsidRDefault="00AF3BBF" w:rsidP="00AF3BBF">
                        <w:pPr>
                          <w:rPr>
                            <w:rFonts w:asciiTheme="minorHAnsi" w:eastAsia="Times New Roman" w:hAnsiTheme="minorHAnsi" w:cstheme="minorHAnsi"/>
                            <w:sz w:val="20"/>
                            <w:szCs w:val="20"/>
                          </w:rPr>
                        </w:pPr>
                      </w:p>
                    </w:tc>
                  </w:tr>
                  <w:tr w:rsidR="00AF3BBF" w:rsidRPr="00AF3BBF" w14:paraId="1C642BA2"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AF3BBF" w:rsidRPr="00AF3BBF" w14:paraId="4EFF3BD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AF3BBF" w:rsidRPr="00AF3BBF" w14:paraId="57A3BFB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AF3BBF" w:rsidRPr="00AF3BBF" w14:paraId="5DFBEEB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AF3BBF" w:rsidRPr="00AF3BBF" w14:paraId="65CD459E"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AF3BBF" w:rsidRPr="00AF3BBF" w14:paraId="0E36C9C9"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F3BBF" w:rsidRPr="00AF3BBF" w14:paraId="2008C80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F3BBF" w:rsidRPr="00AF3BBF" w14:paraId="2638B61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F3BBF" w:rsidRPr="00AF3BBF" w14:paraId="71C8703F" w14:textId="77777777">
                                                                    <w:tc>
                                                                      <w:tcPr>
                                                                        <w:tcW w:w="360" w:type="dxa"/>
                                                                        <w:vAlign w:val="center"/>
                                                                        <w:hideMark/>
                                                                      </w:tcPr>
                                                                      <w:p w14:paraId="44CFC514" w14:textId="117465AB" w:rsidR="00AF3BBF" w:rsidRPr="00AF3BBF" w:rsidRDefault="00AF3BBF" w:rsidP="00AF3BBF">
                                                                        <w:pPr>
                                                                          <w:jc w:val="center"/>
                                                                          <w:rPr>
                                                                            <w:rFonts w:asciiTheme="minorHAnsi" w:eastAsia="Times New Roman" w:hAnsiTheme="minorHAnsi" w:cstheme="minorHAnsi"/>
                                                                          </w:rPr>
                                                                        </w:pPr>
                                                                        <w:r w:rsidRPr="00AF3BBF">
                                                                          <w:rPr>
                                                                            <w:rFonts w:asciiTheme="minorHAnsi" w:eastAsia="Times New Roman" w:hAnsiTheme="minorHAnsi" w:cstheme="minorHAnsi"/>
                                                                            <w:noProof/>
                                                                            <w:color w:val="0000FF"/>
                                                                          </w:rPr>
                                                                          <w:lastRenderedPageBreak/>
                                                                          <w:drawing>
                                                                            <wp:inline distT="0" distB="0" distL="0" distR="0" wp14:anchorId="3C25073F" wp14:editId="26AE8D6D">
                                                                              <wp:extent cx="228600" cy="228600"/>
                                                                              <wp:effectExtent l="0" t="0" r="0" b="0"/>
                                                                              <wp:docPr id="866562434" name="Picture 5"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18714E0" w14:textId="77777777" w:rsidR="00AF3BBF" w:rsidRPr="00AF3BBF" w:rsidRDefault="00AF3BBF" w:rsidP="00AF3BBF">
                                                                  <w:pPr>
                                                                    <w:rPr>
                                                                      <w:rFonts w:asciiTheme="minorHAnsi" w:eastAsia="Times New Roman" w:hAnsiTheme="minorHAnsi" w:cstheme="minorHAnsi"/>
                                                                      <w:sz w:val="20"/>
                                                                      <w:szCs w:val="20"/>
                                                                    </w:rPr>
                                                                  </w:pPr>
                                                                </w:p>
                                                              </w:tc>
                                                            </w:tr>
                                                          </w:tbl>
                                                          <w:p w14:paraId="68AF16C1" w14:textId="77777777" w:rsidR="00AF3BBF" w:rsidRPr="00AF3BBF" w:rsidRDefault="00AF3BBF" w:rsidP="00AF3BBF">
                                                            <w:pPr>
                                                              <w:rPr>
                                                                <w:rFonts w:asciiTheme="minorHAnsi" w:eastAsia="Times New Roman" w:hAnsiTheme="minorHAnsi" w:cstheme="minorHAnsi"/>
                                                                <w:sz w:val="20"/>
                                                                <w:szCs w:val="20"/>
                                                              </w:rPr>
                                                            </w:pPr>
                                                          </w:p>
                                                        </w:tc>
                                                      </w:tr>
                                                    </w:tbl>
                                                    <w:p w14:paraId="0BED7255" w14:textId="77777777" w:rsidR="00AF3BBF" w:rsidRPr="00AF3BBF" w:rsidRDefault="00AF3BBF" w:rsidP="00AF3BBF">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F3BBF" w:rsidRPr="00AF3BBF" w14:paraId="00B5702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F3BBF" w:rsidRPr="00AF3BBF" w14:paraId="5ECAAAE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F3BBF" w:rsidRPr="00AF3BBF" w14:paraId="73A49A50" w14:textId="77777777">
                                                                    <w:tc>
                                                                      <w:tcPr>
                                                                        <w:tcW w:w="360" w:type="dxa"/>
                                                                        <w:vAlign w:val="center"/>
                                                                        <w:hideMark/>
                                                                      </w:tcPr>
                                                                      <w:p w14:paraId="2F47E18D" w14:textId="46E29543" w:rsidR="00AF3BBF" w:rsidRPr="00AF3BBF" w:rsidRDefault="00AF3BBF" w:rsidP="00AF3BBF">
                                                                        <w:pPr>
                                                                          <w:jc w:val="center"/>
                                                                          <w:rPr>
                                                                            <w:rFonts w:asciiTheme="minorHAnsi" w:eastAsia="Times New Roman" w:hAnsiTheme="minorHAnsi" w:cstheme="minorHAnsi"/>
                                                                          </w:rPr>
                                                                        </w:pPr>
                                                                        <w:r w:rsidRPr="00AF3BBF">
                                                                          <w:rPr>
                                                                            <w:rFonts w:asciiTheme="minorHAnsi" w:eastAsia="Times New Roman" w:hAnsiTheme="minorHAnsi" w:cstheme="minorHAnsi"/>
                                                                            <w:noProof/>
                                                                            <w:color w:val="0000FF"/>
                                                                          </w:rPr>
                                                                          <w:drawing>
                                                                            <wp:inline distT="0" distB="0" distL="0" distR="0" wp14:anchorId="7393C96F" wp14:editId="2BADD574">
                                                                              <wp:extent cx="228600" cy="228600"/>
                                                                              <wp:effectExtent l="0" t="0" r="0" b="0"/>
                                                                              <wp:docPr id="1927936454"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CC0E2D5" w14:textId="77777777" w:rsidR="00AF3BBF" w:rsidRPr="00AF3BBF" w:rsidRDefault="00AF3BBF" w:rsidP="00AF3BBF">
                                                                  <w:pPr>
                                                                    <w:rPr>
                                                                      <w:rFonts w:asciiTheme="minorHAnsi" w:eastAsia="Times New Roman" w:hAnsiTheme="minorHAnsi" w:cstheme="minorHAnsi"/>
                                                                      <w:sz w:val="20"/>
                                                                      <w:szCs w:val="20"/>
                                                                    </w:rPr>
                                                                  </w:pPr>
                                                                </w:p>
                                                              </w:tc>
                                                            </w:tr>
                                                          </w:tbl>
                                                          <w:p w14:paraId="200BD34A" w14:textId="77777777" w:rsidR="00AF3BBF" w:rsidRPr="00AF3BBF" w:rsidRDefault="00AF3BBF" w:rsidP="00AF3BBF">
                                                            <w:pPr>
                                                              <w:rPr>
                                                                <w:rFonts w:asciiTheme="minorHAnsi" w:eastAsia="Times New Roman" w:hAnsiTheme="minorHAnsi" w:cstheme="minorHAnsi"/>
                                                                <w:sz w:val="20"/>
                                                                <w:szCs w:val="20"/>
                                                              </w:rPr>
                                                            </w:pPr>
                                                          </w:p>
                                                        </w:tc>
                                                      </w:tr>
                                                    </w:tbl>
                                                    <w:p w14:paraId="4B9CAA2A" w14:textId="77777777" w:rsidR="00AF3BBF" w:rsidRPr="00AF3BBF" w:rsidRDefault="00AF3BBF" w:rsidP="00AF3BBF">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F3BBF" w:rsidRPr="00AF3BBF" w14:paraId="15F3C6A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F3BBF" w:rsidRPr="00AF3BBF" w14:paraId="0ECE91F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F3BBF" w:rsidRPr="00AF3BBF" w14:paraId="24575A9E" w14:textId="77777777">
                                                                    <w:tc>
                                                                      <w:tcPr>
                                                                        <w:tcW w:w="360" w:type="dxa"/>
                                                                        <w:vAlign w:val="center"/>
                                                                        <w:hideMark/>
                                                                      </w:tcPr>
                                                                      <w:p w14:paraId="5438DBDC" w14:textId="4CCAF82C" w:rsidR="00AF3BBF" w:rsidRPr="00AF3BBF" w:rsidRDefault="00AF3BBF" w:rsidP="00AF3BBF">
                                                                        <w:pPr>
                                                                          <w:jc w:val="center"/>
                                                                          <w:rPr>
                                                                            <w:rFonts w:asciiTheme="minorHAnsi" w:eastAsia="Times New Roman" w:hAnsiTheme="minorHAnsi" w:cstheme="minorHAnsi"/>
                                                                          </w:rPr>
                                                                        </w:pPr>
                                                                        <w:r w:rsidRPr="00AF3BBF">
                                                                          <w:rPr>
                                                                            <w:rFonts w:asciiTheme="minorHAnsi" w:eastAsia="Times New Roman" w:hAnsiTheme="minorHAnsi" w:cstheme="minorHAnsi"/>
                                                                            <w:noProof/>
                                                                            <w:color w:val="0000FF"/>
                                                                          </w:rPr>
                                                                          <w:drawing>
                                                                            <wp:inline distT="0" distB="0" distL="0" distR="0" wp14:anchorId="07A3A775" wp14:editId="02067534">
                                                                              <wp:extent cx="228600" cy="228600"/>
                                                                              <wp:effectExtent l="0" t="0" r="0" b="0"/>
                                                                              <wp:docPr id="488606963"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63C351E" w14:textId="77777777" w:rsidR="00AF3BBF" w:rsidRPr="00AF3BBF" w:rsidRDefault="00AF3BBF" w:rsidP="00AF3BBF">
                                                                  <w:pPr>
                                                                    <w:rPr>
                                                                      <w:rFonts w:asciiTheme="minorHAnsi" w:eastAsia="Times New Roman" w:hAnsiTheme="minorHAnsi" w:cstheme="minorHAnsi"/>
                                                                      <w:sz w:val="20"/>
                                                                      <w:szCs w:val="20"/>
                                                                    </w:rPr>
                                                                  </w:pPr>
                                                                </w:p>
                                                              </w:tc>
                                                            </w:tr>
                                                          </w:tbl>
                                                          <w:p w14:paraId="25C1C6C9" w14:textId="77777777" w:rsidR="00AF3BBF" w:rsidRPr="00AF3BBF" w:rsidRDefault="00AF3BBF" w:rsidP="00AF3BBF">
                                                            <w:pPr>
                                                              <w:rPr>
                                                                <w:rFonts w:asciiTheme="minorHAnsi" w:eastAsia="Times New Roman" w:hAnsiTheme="minorHAnsi" w:cstheme="minorHAnsi"/>
                                                                <w:sz w:val="20"/>
                                                                <w:szCs w:val="20"/>
                                                              </w:rPr>
                                                            </w:pPr>
                                                          </w:p>
                                                        </w:tc>
                                                      </w:tr>
                                                    </w:tbl>
                                                    <w:p w14:paraId="44184F34" w14:textId="77777777" w:rsidR="00AF3BBF" w:rsidRPr="00AF3BBF" w:rsidRDefault="00AF3BBF" w:rsidP="00AF3BBF">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AF3BBF" w:rsidRPr="00AF3BBF" w14:paraId="0779ECB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AF3BBF" w:rsidRPr="00AF3BBF" w14:paraId="777B9CA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F3BBF" w:rsidRPr="00AF3BBF" w14:paraId="5D71E6B5" w14:textId="77777777">
                                                                    <w:tc>
                                                                      <w:tcPr>
                                                                        <w:tcW w:w="360" w:type="dxa"/>
                                                                        <w:vAlign w:val="center"/>
                                                                        <w:hideMark/>
                                                                      </w:tcPr>
                                                                      <w:p w14:paraId="73A35E9F" w14:textId="3D74F21D" w:rsidR="00AF3BBF" w:rsidRPr="00AF3BBF" w:rsidRDefault="00AF3BBF" w:rsidP="00AF3BBF">
                                                                        <w:pPr>
                                                                          <w:jc w:val="center"/>
                                                                          <w:rPr>
                                                                            <w:rFonts w:asciiTheme="minorHAnsi" w:eastAsia="Times New Roman" w:hAnsiTheme="minorHAnsi" w:cstheme="minorHAnsi"/>
                                                                          </w:rPr>
                                                                        </w:pPr>
                                                                        <w:r w:rsidRPr="00AF3BBF">
                                                                          <w:rPr>
                                                                            <w:rFonts w:asciiTheme="minorHAnsi" w:eastAsia="Times New Roman" w:hAnsiTheme="minorHAnsi" w:cstheme="minorHAnsi"/>
                                                                            <w:noProof/>
                                                                            <w:color w:val="0000FF"/>
                                                                          </w:rPr>
                                                                          <w:drawing>
                                                                            <wp:inline distT="0" distB="0" distL="0" distR="0" wp14:anchorId="2C5BD7FF" wp14:editId="0E932166">
                                                                              <wp:extent cx="228600" cy="228600"/>
                                                                              <wp:effectExtent l="0" t="0" r="0" b="0"/>
                                                                              <wp:docPr id="1628489703" name="Picture 2"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5AC8BC9" w14:textId="77777777" w:rsidR="00AF3BBF" w:rsidRPr="00AF3BBF" w:rsidRDefault="00AF3BBF" w:rsidP="00AF3BBF">
                                                                  <w:pPr>
                                                                    <w:rPr>
                                                                      <w:rFonts w:asciiTheme="minorHAnsi" w:eastAsia="Times New Roman" w:hAnsiTheme="minorHAnsi" w:cstheme="minorHAnsi"/>
                                                                      <w:sz w:val="20"/>
                                                                      <w:szCs w:val="20"/>
                                                                    </w:rPr>
                                                                  </w:pPr>
                                                                </w:p>
                                                              </w:tc>
                                                            </w:tr>
                                                          </w:tbl>
                                                          <w:p w14:paraId="5C35653E" w14:textId="77777777" w:rsidR="00AF3BBF" w:rsidRPr="00AF3BBF" w:rsidRDefault="00AF3BBF" w:rsidP="00AF3BBF">
                                                            <w:pPr>
                                                              <w:rPr>
                                                                <w:rFonts w:asciiTheme="minorHAnsi" w:eastAsia="Times New Roman" w:hAnsiTheme="minorHAnsi" w:cstheme="minorHAnsi"/>
                                                                <w:sz w:val="20"/>
                                                                <w:szCs w:val="20"/>
                                                              </w:rPr>
                                                            </w:pPr>
                                                          </w:p>
                                                        </w:tc>
                                                      </w:tr>
                                                    </w:tbl>
                                                    <w:p w14:paraId="6B7BFA1B" w14:textId="77777777" w:rsidR="00AF3BBF" w:rsidRPr="00AF3BBF" w:rsidRDefault="00AF3BBF" w:rsidP="00AF3BBF">
                                                      <w:pPr>
                                                        <w:rPr>
                                                          <w:rFonts w:asciiTheme="minorHAnsi" w:eastAsia="Times New Roman" w:hAnsiTheme="minorHAnsi" w:cstheme="minorHAnsi"/>
                                                          <w:sz w:val="20"/>
                                                          <w:szCs w:val="20"/>
                                                        </w:rPr>
                                                      </w:pPr>
                                                    </w:p>
                                                  </w:tc>
                                                </w:tr>
                                              </w:tbl>
                                              <w:p w14:paraId="66E7CDC1" w14:textId="77777777" w:rsidR="00AF3BBF" w:rsidRPr="00AF3BBF" w:rsidRDefault="00AF3BBF" w:rsidP="00AF3BBF">
                                                <w:pPr>
                                                  <w:jc w:val="center"/>
                                                  <w:rPr>
                                                    <w:rFonts w:asciiTheme="minorHAnsi" w:eastAsia="Times New Roman" w:hAnsiTheme="minorHAnsi" w:cstheme="minorHAnsi"/>
                                                    <w:sz w:val="20"/>
                                                    <w:szCs w:val="20"/>
                                                  </w:rPr>
                                                </w:pPr>
                                              </w:p>
                                            </w:tc>
                                          </w:tr>
                                        </w:tbl>
                                        <w:p w14:paraId="0EF4BCCE" w14:textId="77777777" w:rsidR="00AF3BBF" w:rsidRPr="00AF3BBF" w:rsidRDefault="00AF3BBF" w:rsidP="00AF3BBF">
                                          <w:pPr>
                                            <w:jc w:val="center"/>
                                            <w:rPr>
                                              <w:rFonts w:asciiTheme="minorHAnsi" w:eastAsia="Times New Roman" w:hAnsiTheme="minorHAnsi" w:cstheme="minorHAnsi"/>
                                              <w:sz w:val="20"/>
                                              <w:szCs w:val="20"/>
                                            </w:rPr>
                                          </w:pPr>
                                        </w:p>
                                      </w:tc>
                                    </w:tr>
                                  </w:tbl>
                                  <w:p w14:paraId="2501F86A" w14:textId="77777777" w:rsidR="00AF3BBF" w:rsidRPr="00AF3BBF" w:rsidRDefault="00AF3BBF" w:rsidP="00AF3BBF">
                                    <w:pPr>
                                      <w:jc w:val="center"/>
                                      <w:rPr>
                                        <w:rFonts w:asciiTheme="minorHAnsi" w:eastAsia="Times New Roman" w:hAnsiTheme="minorHAnsi" w:cstheme="minorHAnsi"/>
                                        <w:sz w:val="20"/>
                                        <w:szCs w:val="20"/>
                                      </w:rPr>
                                    </w:pPr>
                                  </w:p>
                                </w:tc>
                              </w:tr>
                            </w:tbl>
                            <w:p w14:paraId="3FFFAF92" w14:textId="77777777" w:rsidR="00AF3BBF" w:rsidRPr="00AF3BBF" w:rsidRDefault="00AF3BBF" w:rsidP="00AF3BBF">
                              <w:pPr>
                                <w:jc w:val="center"/>
                                <w:rPr>
                                  <w:rFonts w:asciiTheme="minorHAnsi" w:eastAsia="Times New Roman" w:hAnsiTheme="minorHAnsi" w:cstheme="minorHAnsi"/>
                                  <w:sz w:val="20"/>
                                  <w:szCs w:val="20"/>
                                </w:rPr>
                              </w:pPr>
                            </w:p>
                          </w:tc>
                        </w:tr>
                      </w:tbl>
                      <w:p w14:paraId="30A6C194" w14:textId="77777777" w:rsidR="00AF3BBF" w:rsidRPr="00AF3BBF" w:rsidRDefault="00AF3BBF" w:rsidP="00AF3BBF">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AF3BBF" w:rsidRPr="00AF3BBF" w14:paraId="58548A8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F3BBF" w:rsidRPr="00AF3BBF" w14:paraId="6FADE20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F3BBF" w:rsidRPr="00AF3BBF" w14:paraId="356A4DBD" w14:textId="77777777">
                                      <w:tc>
                                        <w:tcPr>
                                          <w:tcW w:w="0" w:type="auto"/>
                                          <w:tcMar>
                                            <w:top w:w="0" w:type="dxa"/>
                                            <w:left w:w="270" w:type="dxa"/>
                                            <w:bottom w:w="135" w:type="dxa"/>
                                            <w:right w:w="270" w:type="dxa"/>
                                          </w:tcMar>
                                          <w:hideMark/>
                                        </w:tcPr>
                                        <w:p w14:paraId="085D1FE3" w14:textId="77777777" w:rsidR="00AF3BBF" w:rsidRPr="00AF3BBF" w:rsidRDefault="00AF3BBF" w:rsidP="00AF3BBF">
                                          <w:pPr>
                                            <w:jc w:val="center"/>
                                            <w:rPr>
                                              <w:rFonts w:asciiTheme="minorHAnsi" w:hAnsiTheme="minorHAnsi" w:cstheme="minorHAnsi"/>
                                              <w:color w:val="106B62"/>
                                              <w:sz w:val="18"/>
                                              <w:szCs w:val="18"/>
                                            </w:rPr>
                                          </w:pPr>
                                          <w:r w:rsidRPr="00AF3BBF">
                                            <w:rPr>
                                              <w:rStyle w:val="Strong"/>
                                              <w:rFonts w:asciiTheme="minorHAnsi" w:hAnsiTheme="minorHAnsi" w:cstheme="minorHAnsi"/>
                                              <w:color w:val="106B62"/>
                                              <w:sz w:val="18"/>
                                              <w:szCs w:val="18"/>
                                            </w:rPr>
                                            <w:t>Community Pharmacy England</w:t>
                                          </w:r>
                                          <w:r w:rsidRPr="00AF3BBF">
                                            <w:rPr>
                                              <w:rFonts w:asciiTheme="minorHAnsi" w:hAnsiTheme="minorHAnsi" w:cstheme="minorHAnsi"/>
                                              <w:color w:val="106B62"/>
                                              <w:sz w:val="18"/>
                                              <w:szCs w:val="18"/>
                                            </w:rPr>
                                            <w:br/>
                                            <w:t>Address: 14 Hosier Lane, London EC1A 9LQ</w:t>
                                          </w:r>
                                          <w:r w:rsidRPr="00AF3BBF">
                                            <w:rPr>
                                              <w:rFonts w:asciiTheme="minorHAnsi" w:hAnsiTheme="minorHAnsi" w:cstheme="minorHAnsi"/>
                                              <w:color w:val="106B62"/>
                                              <w:sz w:val="18"/>
                                              <w:szCs w:val="18"/>
                                            </w:rPr>
                                            <w:br/>
                                            <w:t xml:space="preserve">Tel: 0203 1220 810 | Email: </w:t>
                                          </w:r>
                                          <w:hyperlink r:id="rId33" w:history="1">
                                            <w:r w:rsidRPr="00AF3BBF">
                                              <w:rPr>
                                                <w:rStyle w:val="Hyperlink"/>
                                                <w:rFonts w:asciiTheme="minorHAnsi" w:hAnsiTheme="minorHAnsi" w:cstheme="minorHAnsi"/>
                                                <w:sz w:val="18"/>
                                                <w:szCs w:val="18"/>
                                              </w:rPr>
                                              <w:t>comms.team@cpe.org.uk</w:t>
                                            </w:r>
                                          </w:hyperlink>
                                        </w:p>
                                        <w:p w14:paraId="779D0820" w14:textId="77777777" w:rsidR="00AF3BBF" w:rsidRPr="00AF3BBF" w:rsidRDefault="00AF3BBF" w:rsidP="00AF3BBF">
                                          <w:pPr>
                                            <w:jc w:val="center"/>
                                            <w:rPr>
                                              <w:rFonts w:asciiTheme="minorHAnsi" w:hAnsiTheme="minorHAnsi" w:cstheme="minorHAnsi"/>
                                              <w:color w:val="106B62"/>
                                              <w:sz w:val="18"/>
                                              <w:szCs w:val="18"/>
                                            </w:rPr>
                                          </w:pPr>
                                          <w:r w:rsidRPr="00AF3BBF">
                                            <w:rPr>
                                              <w:rStyle w:val="Emphasis"/>
                                              <w:rFonts w:asciiTheme="minorHAnsi" w:hAnsiTheme="minorHAnsi" w:cstheme="minorHAnsi"/>
                                              <w:color w:val="106B62"/>
                                              <w:sz w:val="18"/>
                                              <w:szCs w:val="18"/>
                                            </w:rPr>
                                            <w:t xml:space="preserve">Copyright © 2024 Community Pharmacy England, </w:t>
                                          </w:r>
                                          <w:proofErr w:type="gramStart"/>
                                          <w:r w:rsidRPr="00AF3BBF">
                                            <w:rPr>
                                              <w:rStyle w:val="Emphasis"/>
                                              <w:rFonts w:asciiTheme="minorHAnsi" w:hAnsiTheme="minorHAnsi" w:cstheme="minorHAnsi"/>
                                              <w:color w:val="106B62"/>
                                              <w:sz w:val="18"/>
                                              <w:szCs w:val="18"/>
                                            </w:rPr>
                                            <w:t>All</w:t>
                                          </w:r>
                                          <w:proofErr w:type="gramEnd"/>
                                          <w:r w:rsidRPr="00AF3BBF">
                                            <w:rPr>
                                              <w:rStyle w:val="Emphasis"/>
                                              <w:rFonts w:asciiTheme="minorHAnsi" w:hAnsiTheme="minorHAnsi" w:cstheme="minorHAnsi"/>
                                              <w:color w:val="106B62"/>
                                              <w:sz w:val="18"/>
                                              <w:szCs w:val="18"/>
                                            </w:rPr>
                                            <w:t xml:space="preserve"> rights reserved.</w:t>
                                          </w:r>
                                        </w:p>
                                        <w:p w14:paraId="64914E00" w14:textId="4B1B606F" w:rsidR="00AF3BBF" w:rsidRPr="00AF3BBF" w:rsidRDefault="00AF3BBF" w:rsidP="00AF3BBF">
                                          <w:pPr>
                                            <w:jc w:val="center"/>
                                            <w:rPr>
                                              <w:rFonts w:asciiTheme="minorHAnsi" w:hAnsiTheme="minorHAnsi" w:cstheme="minorHAnsi"/>
                                              <w:color w:val="106B62"/>
                                              <w:sz w:val="18"/>
                                              <w:szCs w:val="18"/>
                                            </w:rPr>
                                          </w:pPr>
                                          <w:r w:rsidRPr="00AF3BBF">
                                            <w:rPr>
                                              <w:rFonts w:asciiTheme="minorHAnsi" w:hAnsiTheme="minorHAnsi" w:cstheme="minorHAnsi"/>
                                              <w:color w:val="106B62"/>
                                              <w:sz w:val="18"/>
                                              <w:szCs w:val="18"/>
                                            </w:rPr>
                                            <w:lastRenderedPageBreak/>
                                            <w:t>You are receiving this email because you are subscribed to our newsletters. Please note Community Pharmacy England is the operating name of the Pharmaceutical Services Negotiating Committee (PSNC).</w:t>
                                          </w:r>
                                        </w:p>
                                      </w:tc>
                                    </w:tr>
                                  </w:tbl>
                                  <w:p w14:paraId="4A35092D" w14:textId="77777777" w:rsidR="00AF3BBF" w:rsidRPr="00AF3BBF" w:rsidRDefault="00AF3BBF" w:rsidP="00AF3BBF">
                                    <w:pPr>
                                      <w:rPr>
                                        <w:rFonts w:asciiTheme="minorHAnsi" w:eastAsia="Times New Roman" w:hAnsiTheme="minorHAnsi" w:cstheme="minorHAnsi"/>
                                        <w:sz w:val="20"/>
                                        <w:szCs w:val="20"/>
                                      </w:rPr>
                                    </w:pPr>
                                  </w:p>
                                </w:tc>
                              </w:tr>
                            </w:tbl>
                            <w:p w14:paraId="7CC623B3" w14:textId="77777777" w:rsidR="00AF3BBF" w:rsidRPr="00AF3BBF" w:rsidRDefault="00AF3BBF" w:rsidP="00AF3BBF">
                              <w:pPr>
                                <w:rPr>
                                  <w:rFonts w:asciiTheme="minorHAnsi" w:eastAsia="Times New Roman" w:hAnsiTheme="minorHAnsi" w:cstheme="minorHAnsi"/>
                                  <w:sz w:val="20"/>
                                  <w:szCs w:val="20"/>
                                </w:rPr>
                              </w:pPr>
                            </w:p>
                          </w:tc>
                        </w:tr>
                      </w:tbl>
                      <w:p w14:paraId="3E534AAA" w14:textId="77777777" w:rsidR="00AF3BBF" w:rsidRPr="00AF3BBF" w:rsidRDefault="00AF3BBF" w:rsidP="00AF3BBF">
                        <w:pPr>
                          <w:rPr>
                            <w:rFonts w:asciiTheme="minorHAnsi" w:eastAsia="Times New Roman" w:hAnsiTheme="minorHAnsi" w:cstheme="minorHAnsi"/>
                            <w:sz w:val="20"/>
                            <w:szCs w:val="20"/>
                          </w:rPr>
                        </w:pPr>
                      </w:p>
                    </w:tc>
                  </w:tr>
                </w:tbl>
                <w:p w14:paraId="49EAB174" w14:textId="77777777" w:rsidR="00AF3BBF" w:rsidRPr="00AF3BBF" w:rsidRDefault="00AF3BBF" w:rsidP="00AF3BBF">
                  <w:pPr>
                    <w:jc w:val="center"/>
                    <w:rPr>
                      <w:rFonts w:asciiTheme="minorHAnsi" w:eastAsia="Times New Roman" w:hAnsiTheme="minorHAnsi" w:cstheme="minorHAnsi"/>
                      <w:sz w:val="20"/>
                      <w:szCs w:val="20"/>
                    </w:rPr>
                  </w:pPr>
                </w:p>
              </w:tc>
            </w:tr>
          </w:tbl>
          <w:p w14:paraId="5077249F" w14:textId="77777777" w:rsidR="00AF3BBF" w:rsidRPr="00AF3BBF" w:rsidRDefault="00AF3BBF" w:rsidP="00AF3BBF">
            <w:pPr>
              <w:jc w:val="center"/>
              <w:rPr>
                <w:rFonts w:asciiTheme="minorHAnsi" w:eastAsia="Times New Roman" w:hAnsiTheme="minorHAnsi" w:cstheme="minorHAnsi"/>
                <w:sz w:val="20"/>
                <w:szCs w:val="20"/>
              </w:rPr>
            </w:pPr>
          </w:p>
        </w:tc>
      </w:tr>
    </w:tbl>
    <w:p w14:paraId="675B2D17" w14:textId="74C843C5" w:rsidR="00AF3BBF" w:rsidRPr="00AF3BBF" w:rsidRDefault="00AF3BBF" w:rsidP="00AF3BBF">
      <w:pPr>
        <w:rPr>
          <w:rFonts w:asciiTheme="minorHAnsi" w:eastAsia="Times New Roman" w:hAnsiTheme="minorHAnsi" w:cstheme="minorHAnsi"/>
        </w:rPr>
      </w:pPr>
      <w:r w:rsidRPr="00AF3BBF">
        <w:rPr>
          <w:rFonts w:asciiTheme="minorHAnsi" w:eastAsia="Times New Roman" w:hAnsiTheme="minorHAnsi" w:cstheme="minorHAnsi"/>
          <w:noProof/>
        </w:rPr>
        <w:lastRenderedPageBreak/>
        <w:drawing>
          <wp:inline distT="0" distB="0" distL="0" distR="0" wp14:anchorId="5A7A16B8" wp14:editId="7B011D26">
            <wp:extent cx="9525" cy="9525"/>
            <wp:effectExtent l="0" t="0" r="0" b="0"/>
            <wp:docPr id="1534777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A8F8D32" w14:textId="77777777" w:rsidR="00DD1890" w:rsidRPr="00AF3BBF" w:rsidRDefault="00DD1890" w:rsidP="00AF3BBF">
      <w:pPr>
        <w:rPr>
          <w:rFonts w:asciiTheme="minorHAnsi" w:hAnsiTheme="minorHAnsi" w:cstheme="minorHAnsi"/>
        </w:rPr>
      </w:pPr>
    </w:p>
    <w:sectPr w:rsidR="00DD1890" w:rsidRPr="00AF3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BF"/>
    <w:rsid w:val="005230FC"/>
    <w:rsid w:val="00AF3BB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2873"/>
  <w15:chartTrackingRefBased/>
  <w15:docId w15:val="{856A2634-3D69-458C-A430-EA72CDC7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BF"/>
    <w:rPr>
      <w:rFonts w:ascii="Calibri" w:hAnsi="Calibri" w:cs="Calibri"/>
      <w:kern w:val="0"/>
      <w:lang w:eastAsia="en-GB"/>
      <w14:ligatures w14:val="none"/>
    </w:rPr>
  </w:style>
  <w:style w:type="paragraph" w:styleId="Heading1">
    <w:name w:val="heading 1"/>
    <w:basedOn w:val="Normal"/>
    <w:link w:val="Heading1Char"/>
    <w:uiPriority w:val="9"/>
    <w:qFormat/>
    <w:rsid w:val="00AF3BBF"/>
    <w:pPr>
      <w:spacing w:line="360" w:lineRule="auto"/>
      <w:outlineLvl w:val="0"/>
    </w:pPr>
    <w:rPr>
      <w:rFonts w:ascii="Helvetica" w:hAnsi="Helvetica" w:cs="Times New Roman"/>
      <w:b/>
      <w:bCs/>
      <w:color w:val="106B62"/>
      <w:kern w:val="36"/>
      <w:sz w:val="36"/>
      <w:szCs w:val="36"/>
    </w:rPr>
  </w:style>
  <w:style w:type="paragraph" w:styleId="Heading2">
    <w:name w:val="heading 2"/>
    <w:basedOn w:val="Normal"/>
    <w:link w:val="Heading2Char"/>
    <w:uiPriority w:val="9"/>
    <w:semiHidden/>
    <w:unhideWhenUsed/>
    <w:qFormat/>
    <w:rsid w:val="00AF3BBF"/>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BBF"/>
    <w:rPr>
      <w:rFonts w:ascii="Helvetica" w:hAnsi="Helvetica" w:cs="Times New Roman"/>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AF3BBF"/>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AF3BBF"/>
    <w:rPr>
      <w:color w:val="0000FF"/>
      <w:u w:val="single"/>
    </w:rPr>
  </w:style>
  <w:style w:type="character" w:styleId="Strong">
    <w:name w:val="Strong"/>
    <w:basedOn w:val="DefaultParagraphFont"/>
    <w:uiPriority w:val="22"/>
    <w:qFormat/>
    <w:rsid w:val="00AF3BBF"/>
    <w:rPr>
      <w:b/>
      <w:bCs/>
    </w:rPr>
  </w:style>
  <w:style w:type="character" w:styleId="Emphasis">
    <w:name w:val="Emphasis"/>
    <w:basedOn w:val="DefaultParagraphFont"/>
    <w:uiPriority w:val="20"/>
    <w:qFormat/>
    <w:rsid w:val="00AF3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4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66d9f79670&amp;e=d19e9fd41c" TargetMode="External"/><Relationship Id="rId18" Type="http://schemas.openxmlformats.org/officeDocument/2006/relationships/hyperlink" Target="https://cpe.us7.list-manage.com/track/click?u=86d41ab7fa4c7c2c5d7210782&amp;id=36bee2ccc6&amp;e=d19e9fd41c" TargetMode="External"/><Relationship Id="rId26" Type="http://schemas.openxmlformats.org/officeDocument/2006/relationships/image" Target="https://cdn-images.mailchimp.com/icons/social-block-v2/light-faceboo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4af3ecc458&amp;e=d19e9fd41c" TargetMode="External"/><Relationship Id="rId34" Type="http://schemas.openxmlformats.org/officeDocument/2006/relationships/image" Target="media/image9.gif"/><Relationship Id="rId7" Type="http://schemas.openxmlformats.org/officeDocument/2006/relationships/image" Target="media/image2.png"/><Relationship Id="rId12" Type="http://schemas.openxmlformats.org/officeDocument/2006/relationships/hyperlink" Target="https://cpe.us7.list-manage.com/track/click?u=86d41ab7fa4c7c2c5d7210782&amp;id=e341553b2a&amp;e=d19e9fd41c" TargetMode="External"/><Relationship Id="rId17" Type="http://schemas.openxmlformats.org/officeDocument/2006/relationships/hyperlink" Target="https://cpe.us7.list-manage.com/track/click?u=86d41ab7fa4c7c2c5d7210782&amp;id=a699506f76&amp;e=d19e9fd41c" TargetMode="External"/><Relationship Id="rId25" Type="http://schemas.openxmlformats.org/officeDocument/2006/relationships/image" Target="media/image6.png"/><Relationship Id="rId33"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ca9f032d21&amp;e=d19e9fd41c" TargetMode="External"/><Relationship Id="rId20" Type="http://schemas.openxmlformats.org/officeDocument/2006/relationships/image" Target="https://mcusercontent.com/86d41ab7fa4c7c2c5d7210782/images/7dd25f18-3689-aa98-f45a-a0346a806f26.png" TargetMode="External"/><Relationship Id="rId29" Type="http://schemas.openxmlformats.org/officeDocument/2006/relationships/image" Target="https://cdn-images.mailchimp.com/icons/social-block-v2/light-linkedin-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41a81072-5adf-06cd-4c35-1317a6123cff.png" TargetMode="External"/><Relationship Id="rId24" Type="http://schemas.openxmlformats.org/officeDocument/2006/relationships/hyperlink" Target="https://cpe.us7.list-manage.com/track/click?u=86d41ab7fa4c7c2c5d7210782&amp;id=71b9627d44&amp;e=d19e9fd41c" TargetMode="External"/><Relationship Id="rId32" Type="http://schemas.openxmlformats.org/officeDocument/2006/relationships/image" Target="https://cdn-images.mailchimp.com/icons/social-block-v2/light-link-48.png"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pe.us7.list-manage.com/track/click?u=86d41ab7fa4c7c2c5d7210782&amp;id=0495def7aa&amp;e=d19e9fd41c" TargetMode="External"/><Relationship Id="rId23" Type="http://schemas.openxmlformats.org/officeDocument/2006/relationships/image" Target="https://cdn-images.mailchimp.com/icons/social-block-v2/light-twitter-48.png"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4.png"/><Relationship Id="rId31" Type="http://schemas.openxmlformats.org/officeDocument/2006/relationships/image" Target="media/image8.png"/><Relationship Id="rId4" Type="http://schemas.openxmlformats.org/officeDocument/2006/relationships/hyperlink" Target="https://cpe.us7.list-manage.com/track/click?u=86d41ab7fa4c7c2c5d7210782&amp;id=eac1d76e65&amp;e=d19e9fd41c" TargetMode="External"/><Relationship Id="rId9" Type="http://schemas.openxmlformats.org/officeDocument/2006/relationships/hyperlink" Target="https://cpe.us7.list-manage.com/track/click?u=86d41ab7fa4c7c2c5d7210782&amp;id=0f24008542&amp;e=d19e9fd41c" TargetMode="External"/><Relationship Id="rId14" Type="http://schemas.openxmlformats.org/officeDocument/2006/relationships/hyperlink" Target="https://cpe.us7.list-manage.com/track/click?u=86d41ab7fa4c7c2c5d7210782&amp;id=cc144977da&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b1f8dd2f57&amp;e=d19e9fd41c" TargetMode="External"/><Relationship Id="rId30" Type="http://schemas.openxmlformats.org/officeDocument/2006/relationships/hyperlink" Target="https://cpe.us7.list-manage.com/track/click?u=86d41ab7fa4c7c2c5d7210782&amp;id=e392921665&amp;e=d19e9fd41c" TargetMode="External"/><Relationship Id="rId35" Type="http://schemas.openxmlformats.org/officeDocument/2006/relationships/image" Target="https://cpe.us7.list-manage.com/track/open.php?u=86d41ab7fa4c7c2c5d7210782&amp;id=0e997d8a9f&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2024-02-06T08:52:00Z</dcterms:created>
  <dcterms:modified xsi:type="dcterms:W3CDTF">2024-02-06T08:55:00Z</dcterms:modified>
</cp:coreProperties>
</file>