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882E08" w14:paraId="53F77FF8" w14:textId="77777777" w:rsidTr="00882E08">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882E08" w14:paraId="5C46F51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882E08" w14:paraId="675CD6A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82E08" w:rsidRPr="00882E08" w14:paraId="2DB8158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2E08" w:rsidRPr="00882E08" w14:paraId="5A5A5D23" w14:textId="77777777">
                                <w:tc>
                                  <w:tcPr>
                                    <w:tcW w:w="9000" w:type="dxa"/>
                                    <w:hideMark/>
                                  </w:tcPr>
                                  <w:p w14:paraId="42A1F5AA" w14:textId="77777777" w:rsidR="00882E08" w:rsidRPr="00882E08" w:rsidRDefault="00882E08" w:rsidP="00882E08">
                                    <w:pPr>
                                      <w:rPr>
                                        <w:rFonts w:asciiTheme="minorHAnsi" w:eastAsia="Times New Roman" w:hAnsiTheme="minorHAnsi" w:cstheme="minorHAnsi"/>
                                        <w:sz w:val="20"/>
                                        <w:szCs w:val="20"/>
                                      </w:rPr>
                                    </w:pPr>
                                  </w:p>
                                </w:tc>
                              </w:tr>
                            </w:tbl>
                            <w:p w14:paraId="57B3F482" w14:textId="77777777" w:rsidR="00882E08" w:rsidRPr="00882E08" w:rsidRDefault="00882E08" w:rsidP="00882E08">
                              <w:pPr>
                                <w:rPr>
                                  <w:rFonts w:asciiTheme="minorHAnsi" w:eastAsia="Times New Roman" w:hAnsiTheme="minorHAnsi" w:cstheme="minorHAnsi"/>
                                  <w:sz w:val="20"/>
                                  <w:szCs w:val="20"/>
                                </w:rPr>
                              </w:pPr>
                            </w:p>
                          </w:tc>
                        </w:tr>
                      </w:tbl>
                      <w:p w14:paraId="0A1F21B5" w14:textId="77777777" w:rsidR="00882E08" w:rsidRPr="00882E08" w:rsidRDefault="00882E08" w:rsidP="00882E08">
                        <w:pPr>
                          <w:rPr>
                            <w:rFonts w:asciiTheme="minorHAnsi" w:eastAsia="Times New Roman" w:hAnsiTheme="minorHAnsi" w:cstheme="minorHAnsi"/>
                            <w:sz w:val="20"/>
                            <w:szCs w:val="20"/>
                          </w:rPr>
                        </w:pPr>
                      </w:p>
                    </w:tc>
                  </w:tr>
                  <w:tr w:rsidR="00882E08" w14:paraId="1C2753F7"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82E08" w:rsidRPr="00882E08" w14:paraId="0AC77A8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882E08" w:rsidRPr="00882E08" w14:paraId="47346600"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82E08" w:rsidRPr="00882E08" w14:paraId="121C2CCC" w14:textId="77777777">
                                      <w:tc>
                                        <w:tcPr>
                                          <w:tcW w:w="0" w:type="auto"/>
                                          <w:hideMark/>
                                        </w:tcPr>
                                        <w:p w14:paraId="6FA46DFB" w14:textId="6DD44480" w:rsidR="00882E08" w:rsidRPr="00882E08" w:rsidRDefault="00882E08" w:rsidP="00882E08">
                                          <w:pPr>
                                            <w:jc w:val="center"/>
                                            <w:rPr>
                                              <w:rFonts w:asciiTheme="minorHAnsi" w:eastAsia="Times New Roman" w:hAnsiTheme="minorHAnsi" w:cstheme="minorHAnsi"/>
                                            </w:rPr>
                                          </w:pPr>
                                          <w:r w:rsidRPr="00882E08">
                                            <w:rPr>
                                              <w:rFonts w:asciiTheme="minorHAnsi" w:eastAsia="Times New Roman" w:hAnsiTheme="minorHAnsi" w:cstheme="minorHAnsi"/>
                                              <w:noProof/>
                                            </w:rPr>
                                            <w:drawing>
                                              <wp:inline distT="0" distB="0" distL="0" distR="0" wp14:anchorId="06D4E8DE" wp14:editId="3366122E">
                                                <wp:extent cx="2514600" cy="1409700"/>
                                                <wp:effectExtent l="0" t="0" r="0" b="0"/>
                                                <wp:docPr id="4021089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82E08" w:rsidRPr="00882E08" w14:paraId="7AEEF378" w14:textId="77777777">
                                      <w:tc>
                                        <w:tcPr>
                                          <w:tcW w:w="0" w:type="auto"/>
                                          <w:hideMark/>
                                        </w:tcPr>
                                        <w:p w14:paraId="5DEF5644" w14:textId="77777777" w:rsidR="00882E08" w:rsidRPr="00882E08" w:rsidRDefault="00882E08" w:rsidP="00882E08">
                                          <w:pPr>
                                            <w:pStyle w:val="Heading1"/>
                                            <w:spacing w:line="240" w:lineRule="auto"/>
                                            <w:jc w:val="right"/>
                                            <w:rPr>
                                              <w:rFonts w:asciiTheme="minorHAnsi" w:eastAsia="Times New Roman" w:hAnsiTheme="minorHAnsi" w:cstheme="minorHAnsi"/>
                                              <w:color w:val="auto"/>
                                            </w:rPr>
                                          </w:pPr>
                                          <w:r w:rsidRPr="00882E08">
                                            <w:rPr>
                                              <w:rFonts w:asciiTheme="minorHAnsi" w:eastAsia="Times New Roman" w:hAnsiTheme="minorHAnsi" w:cstheme="minorHAnsi"/>
                                              <w:color w:val="auto"/>
                                            </w:rPr>
                                            <w:br/>
                                            <w:t>Newsletter</w:t>
                                          </w:r>
                                        </w:p>
                                        <w:p w14:paraId="41CD4578" w14:textId="77777777" w:rsidR="00882E08" w:rsidRPr="00882E08" w:rsidRDefault="00882E08" w:rsidP="00882E08">
                                          <w:pPr>
                                            <w:jc w:val="right"/>
                                            <w:rPr>
                                              <w:rFonts w:asciiTheme="minorHAnsi" w:hAnsiTheme="minorHAnsi" w:cstheme="minorHAnsi"/>
                                              <w:sz w:val="24"/>
                                              <w:szCs w:val="24"/>
                                            </w:rPr>
                                          </w:pPr>
                                          <w:r w:rsidRPr="00882E08">
                                            <w:rPr>
                                              <w:rFonts w:asciiTheme="minorHAnsi" w:hAnsiTheme="minorHAnsi" w:cstheme="minorHAnsi"/>
                                              <w:sz w:val="24"/>
                                              <w:szCs w:val="24"/>
                                            </w:rPr>
                                            <w:t>30th August 2023</w:t>
                                          </w:r>
                                        </w:p>
                                      </w:tc>
                                    </w:tr>
                                  </w:tbl>
                                  <w:p w14:paraId="3BFF2B7E" w14:textId="77777777" w:rsidR="00882E08" w:rsidRPr="00882E08" w:rsidRDefault="00882E08" w:rsidP="00882E08">
                                    <w:pPr>
                                      <w:rPr>
                                        <w:rFonts w:asciiTheme="minorHAnsi" w:eastAsia="Times New Roman" w:hAnsiTheme="minorHAnsi" w:cstheme="minorHAnsi"/>
                                        <w:sz w:val="20"/>
                                        <w:szCs w:val="20"/>
                                      </w:rPr>
                                    </w:pPr>
                                  </w:p>
                                </w:tc>
                              </w:tr>
                            </w:tbl>
                            <w:p w14:paraId="4039F70D" w14:textId="77777777" w:rsidR="00882E08" w:rsidRPr="00882E08" w:rsidRDefault="00882E08" w:rsidP="00882E08">
                              <w:pPr>
                                <w:rPr>
                                  <w:rFonts w:asciiTheme="minorHAnsi" w:eastAsia="Times New Roman" w:hAnsiTheme="minorHAnsi" w:cstheme="minorHAnsi"/>
                                  <w:sz w:val="20"/>
                                  <w:szCs w:val="20"/>
                                </w:rPr>
                              </w:pPr>
                            </w:p>
                          </w:tc>
                        </w:tr>
                      </w:tbl>
                      <w:p w14:paraId="21B4477D" w14:textId="77777777" w:rsidR="00882E08" w:rsidRPr="00882E08" w:rsidRDefault="00882E08" w:rsidP="00882E08">
                        <w:pPr>
                          <w:rPr>
                            <w:rFonts w:asciiTheme="minorHAnsi" w:eastAsia="Times New Roman" w:hAnsiTheme="minorHAnsi" w:cstheme="minorHAnsi"/>
                            <w:sz w:val="20"/>
                            <w:szCs w:val="20"/>
                          </w:rPr>
                        </w:pPr>
                      </w:p>
                    </w:tc>
                  </w:tr>
                  <w:tr w:rsidR="00882E08" w14:paraId="26422BA8"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82E08" w:rsidRPr="00882E08" w14:paraId="5D29AA6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82E08" w:rsidRPr="00882E08" w14:paraId="6D72890D" w14:textId="77777777">
                                <w:tc>
                                  <w:tcPr>
                                    <w:tcW w:w="0" w:type="auto"/>
                                    <w:tcMar>
                                      <w:top w:w="0" w:type="dxa"/>
                                      <w:left w:w="135" w:type="dxa"/>
                                      <w:bottom w:w="0" w:type="dxa"/>
                                      <w:right w:w="135" w:type="dxa"/>
                                    </w:tcMar>
                                    <w:hideMark/>
                                  </w:tcPr>
                                  <w:p w14:paraId="2BCCDE22" w14:textId="23F32D29" w:rsidR="00882E08" w:rsidRPr="00882E08" w:rsidRDefault="00882E08" w:rsidP="00882E08">
                                    <w:pPr>
                                      <w:jc w:val="center"/>
                                      <w:rPr>
                                        <w:rFonts w:asciiTheme="minorHAnsi" w:eastAsia="Times New Roman" w:hAnsiTheme="minorHAnsi" w:cstheme="minorHAnsi"/>
                                      </w:rPr>
                                    </w:pPr>
                                    <w:r w:rsidRPr="00882E08">
                                      <w:rPr>
                                        <w:rFonts w:asciiTheme="minorHAnsi" w:eastAsia="Times New Roman" w:hAnsiTheme="minorHAnsi" w:cstheme="minorHAnsi"/>
                                        <w:noProof/>
                                      </w:rPr>
                                      <w:drawing>
                                        <wp:inline distT="0" distB="0" distL="0" distR="0" wp14:anchorId="30F63376" wp14:editId="6F1693D1">
                                          <wp:extent cx="5372100" cy="333375"/>
                                          <wp:effectExtent l="0" t="0" r="0" b="9525"/>
                                          <wp:docPr id="6102109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E00BB98"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75E1244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2E08" w:rsidRPr="00882E08" w14:paraId="686F55F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2E08" w:rsidRPr="00882E08" w14:paraId="19D40B45" w14:textId="77777777">
                                      <w:tc>
                                        <w:tcPr>
                                          <w:tcW w:w="0" w:type="auto"/>
                                          <w:tcMar>
                                            <w:top w:w="0" w:type="dxa"/>
                                            <w:left w:w="270" w:type="dxa"/>
                                            <w:bottom w:w="135" w:type="dxa"/>
                                            <w:right w:w="270" w:type="dxa"/>
                                          </w:tcMar>
                                          <w:hideMark/>
                                        </w:tcPr>
                                        <w:p w14:paraId="11D4552B" w14:textId="77777777" w:rsidR="00882E08" w:rsidRPr="00882E08" w:rsidRDefault="00882E08" w:rsidP="00882E08">
                                          <w:pPr>
                                            <w:jc w:val="both"/>
                                            <w:rPr>
                                              <w:rFonts w:asciiTheme="minorHAnsi" w:eastAsia="Times New Roman" w:hAnsiTheme="minorHAnsi" w:cstheme="minorHAnsi"/>
                                              <w:color w:val="106B62"/>
                                              <w:sz w:val="24"/>
                                              <w:szCs w:val="24"/>
                                            </w:rPr>
                                          </w:pPr>
                                          <w:r w:rsidRPr="00882E08">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882E08">
                                            <w:rPr>
                                              <w:rFonts w:asciiTheme="minorHAnsi" w:eastAsia="Times New Roman" w:hAnsiTheme="minorHAnsi" w:cstheme="minorHAnsi"/>
                                              <w:sz w:val="18"/>
                                              <w:szCs w:val="18"/>
                                            </w:rPr>
                                            <w:t xml:space="preserve"> This newsletter is sent on Mondays, </w:t>
                                          </w:r>
                                          <w:proofErr w:type="gramStart"/>
                                          <w:r w:rsidRPr="00882E08">
                                            <w:rPr>
                                              <w:rFonts w:asciiTheme="minorHAnsi" w:eastAsia="Times New Roman" w:hAnsiTheme="minorHAnsi" w:cstheme="minorHAnsi"/>
                                              <w:sz w:val="18"/>
                                              <w:szCs w:val="18"/>
                                            </w:rPr>
                                            <w:t>Wednesdays</w:t>
                                          </w:r>
                                          <w:proofErr w:type="gramEnd"/>
                                          <w:r w:rsidRPr="00882E08">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76C115D4" w14:textId="77777777" w:rsidR="00882E08" w:rsidRPr="00882E08" w:rsidRDefault="00882E08" w:rsidP="00882E08">
                                    <w:pPr>
                                      <w:rPr>
                                        <w:rFonts w:asciiTheme="minorHAnsi" w:eastAsia="Times New Roman" w:hAnsiTheme="minorHAnsi" w:cstheme="minorHAnsi"/>
                                        <w:sz w:val="20"/>
                                        <w:szCs w:val="20"/>
                                      </w:rPr>
                                    </w:pPr>
                                  </w:p>
                                </w:tc>
                              </w:tr>
                            </w:tbl>
                            <w:p w14:paraId="1241803B"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38CB143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2E08" w:rsidRPr="00882E08" w14:paraId="3C348EC3" w14:textId="77777777">
                                <w:tc>
                                  <w:tcPr>
                                    <w:tcW w:w="0" w:type="auto"/>
                                    <w:tcBorders>
                                      <w:top w:val="single" w:sz="12" w:space="0" w:color="106B62"/>
                                      <w:left w:val="nil"/>
                                      <w:bottom w:val="nil"/>
                                      <w:right w:val="nil"/>
                                    </w:tcBorders>
                                    <w:vAlign w:val="center"/>
                                    <w:hideMark/>
                                  </w:tcPr>
                                  <w:p w14:paraId="40A95BD3" w14:textId="77777777" w:rsidR="00882E08" w:rsidRPr="00882E08" w:rsidRDefault="00882E08" w:rsidP="00882E08">
                                    <w:pPr>
                                      <w:rPr>
                                        <w:rFonts w:asciiTheme="minorHAnsi" w:eastAsia="Times New Roman" w:hAnsiTheme="minorHAnsi" w:cstheme="minorHAnsi"/>
                                      </w:rPr>
                                    </w:pPr>
                                  </w:p>
                                </w:tc>
                              </w:tr>
                            </w:tbl>
                            <w:p w14:paraId="475591E7"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5CB6178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2E08" w:rsidRPr="00882E08" w14:paraId="5E02922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2E08" w:rsidRPr="00882E08" w14:paraId="31E14694" w14:textId="77777777">
                                      <w:tc>
                                        <w:tcPr>
                                          <w:tcW w:w="0" w:type="auto"/>
                                          <w:tcMar>
                                            <w:top w:w="0" w:type="dxa"/>
                                            <w:left w:w="270" w:type="dxa"/>
                                            <w:bottom w:w="135" w:type="dxa"/>
                                            <w:right w:w="270" w:type="dxa"/>
                                          </w:tcMar>
                                          <w:hideMark/>
                                        </w:tcPr>
                                        <w:p w14:paraId="6B6C395B" w14:textId="77777777" w:rsidR="00882E08" w:rsidRPr="00882E08" w:rsidRDefault="00882E08" w:rsidP="00882E08">
                                          <w:pPr>
                                            <w:pStyle w:val="Heading1"/>
                                            <w:spacing w:line="240" w:lineRule="auto"/>
                                            <w:rPr>
                                              <w:rFonts w:asciiTheme="minorHAnsi" w:eastAsia="Times New Roman" w:hAnsiTheme="minorHAnsi" w:cstheme="minorHAnsi"/>
                                              <w:color w:val="auto"/>
                                            </w:rPr>
                                          </w:pPr>
                                          <w:r w:rsidRPr="00882E08">
                                            <w:rPr>
                                              <w:rFonts w:asciiTheme="minorHAnsi" w:eastAsia="Times New Roman" w:hAnsiTheme="minorHAnsi" w:cstheme="minorHAnsi"/>
                                              <w:color w:val="auto"/>
                                            </w:rPr>
                                            <w:t>In this update: Changes to C-19 vaccination programme; Claiming trainee pharmacist grant; Factsheet on checking your SSP totals; Fraud prescription reward scheme update; IT system required for Hypertension case-finding service.</w:t>
                                          </w:r>
                                        </w:p>
                                      </w:tc>
                                    </w:tr>
                                  </w:tbl>
                                  <w:p w14:paraId="2A5D729C" w14:textId="77777777" w:rsidR="00882E08" w:rsidRPr="00882E08" w:rsidRDefault="00882E08" w:rsidP="00882E08">
                                    <w:pPr>
                                      <w:rPr>
                                        <w:rFonts w:asciiTheme="minorHAnsi" w:eastAsia="Times New Roman" w:hAnsiTheme="minorHAnsi" w:cstheme="minorHAnsi"/>
                                        <w:sz w:val="20"/>
                                        <w:szCs w:val="20"/>
                                      </w:rPr>
                                    </w:pPr>
                                  </w:p>
                                </w:tc>
                              </w:tr>
                            </w:tbl>
                            <w:p w14:paraId="23ADC6F3"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476B9AF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2E08" w:rsidRPr="00882E08" w14:paraId="20CA6E35" w14:textId="77777777">
                                <w:tc>
                                  <w:tcPr>
                                    <w:tcW w:w="0" w:type="auto"/>
                                    <w:tcBorders>
                                      <w:top w:val="single" w:sz="12" w:space="0" w:color="106B62"/>
                                      <w:left w:val="nil"/>
                                      <w:bottom w:val="nil"/>
                                      <w:right w:val="nil"/>
                                    </w:tcBorders>
                                    <w:vAlign w:val="center"/>
                                    <w:hideMark/>
                                  </w:tcPr>
                                  <w:p w14:paraId="329F353F" w14:textId="77777777" w:rsidR="00882E08" w:rsidRPr="00882E08" w:rsidRDefault="00882E08" w:rsidP="00882E08">
                                    <w:pPr>
                                      <w:rPr>
                                        <w:rFonts w:asciiTheme="minorHAnsi" w:eastAsia="Times New Roman" w:hAnsiTheme="minorHAnsi" w:cstheme="minorHAnsi"/>
                                      </w:rPr>
                                    </w:pPr>
                                  </w:p>
                                </w:tc>
                              </w:tr>
                            </w:tbl>
                            <w:p w14:paraId="10F2A333"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29C12BB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2E08" w:rsidRPr="00882E08" w14:paraId="0E01E80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2E08" w:rsidRPr="00882E08" w14:paraId="52D4108D" w14:textId="77777777">
                                      <w:tc>
                                        <w:tcPr>
                                          <w:tcW w:w="0" w:type="auto"/>
                                          <w:tcMar>
                                            <w:top w:w="0" w:type="dxa"/>
                                            <w:left w:w="270" w:type="dxa"/>
                                            <w:bottom w:w="135" w:type="dxa"/>
                                            <w:right w:w="270" w:type="dxa"/>
                                          </w:tcMar>
                                          <w:hideMark/>
                                        </w:tcPr>
                                        <w:p w14:paraId="749CC02A" w14:textId="77777777" w:rsidR="00882E08" w:rsidRPr="00882E08" w:rsidRDefault="00882E08" w:rsidP="00882E08">
                                          <w:pPr>
                                            <w:pStyle w:val="Heading2"/>
                                            <w:spacing w:line="240" w:lineRule="auto"/>
                                            <w:rPr>
                                              <w:rFonts w:asciiTheme="minorHAnsi" w:eastAsia="Times New Roman" w:hAnsiTheme="minorHAnsi" w:cstheme="minorHAnsi"/>
                                              <w:color w:val="auto"/>
                                            </w:rPr>
                                          </w:pPr>
                                          <w:r w:rsidRPr="00882E08">
                                            <w:rPr>
                                              <w:rFonts w:asciiTheme="minorHAnsi" w:eastAsia="Times New Roman" w:hAnsiTheme="minorHAnsi" w:cstheme="minorHAnsi"/>
                                              <w:color w:val="auto"/>
                                            </w:rPr>
                                            <w:t xml:space="preserve">C-19 vaccination programme brought </w:t>
                                          </w:r>
                                          <w:proofErr w:type="gramStart"/>
                                          <w:r w:rsidRPr="00882E08">
                                            <w:rPr>
                                              <w:rFonts w:asciiTheme="minorHAnsi" w:eastAsia="Times New Roman" w:hAnsiTheme="minorHAnsi" w:cstheme="minorHAnsi"/>
                                              <w:color w:val="auto"/>
                                            </w:rPr>
                                            <w:t>forward</w:t>
                                          </w:r>
                                          <w:proofErr w:type="gramEnd"/>
                                          <w:r w:rsidRPr="00882E08">
                                            <w:rPr>
                                              <w:rStyle w:val="Strong"/>
                                              <w:rFonts w:asciiTheme="minorHAnsi" w:eastAsia="Times New Roman" w:hAnsiTheme="minorHAnsi" w:cstheme="minorHAnsi"/>
                                              <w:b/>
                                              <w:bCs/>
                                              <w:color w:val="auto"/>
                                            </w:rPr>
                                            <w:t xml:space="preserve"> </w:t>
                                          </w:r>
                                        </w:p>
                                        <w:p w14:paraId="3C84EF10" w14:textId="77777777" w:rsidR="00882E08" w:rsidRPr="00882E08" w:rsidRDefault="00882E08" w:rsidP="00882E08">
                                          <w:pPr>
                                            <w:rPr>
                                              <w:rFonts w:asciiTheme="minorHAnsi" w:hAnsiTheme="minorHAnsi" w:cstheme="minorHAnsi"/>
                                              <w:sz w:val="24"/>
                                              <w:szCs w:val="24"/>
                                            </w:rPr>
                                          </w:pPr>
                                          <w:r w:rsidRPr="00882E08">
                                            <w:rPr>
                                              <w:rFonts w:asciiTheme="minorHAnsi" w:hAnsiTheme="minorHAnsi" w:cstheme="minorHAnsi"/>
                                              <w:sz w:val="24"/>
                                              <w:szCs w:val="24"/>
                                            </w:rPr>
                                            <w:t>The UK government has made the decision to bring forward the start of the COVID-19 autumn/winter booster programme in response to the emergence of the BA.2.86 variant of the virus. The programme will now commence on</w:t>
                                          </w:r>
                                          <w:r w:rsidRPr="00882E08">
                                            <w:rPr>
                                              <w:rStyle w:val="Strong"/>
                                              <w:rFonts w:asciiTheme="minorHAnsi" w:hAnsiTheme="minorHAnsi" w:cstheme="minorHAnsi"/>
                                              <w:sz w:val="24"/>
                                              <w:szCs w:val="24"/>
                                            </w:rPr>
                                            <w:t xml:space="preserve"> 11th September 2023</w:t>
                                          </w:r>
                                          <w:r w:rsidRPr="00882E08">
                                            <w:rPr>
                                              <w:rFonts w:asciiTheme="minorHAnsi" w:hAnsiTheme="minorHAnsi" w:cstheme="minorHAnsi"/>
                                              <w:sz w:val="24"/>
                                              <w:szCs w:val="24"/>
                                            </w:rPr>
                                            <w:t>, aiming to vaccinate as many eligible individuals as possible by the end of October. Furthermore, additional payments will be given for vaccinations administered in September and October.</w:t>
                                          </w:r>
                                          <w:r w:rsidRPr="00882E08">
                                            <w:rPr>
                                              <w:rFonts w:asciiTheme="minorHAnsi" w:hAnsiTheme="minorHAnsi" w:cstheme="minorHAnsi"/>
                                              <w:sz w:val="24"/>
                                              <w:szCs w:val="24"/>
                                            </w:rPr>
                                            <w:br/>
                                          </w:r>
                                          <w:r w:rsidRPr="00882E08">
                                            <w:rPr>
                                              <w:rFonts w:asciiTheme="minorHAnsi" w:hAnsiTheme="minorHAnsi" w:cstheme="minorHAnsi"/>
                                              <w:sz w:val="24"/>
                                              <w:szCs w:val="24"/>
                                            </w:rPr>
                                            <w:br/>
                                            <w:t>The vaccination programme will start with care home residents and housebound individuals, followed by eligible individuals through local booking systems. The National Booking System will be available from 18th September. Due to these changes, the Expression of Interest process for pharmacies has been extended until 5pm on Monday 4th September.</w:t>
                                          </w:r>
                                        </w:p>
                                      </w:tc>
                                    </w:tr>
                                  </w:tbl>
                                  <w:p w14:paraId="2C8BE5F6" w14:textId="77777777" w:rsidR="00882E08" w:rsidRPr="00882E08" w:rsidRDefault="00882E08" w:rsidP="00882E08">
                                    <w:pPr>
                                      <w:rPr>
                                        <w:rFonts w:asciiTheme="minorHAnsi" w:eastAsia="Times New Roman" w:hAnsiTheme="minorHAnsi" w:cstheme="minorHAnsi"/>
                                        <w:sz w:val="20"/>
                                        <w:szCs w:val="20"/>
                                      </w:rPr>
                                    </w:pPr>
                                  </w:p>
                                </w:tc>
                              </w:tr>
                            </w:tbl>
                            <w:p w14:paraId="7A304B2E" w14:textId="77777777" w:rsidR="00882E08" w:rsidRPr="00882E08" w:rsidRDefault="00882E08" w:rsidP="00882E08">
                              <w:pPr>
                                <w:rPr>
                                  <w:rFonts w:asciiTheme="minorHAnsi" w:eastAsia="Times New Roman" w:hAnsiTheme="minorHAnsi" w:cstheme="minorHAnsi"/>
                                  <w:sz w:val="20"/>
                                  <w:szCs w:val="20"/>
                                </w:rPr>
                              </w:pPr>
                            </w:p>
                          </w:tc>
                        </w:tr>
                      </w:tbl>
                      <w:p w14:paraId="72B68C4D" w14:textId="77777777" w:rsidR="00882E08" w:rsidRPr="00882E08" w:rsidRDefault="00882E08" w:rsidP="00882E08">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882E08" w:rsidRPr="00882E08" w14:paraId="7B4EE60E"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388"/>
                              </w:tblGrid>
                              <w:tr w:rsidR="00882E08" w:rsidRPr="00882E08" w14:paraId="6226BE4C"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0316619" w14:textId="77777777" w:rsidR="00882E08" w:rsidRPr="00882E08" w:rsidRDefault="00882E08" w:rsidP="00882E08">
                                    <w:pPr>
                                      <w:jc w:val="center"/>
                                      <w:rPr>
                                        <w:rFonts w:asciiTheme="minorHAnsi" w:eastAsia="Times New Roman" w:hAnsiTheme="minorHAnsi" w:cstheme="minorHAnsi"/>
                                        <w:sz w:val="24"/>
                                        <w:szCs w:val="24"/>
                                      </w:rPr>
                                    </w:pPr>
                                    <w:hyperlink r:id="rId8" w:tgtFrame="_blank" w:tooltip="Read more" w:history="1">
                                      <w:r w:rsidRPr="00882E08">
                                        <w:rPr>
                                          <w:rStyle w:val="Hyperlink"/>
                                          <w:rFonts w:asciiTheme="minorHAnsi" w:eastAsia="Times New Roman" w:hAnsiTheme="minorHAnsi" w:cstheme="minorHAnsi"/>
                                          <w:b/>
                                          <w:bCs/>
                                          <w:color w:val="CB00BA"/>
                                          <w:sz w:val="24"/>
                                          <w:szCs w:val="24"/>
                                        </w:rPr>
                                        <w:t>Read more</w:t>
                                      </w:r>
                                    </w:hyperlink>
                                    <w:r w:rsidRPr="00882E08">
                                      <w:rPr>
                                        <w:rFonts w:asciiTheme="minorHAnsi" w:eastAsia="Times New Roman" w:hAnsiTheme="minorHAnsi" w:cstheme="minorHAnsi"/>
                                        <w:sz w:val="24"/>
                                        <w:szCs w:val="24"/>
                                      </w:rPr>
                                      <w:t xml:space="preserve"> </w:t>
                                    </w:r>
                                  </w:p>
                                </w:tc>
                              </w:tr>
                            </w:tbl>
                            <w:p w14:paraId="035F5510"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11B972C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2E08" w:rsidRPr="00882E08" w14:paraId="3AC3584D" w14:textId="77777777">
                                <w:tc>
                                  <w:tcPr>
                                    <w:tcW w:w="0" w:type="auto"/>
                                    <w:tcBorders>
                                      <w:top w:val="single" w:sz="12" w:space="0" w:color="106B62"/>
                                      <w:left w:val="nil"/>
                                      <w:bottom w:val="nil"/>
                                      <w:right w:val="nil"/>
                                    </w:tcBorders>
                                    <w:vAlign w:val="center"/>
                                    <w:hideMark/>
                                  </w:tcPr>
                                  <w:p w14:paraId="5692047F" w14:textId="77777777" w:rsidR="00882E08" w:rsidRPr="00882E08" w:rsidRDefault="00882E08" w:rsidP="00882E08">
                                    <w:pPr>
                                      <w:rPr>
                                        <w:rFonts w:asciiTheme="minorHAnsi" w:eastAsia="Times New Roman" w:hAnsiTheme="minorHAnsi" w:cstheme="minorHAnsi"/>
                                      </w:rPr>
                                    </w:pPr>
                                  </w:p>
                                </w:tc>
                              </w:tr>
                            </w:tbl>
                            <w:p w14:paraId="731F457B" w14:textId="77777777" w:rsidR="00882E08" w:rsidRPr="00882E08" w:rsidRDefault="00882E08" w:rsidP="00882E08">
                              <w:pPr>
                                <w:rPr>
                                  <w:rFonts w:asciiTheme="minorHAnsi" w:eastAsia="Times New Roman" w:hAnsiTheme="minorHAnsi" w:cstheme="minorHAnsi"/>
                                  <w:sz w:val="20"/>
                                  <w:szCs w:val="20"/>
                                </w:rPr>
                              </w:pPr>
                            </w:p>
                          </w:tc>
                        </w:tr>
                      </w:tbl>
                      <w:p w14:paraId="1274EFC6" w14:textId="77777777" w:rsidR="00882E08" w:rsidRPr="00882E08" w:rsidRDefault="00882E08" w:rsidP="00882E08">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882E08" w:rsidRPr="00882E08" w14:paraId="6305A39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2E08" w:rsidRPr="00882E08" w14:paraId="50989A6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2E08" w:rsidRPr="00882E08" w14:paraId="6926D272" w14:textId="77777777">
                                      <w:tc>
                                        <w:tcPr>
                                          <w:tcW w:w="0" w:type="auto"/>
                                          <w:tcMar>
                                            <w:top w:w="0" w:type="dxa"/>
                                            <w:left w:w="270" w:type="dxa"/>
                                            <w:bottom w:w="135" w:type="dxa"/>
                                            <w:right w:w="270" w:type="dxa"/>
                                          </w:tcMar>
                                          <w:hideMark/>
                                        </w:tcPr>
                                        <w:p w14:paraId="2B1F2A3D" w14:textId="77777777" w:rsidR="00882E08" w:rsidRPr="00882E08" w:rsidRDefault="00882E08" w:rsidP="00882E08">
                                          <w:pPr>
                                            <w:pStyle w:val="Heading2"/>
                                            <w:spacing w:line="240" w:lineRule="auto"/>
                                            <w:rPr>
                                              <w:rFonts w:asciiTheme="minorHAnsi" w:eastAsia="Times New Roman" w:hAnsiTheme="minorHAnsi" w:cstheme="minorHAnsi"/>
                                              <w:color w:val="auto"/>
                                            </w:rPr>
                                          </w:pPr>
                                          <w:r w:rsidRPr="00882E08">
                                            <w:rPr>
                                              <w:rStyle w:val="Strong"/>
                                              <w:rFonts w:asciiTheme="minorHAnsi" w:eastAsia="Times New Roman" w:hAnsiTheme="minorHAnsi" w:cstheme="minorHAnsi"/>
                                              <w:b/>
                                              <w:bCs/>
                                              <w:color w:val="auto"/>
                                            </w:rPr>
                                            <w:t>Claiming the Foundation trainee pharmacist grant</w:t>
                                          </w:r>
                                        </w:p>
                                        <w:p w14:paraId="65A43F8C" w14:textId="77777777" w:rsidR="00882E08" w:rsidRPr="00882E08" w:rsidRDefault="00882E08" w:rsidP="00882E08">
                                          <w:pPr>
                                            <w:rPr>
                                              <w:rFonts w:asciiTheme="minorHAnsi" w:hAnsiTheme="minorHAnsi" w:cstheme="minorHAnsi"/>
                                              <w:color w:val="106B62"/>
                                              <w:sz w:val="24"/>
                                              <w:szCs w:val="24"/>
                                            </w:rPr>
                                          </w:pPr>
                                          <w:r w:rsidRPr="00882E08">
                                            <w:rPr>
                                              <w:rFonts w:asciiTheme="minorHAnsi" w:hAnsiTheme="minorHAnsi" w:cstheme="minorHAnsi"/>
                                              <w:sz w:val="24"/>
                                              <w:szCs w:val="24"/>
                                            </w:rPr>
                                            <w:t xml:space="preserve">NHS England and the NHS Business Services Authority (NHSBSA) are introducing a new electronic registration process for the Foundation trainee pharmacist grant. </w:t>
                                          </w:r>
                                          <w:r w:rsidRPr="00882E08">
                                            <w:rPr>
                                              <w:rStyle w:val="Strong"/>
                                              <w:rFonts w:asciiTheme="minorHAnsi" w:hAnsiTheme="minorHAnsi" w:cstheme="minorHAnsi"/>
                                              <w:sz w:val="24"/>
                                              <w:szCs w:val="24"/>
                                            </w:rPr>
                                            <w:t>Starting September 14th,</w:t>
                                          </w:r>
                                          <w:r w:rsidRPr="00882E08">
                                            <w:rPr>
                                              <w:rFonts w:asciiTheme="minorHAnsi" w:hAnsiTheme="minorHAnsi" w:cstheme="minorHAnsi"/>
                                              <w:sz w:val="24"/>
                                              <w:szCs w:val="24"/>
                                            </w:rPr>
                                            <w:t xml:space="preserve"> pharmacy owners can register trainee pharmacists through the NHSBSA's MYS portal. Payments will be made monthly, covering the period between the grant application and the start of training.</w:t>
                                          </w:r>
                                          <w:r w:rsidRPr="00882E08">
                                            <w:rPr>
                                              <w:rFonts w:asciiTheme="minorHAnsi" w:hAnsiTheme="minorHAnsi" w:cstheme="minorHAnsi"/>
                                              <w:sz w:val="24"/>
                                              <w:szCs w:val="24"/>
                                            </w:rPr>
                                            <w:br/>
                                          </w:r>
                                          <w:r w:rsidRPr="00882E08">
                                            <w:rPr>
                                              <w:rFonts w:asciiTheme="minorHAnsi" w:hAnsiTheme="minorHAnsi" w:cstheme="minorHAnsi"/>
                                              <w:sz w:val="24"/>
                                              <w:szCs w:val="24"/>
                                            </w:rPr>
                                            <w:br/>
                                            <w:t>Claims made between September 14th and September 21st for trainees who started in July 2023 will receive early payment in October. Other claims will follow the normal payment schedule.</w:t>
                                          </w:r>
                                          <w:r w:rsidRPr="00882E08">
                                            <w:rPr>
                                              <w:rFonts w:asciiTheme="minorHAnsi" w:hAnsiTheme="minorHAnsi" w:cstheme="minorHAnsi"/>
                                              <w:color w:val="106B62"/>
                                              <w:sz w:val="24"/>
                                              <w:szCs w:val="24"/>
                                            </w:rPr>
                                            <w:br/>
                                          </w:r>
                                          <w:r w:rsidRPr="00882E08">
                                            <w:rPr>
                                              <w:rFonts w:asciiTheme="minorHAnsi" w:hAnsiTheme="minorHAnsi" w:cstheme="minorHAnsi"/>
                                              <w:color w:val="106B62"/>
                                              <w:sz w:val="24"/>
                                              <w:szCs w:val="24"/>
                                            </w:rPr>
                                            <w:br/>
                                          </w:r>
                                          <w:hyperlink r:id="rId9" w:tgtFrame="_blank" w:history="1">
                                            <w:r w:rsidRPr="00882E08">
                                              <w:rPr>
                                                <w:rStyle w:val="Hyperlink"/>
                                                <w:rFonts w:asciiTheme="minorHAnsi" w:hAnsiTheme="minorHAnsi" w:cstheme="minorHAnsi"/>
                                                <w:color w:val="C600B5"/>
                                                <w:sz w:val="24"/>
                                                <w:szCs w:val="24"/>
                                              </w:rPr>
                                              <w:t>Learn more about the new process</w:t>
                                            </w:r>
                                          </w:hyperlink>
                                        </w:p>
                                      </w:tc>
                                    </w:tr>
                                  </w:tbl>
                                  <w:p w14:paraId="11645188" w14:textId="77777777" w:rsidR="00882E08" w:rsidRPr="00882E08" w:rsidRDefault="00882E08" w:rsidP="00882E08">
                                    <w:pPr>
                                      <w:rPr>
                                        <w:rFonts w:asciiTheme="minorHAnsi" w:eastAsia="Times New Roman" w:hAnsiTheme="minorHAnsi" w:cstheme="minorHAnsi"/>
                                        <w:sz w:val="20"/>
                                        <w:szCs w:val="20"/>
                                      </w:rPr>
                                    </w:pPr>
                                  </w:p>
                                </w:tc>
                              </w:tr>
                            </w:tbl>
                            <w:p w14:paraId="0967827D"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0A8D74C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2E08" w:rsidRPr="00882E08" w14:paraId="1E29A1A4" w14:textId="77777777">
                                <w:tc>
                                  <w:tcPr>
                                    <w:tcW w:w="0" w:type="auto"/>
                                    <w:tcBorders>
                                      <w:top w:val="single" w:sz="12" w:space="0" w:color="106B62"/>
                                      <w:left w:val="nil"/>
                                      <w:bottom w:val="nil"/>
                                      <w:right w:val="nil"/>
                                    </w:tcBorders>
                                    <w:vAlign w:val="center"/>
                                    <w:hideMark/>
                                  </w:tcPr>
                                  <w:p w14:paraId="1DCB5FDF" w14:textId="77777777" w:rsidR="00882E08" w:rsidRPr="00882E08" w:rsidRDefault="00882E08" w:rsidP="00882E08">
                                    <w:pPr>
                                      <w:rPr>
                                        <w:rFonts w:asciiTheme="minorHAnsi" w:eastAsia="Times New Roman" w:hAnsiTheme="minorHAnsi" w:cstheme="minorHAnsi"/>
                                      </w:rPr>
                                    </w:pPr>
                                  </w:p>
                                </w:tc>
                              </w:tr>
                            </w:tbl>
                            <w:p w14:paraId="3E2AC9D3"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140AE2C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2E08" w:rsidRPr="00882E08" w14:paraId="01F5E7D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2E08" w:rsidRPr="00882E08" w14:paraId="6936BDA1" w14:textId="77777777">
                                      <w:tc>
                                        <w:tcPr>
                                          <w:tcW w:w="0" w:type="auto"/>
                                          <w:tcMar>
                                            <w:top w:w="0" w:type="dxa"/>
                                            <w:left w:w="270" w:type="dxa"/>
                                            <w:bottom w:w="135" w:type="dxa"/>
                                            <w:right w:w="270" w:type="dxa"/>
                                          </w:tcMar>
                                          <w:hideMark/>
                                        </w:tcPr>
                                        <w:p w14:paraId="33AC1F7D" w14:textId="77777777" w:rsidR="00882E08" w:rsidRPr="00882E08" w:rsidRDefault="00882E08" w:rsidP="00882E08">
                                          <w:pPr>
                                            <w:pStyle w:val="Heading2"/>
                                            <w:spacing w:line="240" w:lineRule="auto"/>
                                            <w:rPr>
                                              <w:rFonts w:asciiTheme="minorHAnsi" w:eastAsia="Times New Roman" w:hAnsiTheme="minorHAnsi" w:cstheme="minorHAnsi"/>
                                              <w:color w:val="auto"/>
                                            </w:rPr>
                                          </w:pPr>
                                          <w:r w:rsidRPr="00882E08">
                                            <w:rPr>
                                              <w:rStyle w:val="Strong"/>
                                              <w:rFonts w:asciiTheme="minorHAnsi" w:eastAsia="Times New Roman" w:hAnsiTheme="minorHAnsi" w:cstheme="minorHAnsi"/>
                                              <w:b/>
                                              <w:bCs/>
                                              <w:color w:val="auto"/>
                                            </w:rPr>
                                            <w:t xml:space="preserve">Check your pharmacy's SSP totals with our new </w:t>
                                          </w:r>
                                          <w:proofErr w:type="gramStart"/>
                                          <w:r w:rsidRPr="00882E08">
                                            <w:rPr>
                                              <w:rStyle w:val="Strong"/>
                                              <w:rFonts w:asciiTheme="minorHAnsi" w:eastAsia="Times New Roman" w:hAnsiTheme="minorHAnsi" w:cstheme="minorHAnsi"/>
                                              <w:b/>
                                              <w:bCs/>
                                              <w:color w:val="auto"/>
                                            </w:rPr>
                                            <w:t>factsheet</w:t>
                                          </w:r>
                                          <w:proofErr w:type="gramEnd"/>
                                        </w:p>
                                        <w:p w14:paraId="6D40C79D" w14:textId="77777777" w:rsidR="00882E08" w:rsidRPr="00882E08" w:rsidRDefault="00882E08" w:rsidP="00882E08">
                                          <w:pPr>
                                            <w:rPr>
                                              <w:rFonts w:asciiTheme="minorHAnsi" w:hAnsiTheme="minorHAnsi" w:cstheme="minorHAnsi"/>
                                              <w:color w:val="106B62"/>
                                              <w:sz w:val="24"/>
                                              <w:szCs w:val="24"/>
                                            </w:rPr>
                                          </w:pPr>
                                          <w:r w:rsidRPr="00882E08">
                                            <w:rPr>
                                              <w:rFonts w:asciiTheme="minorHAnsi" w:hAnsiTheme="minorHAnsi" w:cstheme="minorHAnsi"/>
                                              <w:sz w:val="24"/>
                                              <w:szCs w:val="24"/>
                                            </w:rPr>
                                            <w:t xml:space="preserve">We have set out seven steps to help reconcile claims for Serious Shortage Protocols (SSPs). The NHSBSA continues to receive </w:t>
                                          </w:r>
                                          <w:proofErr w:type="gramStart"/>
                                          <w:r w:rsidRPr="00882E08">
                                            <w:rPr>
                                              <w:rFonts w:asciiTheme="minorHAnsi" w:hAnsiTheme="minorHAnsi" w:cstheme="minorHAnsi"/>
                                              <w:sz w:val="24"/>
                                              <w:szCs w:val="24"/>
                                            </w:rPr>
                                            <w:t>a number of</w:t>
                                          </w:r>
                                          <w:proofErr w:type="gramEnd"/>
                                          <w:r w:rsidRPr="00882E08">
                                            <w:rPr>
                                              <w:rFonts w:asciiTheme="minorHAnsi" w:hAnsiTheme="minorHAnsi" w:cstheme="minorHAnsi"/>
                                              <w:sz w:val="24"/>
                                              <w:szCs w:val="24"/>
                                            </w:rPr>
                                            <w:t xml:space="preserve"> EPS SSP claims which do not meet the requirements for a valid SSP claim, and our new factsheet aims to support pharmacy teams in spot checking that the total number of SSP claims paid matches the number declared as part of their end of month submission. </w:t>
                                          </w:r>
                                          <w:r w:rsidRPr="00882E08">
                                            <w:rPr>
                                              <w:rFonts w:asciiTheme="minorHAnsi" w:hAnsiTheme="minorHAnsi" w:cstheme="minorHAnsi"/>
                                              <w:color w:val="106B62"/>
                                              <w:sz w:val="24"/>
                                              <w:szCs w:val="24"/>
                                            </w:rPr>
                                            <w:br/>
                                          </w:r>
                                          <w:r w:rsidRPr="00882E08">
                                            <w:rPr>
                                              <w:rFonts w:asciiTheme="minorHAnsi" w:hAnsiTheme="minorHAnsi" w:cstheme="minorHAnsi"/>
                                              <w:color w:val="106B62"/>
                                              <w:sz w:val="24"/>
                                              <w:szCs w:val="24"/>
                                            </w:rPr>
                                            <w:br/>
                                          </w:r>
                                          <w:hyperlink r:id="rId10" w:tgtFrame="_blank" w:history="1">
                                            <w:r w:rsidRPr="00882E08">
                                              <w:rPr>
                                                <w:rStyle w:val="Hyperlink"/>
                                                <w:rFonts w:asciiTheme="minorHAnsi" w:hAnsiTheme="minorHAnsi" w:cstheme="minorHAnsi"/>
                                                <w:color w:val="C600B5"/>
                                                <w:sz w:val="24"/>
                                                <w:szCs w:val="24"/>
                                              </w:rPr>
                                              <w:t>Read our new factsheet</w:t>
                                            </w:r>
                                          </w:hyperlink>
                                        </w:p>
                                      </w:tc>
                                    </w:tr>
                                  </w:tbl>
                                  <w:p w14:paraId="7415C365" w14:textId="77777777" w:rsidR="00882E08" w:rsidRPr="00882E08" w:rsidRDefault="00882E08" w:rsidP="00882E08">
                                    <w:pPr>
                                      <w:rPr>
                                        <w:rFonts w:asciiTheme="minorHAnsi" w:eastAsia="Times New Roman" w:hAnsiTheme="minorHAnsi" w:cstheme="minorHAnsi"/>
                                        <w:sz w:val="20"/>
                                        <w:szCs w:val="20"/>
                                      </w:rPr>
                                    </w:pPr>
                                  </w:p>
                                </w:tc>
                              </w:tr>
                            </w:tbl>
                            <w:p w14:paraId="51CBD72E"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4BBE909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2E08" w:rsidRPr="00882E08" w14:paraId="73AC28BA" w14:textId="77777777">
                                <w:tc>
                                  <w:tcPr>
                                    <w:tcW w:w="0" w:type="auto"/>
                                    <w:tcBorders>
                                      <w:top w:val="single" w:sz="12" w:space="0" w:color="106B62"/>
                                      <w:left w:val="nil"/>
                                      <w:bottom w:val="nil"/>
                                      <w:right w:val="nil"/>
                                    </w:tcBorders>
                                    <w:vAlign w:val="center"/>
                                    <w:hideMark/>
                                  </w:tcPr>
                                  <w:p w14:paraId="2570CE6E" w14:textId="77777777" w:rsidR="00882E08" w:rsidRPr="00882E08" w:rsidRDefault="00882E08" w:rsidP="00882E08">
                                    <w:pPr>
                                      <w:rPr>
                                        <w:rFonts w:asciiTheme="minorHAnsi" w:eastAsia="Times New Roman" w:hAnsiTheme="minorHAnsi" w:cstheme="minorHAnsi"/>
                                      </w:rPr>
                                    </w:pPr>
                                  </w:p>
                                </w:tc>
                              </w:tr>
                            </w:tbl>
                            <w:p w14:paraId="2EA359F3"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662A0B5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2E08" w:rsidRPr="00882E08" w14:paraId="1330CA9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2E08" w:rsidRPr="00882E08" w14:paraId="35AA7A20" w14:textId="77777777">
                                      <w:tc>
                                        <w:tcPr>
                                          <w:tcW w:w="0" w:type="auto"/>
                                          <w:tcMar>
                                            <w:top w:w="0" w:type="dxa"/>
                                            <w:left w:w="270" w:type="dxa"/>
                                            <w:bottom w:w="135" w:type="dxa"/>
                                            <w:right w:w="270" w:type="dxa"/>
                                          </w:tcMar>
                                          <w:hideMark/>
                                        </w:tcPr>
                                        <w:p w14:paraId="3D8CC3E5" w14:textId="77777777" w:rsidR="00882E08" w:rsidRPr="00882E08" w:rsidRDefault="00882E08" w:rsidP="00882E08">
                                          <w:pPr>
                                            <w:pStyle w:val="Heading2"/>
                                            <w:spacing w:line="240" w:lineRule="auto"/>
                                            <w:rPr>
                                              <w:rFonts w:asciiTheme="minorHAnsi" w:eastAsia="Times New Roman" w:hAnsiTheme="minorHAnsi" w:cstheme="minorHAnsi"/>
                                              <w:color w:val="auto"/>
                                            </w:rPr>
                                          </w:pPr>
                                          <w:r w:rsidRPr="00882E08">
                                            <w:rPr>
                                              <w:rFonts w:asciiTheme="minorHAnsi" w:eastAsia="Times New Roman" w:hAnsiTheme="minorHAnsi" w:cstheme="minorHAnsi"/>
                                              <w:color w:val="auto"/>
                                            </w:rPr>
                                            <w:t>New details for fraudulent prescription reward scheme</w:t>
                                          </w:r>
                                        </w:p>
                                        <w:p w14:paraId="5C43F212" w14:textId="77777777" w:rsidR="00882E08" w:rsidRPr="00882E08" w:rsidRDefault="00882E08" w:rsidP="00882E08">
                                          <w:pPr>
                                            <w:rPr>
                                              <w:rFonts w:asciiTheme="minorHAnsi" w:hAnsiTheme="minorHAnsi" w:cstheme="minorHAnsi"/>
                                              <w:color w:val="106B62"/>
                                              <w:sz w:val="24"/>
                                              <w:szCs w:val="24"/>
                                            </w:rPr>
                                          </w:pPr>
                                          <w:r w:rsidRPr="00882E08">
                                            <w:rPr>
                                              <w:rFonts w:asciiTheme="minorHAnsi" w:hAnsiTheme="minorHAnsi" w:cstheme="minorHAnsi"/>
                                              <w:sz w:val="24"/>
                                              <w:szCs w:val="24"/>
                                            </w:rPr>
                                            <w:t>The contact details for making a claim under the fraudulent prescription reward scheme have been updated in the September 2023 Drug Tariff. This update comes in response to concerns raised by pharmacy owners and brought to the attention of the Department of Health and Social Care (DHSC) by Community Pharmacy England. Pharmacists who qualify for a reward under this scheme are advised to contact the NHS Counter Fraud Authority with the updated contact information provided.</w:t>
                                          </w:r>
                                          <w:r w:rsidRPr="00882E08">
                                            <w:rPr>
                                              <w:rFonts w:asciiTheme="minorHAnsi" w:hAnsiTheme="minorHAnsi" w:cstheme="minorHAnsi"/>
                                              <w:color w:val="106B62"/>
                                              <w:sz w:val="24"/>
                                              <w:szCs w:val="24"/>
                                            </w:rPr>
                                            <w:br/>
                                          </w:r>
                                          <w:r w:rsidRPr="00882E08">
                                            <w:rPr>
                                              <w:rFonts w:asciiTheme="minorHAnsi" w:hAnsiTheme="minorHAnsi" w:cstheme="minorHAnsi"/>
                                              <w:color w:val="106B62"/>
                                              <w:sz w:val="24"/>
                                              <w:szCs w:val="24"/>
                                            </w:rPr>
                                            <w:br/>
                                          </w:r>
                                          <w:hyperlink r:id="rId11" w:tgtFrame="_blank" w:history="1">
                                            <w:r w:rsidRPr="00882E08">
                                              <w:rPr>
                                                <w:rStyle w:val="Hyperlink"/>
                                                <w:rFonts w:asciiTheme="minorHAnsi" w:hAnsiTheme="minorHAnsi" w:cstheme="minorHAnsi"/>
                                                <w:color w:val="C600B5"/>
                                                <w:sz w:val="24"/>
                                                <w:szCs w:val="24"/>
                                              </w:rPr>
                                              <w:t>Find out more</w:t>
                                            </w:r>
                                          </w:hyperlink>
                                        </w:p>
                                      </w:tc>
                                    </w:tr>
                                  </w:tbl>
                                  <w:p w14:paraId="681BF271" w14:textId="77777777" w:rsidR="00882E08" w:rsidRPr="00882E08" w:rsidRDefault="00882E08" w:rsidP="00882E08">
                                    <w:pPr>
                                      <w:rPr>
                                        <w:rFonts w:asciiTheme="minorHAnsi" w:eastAsia="Times New Roman" w:hAnsiTheme="minorHAnsi" w:cstheme="minorHAnsi"/>
                                        <w:sz w:val="20"/>
                                        <w:szCs w:val="20"/>
                                      </w:rPr>
                                    </w:pPr>
                                  </w:p>
                                </w:tc>
                              </w:tr>
                            </w:tbl>
                            <w:p w14:paraId="51D7FDA2"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7FC313B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2E08" w:rsidRPr="00882E08" w14:paraId="3E039898" w14:textId="77777777">
                                <w:tc>
                                  <w:tcPr>
                                    <w:tcW w:w="0" w:type="auto"/>
                                    <w:tcBorders>
                                      <w:top w:val="single" w:sz="12" w:space="0" w:color="106B62"/>
                                      <w:left w:val="nil"/>
                                      <w:bottom w:val="nil"/>
                                      <w:right w:val="nil"/>
                                    </w:tcBorders>
                                    <w:vAlign w:val="center"/>
                                    <w:hideMark/>
                                  </w:tcPr>
                                  <w:p w14:paraId="4019EF71" w14:textId="77777777" w:rsidR="00882E08" w:rsidRPr="00882E08" w:rsidRDefault="00882E08" w:rsidP="00882E08">
                                    <w:pPr>
                                      <w:rPr>
                                        <w:rFonts w:asciiTheme="minorHAnsi" w:eastAsia="Times New Roman" w:hAnsiTheme="minorHAnsi" w:cstheme="minorHAnsi"/>
                                      </w:rPr>
                                    </w:pPr>
                                  </w:p>
                                </w:tc>
                              </w:tr>
                            </w:tbl>
                            <w:p w14:paraId="2B01D131"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500A9DF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2E08" w:rsidRPr="00882E08" w14:paraId="1B70FFE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2E08" w:rsidRPr="00882E08" w14:paraId="2EBC5A96" w14:textId="77777777">
                                      <w:tc>
                                        <w:tcPr>
                                          <w:tcW w:w="0" w:type="auto"/>
                                          <w:tcMar>
                                            <w:top w:w="0" w:type="dxa"/>
                                            <w:left w:w="270" w:type="dxa"/>
                                            <w:bottom w:w="135" w:type="dxa"/>
                                            <w:right w:w="270" w:type="dxa"/>
                                          </w:tcMar>
                                          <w:hideMark/>
                                        </w:tcPr>
                                        <w:p w14:paraId="5FDA4B9A" w14:textId="77777777" w:rsidR="00882E08" w:rsidRPr="00882E08" w:rsidRDefault="00882E08" w:rsidP="00882E08">
                                          <w:pPr>
                                            <w:pStyle w:val="Heading2"/>
                                            <w:spacing w:line="240" w:lineRule="auto"/>
                                            <w:rPr>
                                              <w:rFonts w:asciiTheme="minorHAnsi" w:eastAsia="Times New Roman" w:hAnsiTheme="minorHAnsi" w:cstheme="minorHAnsi"/>
                                              <w:color w:val="auto"/>
                                            </w:rPr>
                                          </w:pPr>
                                          <w:r w:rsidRPr="00882E08">
                                            <w:rPr>
                                              <w:rStyle w:val="Strong"/>
                                              <w:rFonts w:asciiTheme="minorHAnsi" w:eastAsia="Times New Roman" w:hAnsiTheme="minorHAnsi" w:cstheme="minorHAnsi"/>
                                              <w:b/>
                                              <w:bCs/>
                                              <w:color w:val="auto"/>
                                            </w:rPr>
                                            <w:t xml:space="preserve">IT system required for Hypertension case-finding </w:t>
                                          </w:r>
                                          <w:proofErr w:type="gramStart"/>
                                          <w:r w:rsidRPr="00882E08">
                                            <w:rPr>
                                              <w:rStyle w:val="Strong"/>
                                              <w:rFonts w:asciiTheme="minorHAnsi" w:eastAsia="Times New Roman" w:hAnsiTheme="minorHAnsi" w:cstheme="minorHAnsi"/>
                                              <w:b/>
                                              <w:bCs/>
                                              <w:color w:val="auto"/>
                                            </w:rPr>
                                            <w:t>service</w:t>
                                          </w:r>
                                          <w:proofErr w:type="gramEnd"/>
                                        </w:p>
                                        <w:p w14:paraId="54933746" w14:textId="77777777" w:rsidR="00882E08" w:rsidRPr="00882E08" w:rsidRDefault="00882E08" w:rsidP="00882E08">
                                          <w:pPr>
                                            <w:rPr>
                                              <w:rFonts w:asciiTheme="minorHAnsi" w:hAnsiTheme="minorHAnsi" w:cstheme="minorHAnsi"/>
                                              <w:color w:val="106B62"/>
                                              <w:sz w:val="24"/>
                                              <w:szCs w:val="24"/>
                                            </w:rPr>
                                          </w:pPr>
                                          <w:r w:rsidRPr="00882E08">
                                            <w:rPr>
                                              <w:rFonts w:asciiTheme="minorHAnsi" w:hAnsiTheme="minorHAnsi" w:cstheme="minorHAnsi"/>
                                              <w:sz w:val="24"/>
                                              <w:szCs w:val="24"/>
                                            </w:rPr>
                                            <w:t xml:space="preserve">From </w:t>
                                          </w:r>
                                          <w:r w:rsidRPr="00882E08">
                                            <w:rPr>
                                              <w:rStyle w:val="Strong"/>
                                              <w:rFonts w:asciiTheme="minorHAnsi" w:hAnsiTheme="minorHAnsi" w:cstheme="minorHAnsi"/>
                                              <w:sz w:val="24"/>
                                              <w:szCs w:val="24"/>
                                            </w:rPr>
                                            <w:t>1st September</w:t>
                                          </w:r>
                                          <w:r w:rsidRPr="00882E08">
                                            <w:rPr>
                                              <w:rFonts w:asciiTheme="minorHAnsi" w:hAnsiTheme="minorHAnsi" w:cstheme="minorHAnsi"/>
                                              <w:sz w:val="24"/>
                                              <w:szCs w:val="24"/>
                                            </w:rPr>
                                            <w:t>, NHS England will require pharmacy owners to use an approved clinical IT system for clinical records and payment claims for the Hypertension case-finding service. Pharmacy owners providing the service are reminded that they need to choose and begin using an assured system ASAP. Claims for August 2023 should be made manually by September 5th, as only approved IT systems will be accepted thereafter.</w:t>
                                          </w:r>
                                          <w:r w:rsidRPr="00882E08">
                                            <w:rPr>
                                              <w:rFonts w:asciiTheme="minorHAnsi" w:hAnsiTheme="minorHAnsi" w:cstheme="minorHAnsi"/>
                                              <w:color w:val="106B62"/>
                                              <w:sz w:val="24"/>
                                              <w:szCs w:val="24"/>
                                            </w:rPr>
                                            <w:br/>
                                          </w:r>
                                          <w:r w:rsidRPr="00882E08">
                                            <w:rPr>
                                              <w:rFonts w:asciiTheme="minorHAnsi" w:hAnsiTheme="minorHAnsi" w:cstheme="minorHAnsi"/>
                                              <w:color w:val="106B62"/>
                                              <w:sz w:val="24"/>
                                              <w:szCs w:val="24"/>
                                            </w:rPr>
                                            <w:br/>
                                          </w:r>
                                          <w:hyperlink r:id="rId12" w:tgtFrame="_blank" w:history="1">
                                            <w:r w:rsidRPr="00882E08">
                                              <w:rPr>
                                                <w:rStyle w:val="Hyperlink"/>
                                                <w:rFonts w:asciiTheme="minorHAnsi" w:hAnsiTheme="minorHAnsi" w:cstheme="minorHAnsi"/>
                                                <w:color w:val="C600B5"/>
                                                <w:sz w:val="24"/>
                                                <w:szCs w:val="24"/>
                                              </w:rPr>
                                              <w:t>Learn more about the approved IT systems</w:t>
                                            </w:r>
                                          </w:hyperlink>
                                        </w:p>
                                      </w:tc>
                                    </w:tr>
                                  </w:tbl>
                                  <w:p w14:paraId="0AEC0463" w14:textId="77777777" w:rsidR="00882E08" w:rsidRPr="00882E08" w:rsidRDefault="00882E08" w:rsidP="00882E08">
                                    <w:pPr>
                                      <w:rPr>
                                        <w:rFonts w:asciiTheme="minorHAnsi" w:eastAsia="Times New Roman" w:hAnsiTheme="minorHAnsi" w:cstheme="minorHAnsi"/>
                                        <w:sz w:val="20"/>
                                        <w:szCs w:val="20"/>
                                      </w:rPr>
                                    </w:pPr>
                                  </w:p>
                                </w:tc>
                              </w:tr>
                            </w:tbl>
                            <w:p w14:paraId="59168574" w14:textId="77777777" w:rsidR="00882E08" w:rsidRPr="00882E08" w:rsidRDefault="00882E08" w:rsidP="00882E08">
                              <w:pPr>
                                <w:rPr>
                                  <w:rFonts w:asciiTheme="minorHAnsi" w:eastAsia="Times New Roman" w:hAnsiTheme="minorHAnsi" w:cstheme="minorHAnsi"/>
                                  <w:sz w:val="20"/>
                                  <w:szCs w:val="20"/>
                                </w:rPr>
                              </w:pPr>
                            </w:p>
                          </w:tc>
                        </w:tr>
                      </w:tbl>
                      <w:p w14:paraId="425BCD80" w14:textId="77777777" w:rsidR="00882E08" w:rsidRPr="00882E08" w:rsidRDefault="00882E08" w:rsidP="00882E08">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882E08" w:rsidRPr="00882E08" w14:paraId="76F02122" w14:textId="77777777">
                          <w:tc>
                            <w:tcPr>
                              <w:tcW w:w="0" w:type="auto"/>
                              <w:tcMar>
                                <w:top w:w="135" w:type="dxa"/>
                                <w:left w:w="135" w:type="dxa"/>
                                <w:bottom w:w="135" w:type="dxa"/>
                                <w:right w:w="135" w:type="dxa"/>
                              </w:tcMar>
                              <w:hideMark/>
                            </w:tcPr>
                            <w:p w14:paraId="3D295D61" w14:textId="77777777" w:rsidR="00882E08" w:rsidRPr="00882E08" w:rsidRDefault="00882E08" w:rsidP="00882E08">
                              <w:pPr>
                                <w:rPr>
                                  <w:rFonts w:asciiTheme="minorHAnsi" w:eastAsia="Times New Roman" w:hAnsiTheme="minorHAnsi" w:cstheme="minorHAnsi"/>
                                  <w:sz w:val="20"/>
                                  <w:szCs w:val="20"/>
                                </w:rPr>
                              </w:pPr>
                            </w:p>
                          </w:tc>
                        </w:tr>
                      </w:tbl>
                      <w:p w14:paraId="75341FD1" w14:textId="77777777" w:rsidR="00882E08" w:rsidRPr="00882E08" w:rsidRDefault="00882E08" w:rsidP="00882E08">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882E08" w:rsidRPr="00882E08" w14:paraId="07A294F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2E08" w:rsidRPr="00882E08" w14:paraId="2E43FA77" w14:textId="77777777">
                                <w:tc>
                                  <w:tcPr>
                                    <w:tcW w:w="0" w:type="auto"/>
                                    <w:tcBorders>
                                      <w:top w:val="single" w:sz="12" w:space="0" w:color="106B62"/>
                                      <w:left w:val="nil"/>
                                      <w:bottom w:val="nil"/>
                                      <w:right w:val="nil"/>
                                    </w:tcBorders>
                                    <w:vAlign w:val="center"/>
                                    <w:hideMark/>
                                  </w:tcPr>
                                  <w:p w14:paraId="6BB5888A" w14:textId="77777777" w:rsidR="00882E08" w:rsidRPr="00882E08" w:rsidRDefault="00882E08" w:rsidP="00882E08">
                                    <w:pPr>
                                      <w:rPr>
                                        <w:rFonts w:asciiTheme="minorHAnsi" w:eastAsia="Times New Roman" w:hAnsiTheme="minorHAnsi" w:cstheme="minorHAnsi"/>
                                      </w:rPr>
                                    </w:pPr>
                                  </w:p>
                                </w:tc>
                              </w:tr>
                            </w:tbl>
                            <w:p w14:paraId="00EC631A"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3F6C94A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82E08" w:rsidRPr="00882E08" w14:paraId="0B00A4F3" w14:textId="77777777">
                                <w:tc>
                                  <w:tcPr>
                                    <w:tcW w:w="0" w:type="auto"/>
                                    <w:tcMar>
                                      <w:top w:w="0" w:type="dxa"/>
                                      <w:left w:w="135" w:type="dxa"/>
                                      <w:bottom w:w="0" w:type="dxa"/>
                                      <w:right w:w="135" w:type="dxa"/>
                                    </w:tcMar>
                                    <w:hideMark/>
                                  </w:tcPr>
                                  <w:p w14:paraId="323A8B59" w14:textId="5855A782" w:rsidR="00882E08" w:rsidRPr="00882E08" w:rsidRDefault="00882E08" w:rsidP="00882E08">
                                    <w:pPr>
                                      <w:jc w:val="center"/>
                                      <w:rPr>
                                        <w:rFonts w:asciiTheme="minorHAnsi" w:eastAsia="Times New Roman" w:hAnsiTheme="minorHAnsi" w:cstheme="minorHAnsi"/>
                                      </w:rPr>
                                    </w:pPr>
                                    <w:r w:rsidRPr="00882E08">
                                      <w:rPr>
                                        <w:rFonts w:asciiTheme="minorHAnsi" w:eastAsia="Times New Roman" w:hAnsiTheme="minorHAnsi" w:cstheme="minorHAnsi"/>
                                        <w:noProof/>
                                      </w:rPr>
                                      <w:drawing>
                                        <wp:inline distT="0" distB="0" distL="0" distR="0" wp14:anchorId="3FE89E7A" wp14:editId="71268DB0">
                                          <wp:extent cx="5372100" cy="838200"/>
                                          <wp:effectExtent l="0" t="0" r="0" b="0"/>
                                          <wp:docPr id="14997773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2C4B550" w14:textId="77777777" w:rsidR="00882E08" w:rsidRPr="00882E08" w:rsidRDefault="00882E08" w:rsidP="00882E08">
                              <w:pPr>
                                <w:rPr>
                                  <w:rFonts w:asciiTheme="minorHAnsi" w:eastAsia="Times New Roman" w:hAnsiTheme="minorHAnsi" w:cstheme="minorHAnsi"/>
                                  <w:sz w:val="20"/>
                                  <w:szCs w:val="20"/>
                                </w:rPr>
                              </w:pPr>
                            </w:p>
                          </w:tc>
                        </w:tr>
                        <w:tr w:rsidR="00882E08" w:rsidRPr="00882E08" w14:paraId="2EBA038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2E08" w:rsidRPr="00882E08" w14:paraId="21E77A3B" w14:textId="77777777">
                                <w:tc>
                                  <w:tcPr>
                                    <w:tcW w:w="0" w:type="auto"/>
                                    <w:tcBorders>
                                      <w:top w:val="single" w:sz="12" w:space="0" w:color="106B62"/>
                                      <w:left w:val="nil"/>
                                      <w:bottom w:val="nil"/>
                                      <w:right w:val="nil"/>
                                    </w:tcBorders>
                                    <w:vAlign w:val="center"/>
                                    <w:hideMark/>
                                  </w:tcPr>
                                  <w:p w14:paraId="699F5E09" w14:textId="77777777" w:rsidR="00882E08" w:rsidRPr="00882E08" w:rsidRDefault="00882E08" w:rsidP="00882E08">
                                    <w:pPr>
                                      <w:rPr>
                                        <w:rFonts w:asciiTheme="minorHAnsi" w:eastAsia="Times New Roman" w:hAnsiTheme="minorHAnsi" w:cstheme="minorHAnsi"/>
                                      </w:rPr>
                                    </w:pPr>
                                  </w:p>
                                </w:tc>
                              </w:tr>
                            </w:tbl>
                            <w:p w14:paraId="4848DFAE" w14:textId="77777777" w:rsidR="00882E08" w:rsidRPr="00882E08" w:rsidRDefault="00882E08" w:rsidP="00882E08">
                              <w:pPr>
                                <w:rPr>
                                  <w:rFonts w:asciiTheme="minorHAnsi" w:eastAsia="Times New Roman" w:hAnsiTheme="minorHAnsi" w:cstheme="minorHAnsi"/>
                                  <w:sz w:val="20"/>
                                  <w:szCs w:val="20"/>
                                </w:rPr>
                              </w:pPr>
                            </w:p>
                          </w:tc>
                        </w:tr>
                      </w:tbl>
                      <w:p w14:paraId="312652C5" w14:textId="77777777" w:rsidR="00882E08" w:rsidRPr="00882E08" w:rsidRDefault="00882E08" w:rsidP="00882E08">
                        <w:pPr>
                          <w:rPr>
                            <w:rFonts w:asciiTheme="minorHAnsi" w:eastAsia="Times New Roman" w:hAnsiTheme="minorHAnsi" w:cstheme="minorHAnsi"/>
                            <w:sz w:val="20"/>
                            <w:szCs w:val="20"/>
                          </w:rPr>
                        </w:pPr>
                      </w:p>
                    </w:tc>
                  </w:tr>
                  <w:tr w:rsidR="00882E08" w14:paraId="0E548B07"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82E08" w:rsidRPr="00882E08" w14:paraId="6A4B2263"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882E08" w:rsidRPr="00882E08" w14:paraId="5B4A76C3"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882E08" w:rsidRPr="00882E08" w14:paraId="62497BE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882E08" w:rsidRPr="00882E08" w14:paraId="38A0DB1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882E08" w:rsidRPr="00882E08" w14:paraId="6D55F8C9"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2E08" w:rsidRPr="00882E08" w14:paraId="7964180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2E08" w:rsidRPr="00882E08" w14:paraId="62DA31A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2E08" w:rsidRPr="00882E08" w14:paraId="11314041" w14:textId="77777777">
                                                                    <w:tc>
                                                                      <w:tcPr>
                                                                        <w:tcW w:w="360" w:type="dxa"/>
                                                                        <w:vAlign w:val="center"/>
                                                                        <w:hideMark/>
                                                                      </w:tcPr>
                                                                      <w:p w14:paraId="53918893" w14:textId="744A8BBE" w:rsidR="00882E08" w:rsidRPr="00882E08" w:rsidRDefault="00882E08" w:rsidP="00882E08">
                                                                        <w:pPr>
                                                                          <w:jc w:val="center"/>
                                                                          <w:rPr>
                                                                            <w:rFonts w:asciiTheme="minorHAnsi" w:eastAsia="Times New Roman" w:hAnsiTheme="minorHAnsi" w:cstheme="minorHAnsi"/>
                                                                          </w:rPr>
                                                                        </w:pPr>
                                                                        <w:r w:rsidRPr="00882E08">
                                                                          <w:rPr>
                                                                            <w:rFonts w:asciiTheme="minorHAnsi" w:eastAsia="Times New Roman" w:hAnsiTheme="minorHAnsi" w:cstheme="minorHAnsi"/>
                                                                            <w:noProof/>
                                                                            <w:color w:val="0000FF"/>
                                                                          </w:rPr>
                                                                          <w:lastRenderedPageBreak/>
                                                                          <w:drawing>
                                                                            <wp:inline distT="0" distB="0" distL="0" distR="0" wp14:anchorId="5A1489F5" wp14:editId="4ABDF41B">
                                                                              <wp:extent cx="228600" cy="228600"/>
                                                                              <wp:effectExtent l="0" t="0" r="0" b="0"/>
                                                                              <wp:docPr id="1209697765" name="Picture 5"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97AB0B7" w14:textId="77777777" w:rsidR="00882E08" w:rsidRPr="00882E08" w:rsidRDefault="00882E08" w:rsidP="00882E08">
                                                                  <w:pPr>
                                                                    <w:rPr>
                                                                      <w:rFonts w:asciiTheme="minorHAnsi" w:eastAsia="Times New Roman" w:hAnsiTheme="minorHAnsi" w:cstheme="minorHAnsi"/>
                                                                      <w:sz w:val="20"/>
                                                                      <w:szCs w:val="20"/>
                                                                    </w:rPr>
                                                                  </w:pPr>
                                                                </w:p>
                                                              </w:tc>
                                                            </w:tr>
                                                          </w:tbl>
                                                          <w:p w14:paraId="67B0817A" w14:textId="77777777" w:rsidR="00882E08" w:rsidRPr="00882E08" w:rsidRDefault="00882E08" w:rsidP="00882E08">
                                                            <w:pPr>
                                                              <w:rPr>
                                                                <w:rFonts w:asciiTheme="minorHAnsi" w:eastAsia="Times New Roman" w:hAnsiTheme="minorHAnsi" w:cstheme="minorHAnsi"/>
                                                                <w:sz w:val="20"/>
                                                                <w:szCs w:val="20"/>
                                                              </w:rPr>
                                                            </w:pPr>
                                                          </w:p>
                                                        </w:tc>
                                                      </w:tr>
                                                    </w:tbl>
                                                    <w:p w14:paraId="0FFAEEA2" w14:textId="77777777" w:rsidR="00882E08" w:rsidRPr="00882E08" w:rsidRDefault="00882E08" w:rsidP="00882E08">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2E08" w:rsidRPr="00882E08" w14:paraId="39828B2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2E08" w:rsidRPr="00882E08" w14:paraId="7066AF4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2E08" w:rsidRPr="00882E08" w14:paraId="56420276" w14:textId="77777777">
                                                                    <w:tc>
                                                                      <w:tcPr>
                                                                        <w:tcW w:w="360" w:type="dxa"/>
                                                                        <w:vAlign w:val="center"/>
                                                                        <w:hideMark/>
                                                                      </w:tcPr>
                                                                      <w:p w14:paraId="28A17CEB" w14:textId="124EE4B9" w:rsidR="00882E08" w:rsidRPr="00882E08" w:rsidRDefault="00882E08" w:rsidP="00882E08">
                                                                        <w:pPr>
                                                                          <w:jc w:val="center"/>
                                                                          <w:rPr>
                                                                            <w:rFonts w:asciiTheme="minorHAnsi" w:eastAsia="Times New Roman" w:hAnsiTheme="minorHAnsi" w:cstheme="minorHAnsi"/>
                                                                          </w:rPr>
                                                                        </w:pPr>
                                                                        <w:r w:rsidRPr="00882E08">
                                                                          <w:rPr>
                                                                            <w:rFonts w:asciiTheme="minorHAnsi" w:eastAsia="Times New Roman" w:hAnsiTheme="minorHAnsi" w:cstheme="minorHAnsi"/>
                                                                            <w:noProof/>
                                                                            <w:color w:val="0000FF"/>
                                                                          </w:rPr>
                                                                          <w:drawing>
                                                                            <wp:inline distT="0" distB="0" distL="0" distR="0" wp14:anchorId="60FD5B76" wp14:editId="42BE1C42">
                                                                              <wp:extent cx="228600" cy="228600"/>
                                                                              <wp:effectExtent l="0" t="0" r="0" b="0"/>
                                                                              <wp:docPr id="1567688545" name="Picture 4"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D654075" w14:textId="77777777" w:rsidR="00882E08" w:rsidRPr="00882E08" w:rsidRDefault="00882E08" w:rsidP="00882E08">
                                                                  <w:pPr>
                                                                    <w:rPr>
                                                                      <w:rFonts w:asciiTheme="minorHAnsi" w:eastAsia="Times New Roman" w:hAnsiTheme="minorHAnsi" w:cstheme="minorHAnsi"/>
                                                                      <w:sz w:val="20"/>
                                                                      <w:szCs w:val="20"/>
                                                                    </w:rPr>
                                                                  </w:pPr>
                                                                </w:p>
                                                              </w:tc>
                                                            </w:tr>
                                                          </w:tbl>
                                                          <w:p w14:paraId="2E602545" w14:textId="77777777" w:rsidR="00882E08" w:rsidRPr="00882E08" w:rsidRDefault="00882E08" w:rsidP="00882E08">
                                                            <w:pPr>
                                                              <w:rPr>
                                                                <w:rFonts w:asciiTheme="minorHAnsi" w:eastAsia="Times New Roman" w:hAnsiTheme="minorHAnsi" w:cstheme="minorHAnsi"/>
                                                                <w:sz w:val="20"/>
                                                                <w:szCs w:val="20"/>
                                                              </w:rPr>
                                                            </w:pPr>
                                                          </w:p>
                                                        </w:tc>
                                                      </w:tr>
                                                    </w:tbl>
                                                    <w:p w14:paraId="60203A44" w14:textId="77777777" w:rsidR="00882E08" w:rsidRPr="00882E08" w:rsidRDefault="00882E08" w:rsidP="00882E08">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2E08" w:rsidRPr="00882E08" w14:paraId="49471EB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2E08" w:rsidRPr="00882E08" w14:paraId="0472C54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2E08" w:rsidRPr="00882E08" w14:paraId="6BD0677D" w14:textId="77777777">
                                                                    <w:tc>
                                                                      <w:tcPr>
                                                                        <w:tcW w:w="360" w:type="dxa"/>
                                                                        <w:vAlign w:val="center"/>
                                                                        <w:hideMark/>
                                                                      </w:tcPr>
                                                                      <w:p w14:paraId="4F683545" w14:textId="1EB2D96D" w:rsidR="00882E08" w:rsidRPr="00882E08" w:rsidRDefault="00882E08" w:rsidP="00882E08">
                                                                        <w:pPr>
                                                                          <w:jc w:val="center"/>
                                                                          <w:rPr>
                                                                            <w:rFonts w:asciiTheme="minorHAnsi" w:eastAsia="Times New Roman" w:hAnsiTheme="minorHAnsi" w:cstheme="minorHAnsi"/>
                                                                          </w:rPr>
                                                                        </w:pPr>
                                                                        <w:r w:rsidRPr="00882E08">
                                                                          <w:rPr>
                                                                            <w:rFonts w:asciiTheme="minorHAnsi" w:eastAsia="Times New Roman" w:hAnsiTheme="minorHAnsi" w:cstheme="minorHAnsi"/>
                                                                            <w:noProof/>
                                                                            <w:color w:val="0000FF"/>
                                                                          </w:rPr>
                                                                          <w:drawing>
                                                                            <wp:inline distT="0" distB="0" distL="0" distR="0" wp14:anchorId="72AAA770" wp14:editId="45F337DC">
                                                                              <wp:extent cx="228600" cy="228600"/>
                                                                              <wp:effectExtent l="0" t="0" r="0" b="0"/>
                                                                              <wp:docPr id="430302780" name="Picture 3" descr="LinkedI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51F14EE" w14:textId="77777777" w:rsidR="00882E08" w:rsidRPr="00882E08" w:rsidRDefault="00882E08" w:rsidP="00882E08">
                                                                  <w:pPr>
                                                                    <w:rPr>
                                                                      <w:rFonts w:asciiTheme="minorHAnsi" w:eastAsia="Times New Roman" w:hAnsiTheme="minorHAnsi" w:cstheme="minorHAnsi"/>
                                                                      <w:sz w:val="20"/>
                                                                      <w:szCs w:val="20"/>
                                                                    </w:rPr>
                                                                  </w:pPr>
                                                                </w:p>
                                                              </w:tc>
                                                            </w:tr>
                                                          </w:tbl>
                                                          <w:p w14:paraId="420808D1" w14:textId="77777777" w:rsidR="00882E08" w:rsidRPr="00882E08" w:rsidRDefault="00882E08" w:rsidP="00882E08">
                                                            <w:pPr>
                                                              <w:rPr>
                                                                <w:rFonts w:asciiTheme="minorHAnsi" w:eastAsia="Times New Roman" w:hAnsiTheme="minorHAnsi" w:cstheme="minorHAnsi"/>
                                                                <w:sz w:val="20"/>
                                                                <w:szCs w:val="20"/>
                                                              </w:rPr>
                                                            </w:pPr>
                                                          </w:p>
                                                        </w:tc>
                                                      </w:tr>
                                                    </w:tbl>
                                                    <w:p w14:paraId="4871C4FE" w14:textId="77777777" w:rsidR="00882E08" w:rsidRPr="00882E08" w:rsidRDefault="00882E08" w:rsidP="00882E08">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882E08" w:rsidRPr="00882E08" w14:paraId="60CEE74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82E08" w:rsidRPr="00882E08" w14:paraId="643759C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2E08" w:rsidRPr="00882E08" w14:paraId="28137C09" w14:textId="77777777">
                                                                    <w:tc>
                                                                      <w:tcPr>
                                                                        <w:tcW w:w="360" w:type="dxa"/>
                                                                        <w:vAlign w:val="center"/>
                                                                        <w:hideMark/>
                                                                      </w:tcPr>
                                                                      <w:p w14:paraId="4F9F29CD" w14:textId="1D2D1E41" w:rsidR="00882E08" w:rsidRPr="00882E08" w:rsidRDefault="00882E08" w:rsidP="00882E08">
                                                                        <w:pPr>
                                                                          <w:jc w:val="center"/>
                                                                          <w:rPr>
                                                                            <w:rFonts w:asciiTheme="minorHAnsi" w:eastAsia="Times New Roman" w:hAnsiTheme="minorHAnsi" w:cstheme="minorHAnsi"/>
                                                                          </w:rPr>
                                                                        </w:pPr>
                                                                        <w:r w:rsidRPr="00882E08">
                                                                          <w:rPr>
                                                                            <w:rFonts w:asciiTheme="minorHAnsi" w:eastAsia="Times New Roman" w:hAnsiTheme="minorHAnsi" w:cstheme="minorHAnsi"/>
                                                                            <w:noProof/>
                                                                            <w:color w:val="0000FF"/>
                                                                          </w:rPr>
                                                                          <w:drawing>
                                                                            <wp:inline distT="0" distB="0" distL="0" distR="0" wp14:anchorId="17E67145" wp14:editId="2B23F2FA">
                                                                              <wp:extent cx="228600" cy="228600"/>
                                                                              <wp:effectExtent l="0" t="0" r="0" b="0"/>
                                                                              <wp:docPr id="848060934" name="Picture 2"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E8A2197" w14:textId="77777777" w:rsidR="00882E08" w:rsidRPr="00882E08" w:rsidRDefault="00882E08" w:rsidP="00882E08">
                                                                  <w:pPr>
                                                                    <w:rPr>
                                                                      <w:rFonts w:asciiTheme="minorHAnsi" w:eastAsia="Times New Roman" w:hAnsiTheme="minorHAnsi" w:cstheme="minorHAnsi"/>
                                                                      <w:sz w:val="20"/>
                                                                      <w:szCs w:val="20"/>
                                                                    </w:rPr>
                                                                  </w:pPr>
                                                                </w:p>
                                                              </w:tc>
                                                            </w:tr>
                                                          </w:tbl>
                                                          <w:p w14:paraId="3A7CCCF0" w14:textId="77777777" w:rsidR="00882E08" w:rsidRPr="00882E08" w:rsidRDefault="00882E08" w:rsidP="00882E08">
                                                            <w:pPr>
                                                              <w:rPr>
                                                                <w:rFonts w:asciiTheme="minorHAnsi" w:eastAsia="Times New Roman" w:hAnsiTheme="minorHAnsi" w:cstheme="minorHAnsi"/>
                                                                <w:sz w:val="20"/>
                                                                <w:szCs w:val="20"/>
                                                              </w:rPr>
                                                            </w:pPr>
                                                          </w:p>
                                                        </w:tc>
                                                      </w:tr>
                                                    </w:tbl>
                                                    <w:p w14:paraId="7C8AA12B" w14:textId="77777777" w:rsidR="00882E08" w:rsidRPr="00882E08" w:rsidRDefault="00882E08" w:rsidP="00882E08">
                                                      <w:pPr>
                                                        <w:rPr>
                                                          <w:rFonts w:asciiTheme="minorHAnsi" w:eastAsia="Times New Roman" w:hAnsiTheme="minorHAnsi" w:cstheme="minorHAnsi"/>
                                                          <w:sz w:val="20"/>
                                                          <w:szCs w:val="20"/>
                                                        </w:rPr>
                                                      </w:pPr>
                                                    </w:p>
                                                  </w:tc>
                                                </w:tr>
                                              </w:tbl>
                                              <w:p w14:paraId="16363520" w14:textId="77777777" w:rsidR="00882E08" w:rsidRPr="00882E08" w:rsidRDefault="00882E08" w:rsidP="00882E08">
                                                <w:pPr>
                                                  <w:jc w:val="center"/>
                                                  <w:rPr>
                                                    <w:rFonts w:asciiTheme="minorHAnsi" w:eastAsia="Times New Roman" w:hAnsiTheme="minorHAnsi" w:cstheme="minorHAnsi"/>
                                                    <w:sz w:val="20"/>
                                                    <w:szCs w:val="20"/>
                                                  </w:rPr>
                                                </w:pPr>
                                              </w:p>
                                            </w:tc>
                                          </w:tr>
                                        </w:tbl>
                                        <w:p w14:paraId="0E014890" w14:textId="77777777" w:rsidR="00882E08" w:rsidRPr="00882E08" w:rsidRDefault="00882E08" w:rsidP="00882E08">
                                          <w:pPr>
                                            <w:jc w:val="center"/>
                                            <w:rPr>
                                              <w:rFonts w:asciiTheme="minorHAnsi" w:eastAsia="Times New Roman" w:hAnsiTheme="minorHAnsi" w:cstheme="minorHAnsi"/>
                                              <w:sz w:val="20"/>
                                              <w:szCs w:val="20"/>
                                            </w:rPr>
                                          </w:pPr>
                                        </w:p>
                                      </w:tc>
                                    </w:tr>
                                  </w:tbl>
                                  <w:p w14:paraId="3824151B" w14:textId="77777777" w:rsidR="00882E08" w:rsidRPr="00882E08" w:rsidRDefault="00882E08" w:rsidP="00882E08">
                                    <w:pPr>
                                      <w:jc w:val="center"/>
                                      <w:rPr>
                                        <w:rFonts w:asciiTheme="minorHAnsi" w:eastAsia="Times New Roman" w:hAnsiTheme="minorHAnsi" w:cstheme="minorHAnsi"/>
                                        <w:sz w:val="20"/>
                                        <w:szCs w:val="20"/>
                                      </w:rPr>
                                    </w:pPr>
                                  </w:p>
                                </w:tc>
                              </w:tr>
                            </w:tbl>
                            <w:p w14:paraId="52BAFB65" w14:textId="77777777" w:rsidR="00882E08" w:rsidRPr="00882E08" w:rsidRDefault="00882E08" w:rsidP="00882E08">
                              <w:pPr>
                                <w:jc w:val="center"/>
                                <w:rPr>
                                  <w:rFonts w:asciiTheme="minorHAnsi" w:eastAsia="Times New Roman" w:hAnsiTheme="minorHAnsi" w:cstheme="minorHAnsi"/>
                                  <w:sz w:val="20"/>
                                  <w:szCs w:val="20"/>
                                </w:rPr>
                              </w:pPr>
                            </w:p>
                          </w:tc>
                        </w:tr>
                      </w:tbl>
                      <w:p w14:paraId="5F7321DB" w14:textId="77777777" w:rsidR="00882E08" w:rsidRPr="00882E08" w:rsidRDefault="00882E08" w:rsidP="00882E08">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882E08" w:rsidRPr="00882E08" w14:paraId="776C15C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2E08" w:rsidRPr="00882E08" w14:paraId="6CC9A3D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2E08" w:rsidRPr="00882E08" w14:paraId="0B114EF2" w14:textId="77777777">
                                      <w:tc>
                                        <w:tcPr>
                                          <w:tcW w:w="0" w:type="auto"/>
                                          <w:tcMar>
                                            <w:top w:w="0" w:type="dxa"/>
                                            <w:left w:w="270" w:type="dxa"/>
                                            <w:bottom w:w="135" w:type="dxa"/>
                                            <w:right w:w="270" w:type="dxa"/>
                                          </w:tcMar>
                                          <w:hideMark/>
                                        </w:tcPr>
                                        <w:p w14:paraId="5EE6ABFE" w14:textId="77777777" w:rsidR="00882E08" w:rsidRPr="00882E08" w:rsidRDefault="00882E08" w:rsidP="00882E08">
                                          <w:pPr>
                                            <w:jc w:val="center"/>
                                            <w:rPr>
                                              <w:rFonts w:asciiTheme="minorHAnsi" w:hAnsiTheme="minorHAnsi" w:cstheme="minorHAnsi"/>
                                              <w:sz w:val="18"/>
                                              <w:szCs w:val="18"/>
                                            </w:rPr>
                                          </w:pPr>
                                          <w:r w:rsidRPr="00882E08">
                                            <w:rPr>
                                              <w:rStyle w:val="Strong"/>
                                              <w:rFonts w:asciiTheme="minorHAnsi" w:hAnsiTheme="minorHAnsi" w:cstheme="minorHAnsi"/>
                                              <w:sz w:val="18"/>
                                              <w:szCs w:val="18"/>
                                            </w:rPr>
                                            <w:t>Community Pharmacy England</w:t>
                                          </w:r>
                                          <w:r w:rsidRPr="00882E08">
                                            <w:rPr>
                                              <w:rFonts w:asciiTheme="minorHAnsi" w:hAnsiTheme="minorHAnsi" w:cstheme="minorHAnsi"/>
                                              <w:sz w:val="18"/>
                                              <w:szCs w:val="18"/>
                                            </w:rPr>
                                            <w:br/>
                                            <w:t>Address: 14 Hosier Lane, London EC1A 9LQ</w:t>
                                          </w:r>
                                          <w:r w:rsidRPr="00882E08">
                                            <w:rPr>
                                              <w:rFonts w:asciiTheme="minorHAnsi" w:hAnsiTheme="minorHAnsi" w:cstheme="minorHAnsi"/>
                                              <w:sz w:val="18"/>
                                              <w:szCs w:val="18"/>
                                            </w:rPr>
                                            <w:br/>
                                            <w:t xml:space="preserve">Tel: 0203 1220 810 | Email: </w:t>
                                          </w:r>
                                          <w:hyperlink r:id="rId27" w:history="1">
                                            <w:r w:rsidRPr="00882E08">
                                              <w:rPr>
                                                <w:rStyle w:val="Hyperlink"/>
                                                <w:rFonts w:asciiTheme="minorHAnsi" w:hAnsiTheme="minorHAnsi" w:cstheme="minorHAnsi"/>
                                                <w:color w:val="auto"/>
                                                <w:sz w:val="18"/>
                                                <w:szCs w:val="18"/>
                                              </w:rPr>
                                              <w:t>comms.team@cpe.org.uk</w:t>
                                            </w:r>
                                          </w:hyperlink>
                                        </w:p>
                                        <w:p w14:paraId="52611C85" w14:textId="77777777" w:rsidR="00882E08" w:rsidRPr="00882E08" w:rsidRDefault="00882E08" w:rsidP="00882E08">
                                          <w:pPr>
                                            <w:jc w:val="center"/>
                                            <w:rPr>
                                              <w:rFonts w:asciiTheme="minorHAnsi" w:hAnsiTheme="minorHAnsi" w:cstheme="minorHAnsi"/>
                                              <w:sz w:val="18"/>
                                              <w:szCs w:val="18"/>
                                            </w:rPr>
                                          </w:pPr>
                                          <w:r w:rsidRPr="00882E08">
                                            <w:rPr>
                                              <w:rStyle w:val="Emphasis"/>
                                              <w:rFonts w:asciiTheme="minorHAnsi" w:hAnsiTheme="minorHAnsi" w:cstheme="minorHAnsi"/>
                                              <w:sz w:val="18"/>
                                              <w:szCs w:val="18"/>
                                            </w:rPr>
                                            <w:t xml:space="preserve">Copyright © 2023 Community Pharmacy England, </w:t>
                                          </w:r>
                                          <w:proofErr w:type="gramStart"/>
                                          <w:r w:rsidRPr="00882E08">
                                            <w:rPr>
                                              <w:rStyle w:val="Emphasis"/>
                                              <w:rFonts w:asciiTheme="minorHAnsi" w:hAnsiTheme="minorHAnsi" w:cstheme="minorHAnsi"/>
                                              <w:sz w:val="18"/>
                                              <w:szCs w:val="18"/>
                                            </w:rPr>
                                            <w:t>All</w:t>
                                          </w:r>
                                          <w:proofErr w:type="gramEnd"/>
                                          <w:r w:rsidRPr="00882E08">
                                            <w:rPr>
                                              <w:rStyle w:val="Emphasis"/>
                                              <w:rFonts w:asciiTheme="minorHAnsi" w:hAnsiTheme="minorHAnsi" w:cstheme="minorHAnsi"/>
                                              <w:sz w:val="18"/>
                                              <w:szCs w:val="18"/>
                                            </w:rPr>
                                            <w:t xml:space="preserve"> rights reserved.</w:t>
                                          </w:r>
                                        </w:p>
                                        <w:p w14:paraId="764D35AE" w14:textId="0FB0151C" w:rsidR="00882E08" w:rsidRPr="00882E08" w:rsidRDefault="00882E08" w:rsidP="00882E08">
                                          <w:pPr>
                                            <w:jc w:val="center"/>
                                            <w:rPr>
                                              <w:rFonts w:asciiTheme="minorHAnsi" w:hAnsiTheme="minorHAnsi" w:cstheme="minorHAnsi"/>
                                              <w:color w:val="106B62"/>
                                              <w:sz w:val="18"/>
                                              <w:szCs w:val="18"/>
                                            </w:rPr>
                                          </w:pPr>
                                          <w:r w:rsidRPr="00882E08">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320E61C5" w14:textId="77777777" w:rsidR="00882E08" w:rsidRPr="00882E08" w:rsidRDefault="00882E08" w:rsidP="00882E08">
                                    <w:pPr>
                                      <w:rPr>
                                        <w:rFonts w:asciiTheme="minorHAnsi" w:eastAsia="Times New Roman" w:hAnsiTheme="minorHAnsi" w:cstheme="minorHAnsi"/>
                                        <w:sz w:val="20"/>
                                        <w:szCs w:val="20"/>
                                      </w:rPr>
                                    </w:pPr>
                                  </w:p>
                                </w:tc>
                              </w:tr>
                            </w:tbl>
                            <w:p w14:paraId="0E9EA6A7" w14:textId="77777777" w:rsidR="00882E08" w:rsidRPr="00882E08" w:rsidRDefault="00882E08" w:rsidP="00882E08">
                              <w:pPr>
                                <w:rPr>
                                  <w:rFonts w:asciiTheme="minorHAnsi" w:eastAsia="Times New Roman" w:hAnsiTheme="minorHAnsi" w:cstheme="minorHAnsi"/>
                                  <w:sz w:val="20"/>
                                  <w:szCs w:val="20"/>
                                </w:rPr>
                              </w:pPr>
                            </w:p>
                          </w:tc>
                        </w:tr>
                      </w:tbl>
                      <w:p w14:paraId="088C6D94" w14:textId="77777777" w:rsidR="00882E08" w:rsidRPr="00882E08" w:rsidRDefault="00882E08" w:rsidP="00882E08">
                        <w:pPr>
                          <w:rPr>
                            <w:rFonts w:asciiTheme="minorHAnsi" w:eastAsia="Times New Roman" w:hAnsiTheme="minorHAnsi" w:cstheme="minorHAnsi"/>
                            <w:sz w:val="20"/>
                            <w:szCs w:val="20"/>
                          </w:rPr>
                        </w:pPr>
                      </w:p>
                    </w:tc>
                  </w:tr>
                </w:tbl>
                <w:p w14:paraId="5C66513A" w14:textId="77777777" w:rsidR="00882E08" w:rsidRDefault="00882E08">
                  <w:pPr>
                    <w:jc w:val="center"/>
                    <w:rPr>
                      <w:rFonts w:ascii="Times New Roman" w:eastAsia="Times New Roman" w:hAnsi="Times New Roman" w:cs="Times New Roman"/>
                      <w:sz w:val="20"/>
                      <w:szCs w:val="20"/>
                    </w:rPr>
                  </w:pPr>
                </w:p>
              </w:tc>
            </w:tr>
          </w:tbl>
          <w:p w14:paraId="29343C3C" w14:textId="77777777" w:rsidR="00882E08" w:rsidRDefault="00882E08">
            <w:pPr>
              <w:jc w:val="center"/>
              <w:rPr>
                <w:rFonts w:ascii="Times New Roman" w:eastAsia="Times New Roman" w:hAnsi="Times New Roman" w:cs="Times New Roman"/>
                <w:sz w:val="20"/>
                <w:szCs w:val="20"/>
              </w:rPr>
            </w:pPr>
          </w:p>
        </w:tc>
      </w:tr>
    </w:tbl>
    <w:p w14:paraId="58F53372" w14:textId="211029A5" w:rsidR="00882E08" w:rsidRDefault="00882E08" w:rsidP="00882E08">
      <w:pPr>
        <w:rPr>
          <w:rFonts w:eastAsia="Times New Roman"/>
        </w:rPr>
      </w:pPr>
      <w:r>
        <w:rPr>
          <w:rFonts w:eastAsia="Times New Roman"/>
          <w:noProof/>
        </w:rPr>
        <w:lastRenderedPageBreak/>
        <w:drawing>
          <wp:inline distT="0" distB="0" distL="0" distR="0" wp14:anchorId="7E942806" wp14:editId="736FBF70">
            <wp:extent cx="9525" cy="9525"/>
            <wp:effectExtent l="0" t="0" r="0" b="0"/>
            <wp:docPr id="531053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55D416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08"/>
    <w:rsid w:val="005230FC"/>
    <w:rsid w:val="00882E0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575B"/>
  <w15:chartTrackingRefBased/>
  <w15:docId w15:val="{0BD9C878-F7D1-445F-BF7B-F8A1C425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08"/>
    <w:rPr>
      <w:rFonts w:ascii="Calibri" w:hAnsi="Calibri" w:cs="Calibri"/>
      <w:kern w:val="0"/>
      <w:lang w:eastAsia="en-GB"/>
      <w14:ligatures w14:val="none"/>
    </w:rPr>
  </w:style>
  <w:style w:type="paragraph" w:styleId="Heading1">
    <w:name w:val="heading 1"/>
    <w:basedOn w:val="Normal"/>
    <w:link w:val="Heading1Char"/>
    <w:uiPriority w:val="9"/>
    <w:qFormat/>
    <w:rsid w:val="00882E08"/>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882E08"/>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08"/>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882E08"/>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882E08"/>
    <w:rPr>
      <w:color w:val="0000FF"/>
      <w:u w:val="single"/>
    </w:rPr>
  </w:style>
  <w:style w:type="character" w:styleId="Strong">
    <w:name w:val="Strong"/>
    <w:basedOn w:val="DefaultParagraphFont"/>
    <w:uiPriority w:val="22"/>
    <w:qFormat/>
    <w:rsid w:val="00882E08"/>
    <w:rPr>
      <w:b/>
      <w:bCs/>
    </w:rPr>
  </w:style>
  <w:style w:type="character" w:styleId="Emphasis">
    <w:name w:val="Emphasis"/>
    <w:basedOn w:val="DefaultParagraphFont"/>
    <w:uiPriority w:val="20"/>
    <w:qFormat/>
    <w:rsid w:val="00882E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5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d3132d261c&amp;e=d19e9fd41c" TargetMode="External"/><Relationship Id="rId13" Type="http://schemas.openxmlformats.org/officeDocument/2006/relationships/image" Target="media/image3.png"/><Relationship Id="rId18" Type="http://schemas.openxmlformats.org/officeDocument/2006/relationships/hyperlink" Target="https://cpe.us7.list-manage.com/track/click?u=86d41ab7fa4c7c2c5d7210782&amp;id=c8119825ab&amp;e=d19e9fd41c" TargetMode="External"/><Relationship Id="rId26" Type="http://schemas.openxmlformats.org/officeDocument/2006/relationships/image" Target="https://cdn-images.mailchimp.com/icons/social-block-v2/light-lin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0866d9caeb&amp;e=d19e9fd41c"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77729a9a07&amp;e=d19e9fd41c" TargetMode="External"/><Relationship Id="rId17" Type="http://schemas.openxmlformats.org/officeDocument/2006/relationships/image" Target="https://cdn-images.mailchimp.com/icons/social-block-v2/light-twitter-48.png"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cdn-images.mailchimp.com/icons/social-block-v2/light-facebook-48.png" TargetMode="External"/><Relationship Id="rId29" Type="http://schemas.openxmlformats.org/officeDocument/2006/relationships/image" Target="https://cpe.us7.list-manage.com/track/open.php?u=86d41ab7fa4c7c2c5d7210782&amp;id=3843025c0f&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53c1c940aa&amp;e=d19e9fd41c" TargetMode="External"/><Relationship Id="rId24" Type="http://schemas.openxmlformats.org/officeDocument/2006/relationships/hyperlink" Target="https://cpe.us7.list-manage.com/track/click?u=86d41ab7fa4c7c2c5d7210782&amp;id=46c1a6f532&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7a79aceecb&amp;e=d19e9fd41c" TargetMode="External"/><Relationship Id="rId23" Type="http://schemas.openxmlformats.org/officeDocument/2006/relationships/image" Target="https://cdn-images.mailchimp.com/icons/social-block-v2/light-linkedin-48.png" TargetMode="External"/><Relationship Id="rId28" Type="http://schemas.openxmlformats.org/officeDocument/2006/relationships/image" Target="media/image8.gif"/><Relationship Id="rId10" Type="http://schemas.openxmlformats.org/officeDocument/2006/relationships/hyperlink" Target="https://cpe.us7.list-manage.com/track/click?u=86d41ab7fa4c7c2c5d7210782&amp;id=99709ebd7a&amp;e=d19e9fd41c"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cpe.us7.list-manage.com/track/click?u=86d41ab7fa4c7c2c5d7210782&amp;id=7aa8254c5e&amp;e=d19e9fd41c" TargetMode="External"/><Relationship Id="rId14" Type="http://schemas.openxmlformats.org/officeDocument/2006/relationships/image" Target="https://mcusercontent.com/86d41ab7fa4c7c2c5d7210782/images/2348fd23-685f-60fe-bb3a-6ead0ddc11cf.png" TargetMode="External"/><Relationship Id="rId22" Type="http://schemas.openxmlformats.org/officeDocument/2006/relationships/image" Target="media/image6.png"/><Relationship Id="rId27" Type="http://schemas.openxmlformats.org/officeDocument/2006/relationships/hyperlink" Target="mailto:comms.team@cpe.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2023-08-31T08:18:00Z</dcterms:created>
  <dcterms:modified xsi:type="dcterms:W3CDTF">2023-08-31T08:20:00Z</dcterms:modified>
</cp:coreProperties>
</file>