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97D43" w14:paraId="63F5466A" w14:textId="77777777" w:rsidTr="00797D43">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97D43" w14:paraId="7DDC019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97D43" w:rsidRPr="00E57955" w14:paraId="2B06FC16"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97D43" w:rsidRPr="00E57955" w14:paraId="09D7F8B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7D43" w:rsidRPr="00E57955" w14:paraId="1E8785B0" w14:textId="77777777">
                                <w:tc>
                                  <w:tcPr>
                                    <w:tcW w:w="9000" w:type="dxa"/>
                                    <w:hideMark/>
                                  </w:tcPr>
                                  <w:p w14:paraId="2D93EA12" w14:textId="77777777" w:rsidR="00797D43" w:rsidRPr="00E57955" w:rsidRDefault="00797D43" w:rsidP="00E57955">
                                    <w:pPr>
                                      <w:spacing w:line="264" w:lineRule="auto"/>
                                      <w:rPr>
                                        <w:rFonts w:ascii="Arial" w:eastAsia="Times New Roman" w:hAnsi="Arial" w:cs="Arial"/>
                                        <w:sz w:val="20"/>
                                        <w:szCs w:val="20"/>
                                      </w:rPr>
                                    </w:pPr>
                                  </w:p>
                                </w:tc>
                              </w:tr>
                            </w:tbl>
                            <w:p w14:paraId="50207FE9" w14:textId="77777777" w:rsidR="00797D43" w:rsidRPr="00E57955" w:rsidRDefault="00797D43" w:rsidP="00E57955">
                              <w:pPr>
                                <w:spacing w:line="264" w:lineRule="auto"/>
                                <w:rPr>
                                  <w:rFonts w:ascii="Arial" w:eastAsia="Times New Roman" w:hAnsi="Arial" w:cs="Arial"/>
                                  <w:sz w:val="20"/>
                                  <w:szCs w:val="20"/>
                                </w:rPr>
                              </w:pPr>
                            </w:p>
                          </w:tc>
                        </w:tr>
                      </w:tbl>
                      <w:p w14:paraId="3D6D73F9"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17C95506"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97D43" w:rsidRPr="00E57955" w14:paraId="3EAE4B3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97D43" w:rsidRPr="00E57955" w14:paraId="10C9B192"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97D43" w:rsidRPr="00E57955" w14:paraId="49BCADCD" w14:textId="77777777">
                                      <w:tc>
                                        <w:tcPr>
                                          <w:tcW w:w="0" w:type="auto"/>
                                          <w:hideMark/>
                                        </w:tcPr>
                                        <w:p w14:paraId="4601AFA9" w14:textId="5F352B47" w:rsidR="00797D43" w:rsidRPr="00E57955" w:rsidRDefault="00797D43" w:rsidP="00E57955">
                                          <w:pPr>
                                            <w:spacing w:line="264" w:lineRule="auto"/>
                                            <w:jc w:val="center"/>
                                            <w:rPr>
                                              <w:rFonts w:ascii="Arial" w:eastAsia="Times New Roman" w:hAnsi="Arial" w:cs="Arial"/>
                                            </w:rPr>
                                          </w:pPr>
                                          <w:r w:rsidRPr="00E57955">
                                            <w:rPr>
                                              <w:rFonts w:ascii="Arial" w:eastAsia="Times New Roman" w:hAnsi="Arial" w:cs="Arial"/>
                                              <w:noProof/>
                                            </w:rPr>
                                            <w:drawing>
                                              <wp:inline distT="0" distB="0" distL="0" distR="0" wp14:anchorId="2C0BEE91" wp14:editId="56FDBC7F">
                                                <wp:extent cx="2514600" cy="1409700"/>
                                                <wp:effectExtent l="0" t="0" r="0" b="0"/>
                                                <wp:docPr id="6351540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E57955" w:rsidRPr="00E57955" w14:paraId="532ACAE4" w14:textId="77777777">
                                      <w:tc>
                                        <w:tcPr>
                                          <w:tcW w:w="0" w:type="auto"/>
                                          <w:hideMark/>
                                        </w:tcPr>
                                        <w:p w14:paraId="66646F48" w14:textId="77777777" w:rsidR="00797D43" w:rsidRPr="00E57955" w:rsidRDefault="00797D43" w:rsidP="00E57955">
                                          <w:pPr>
                                            <w:pStyle w:val="Heading1"/>
                                            <w:spacing w:line="264" w:lineRule="auto"/>
                                            <w:jc w:val="right"/>
                                            <w:rPr>
                                              <w:rFonts w:ascii="Arial" w:eastAsia="Times New Roman" w:hAnsi="Arial" w:cs="Arial"/>
                                              <w:color w:val="auto"/>
                                            </w:rPr>
                                          </w:pPr>
                                          <w:r w:rsidRPr="00E57955">
                                            <w:rPr>
                                              <w:rFonts w:ascii="Arial" w:eastAsia="Times New Roman" w:hAnsi="Arial" w:cs="Arial"/>
                                              <w:color w:val="auto"/>
                                            </w:rPr>
                                            <w:br/>
                                            <w:t>Newsletter</w:t>
                                          </w:r>
                                        </w:p>
                                        <w:p w14:paraId="360E06E2" w14:textId="77777777" w:rsidR="00797D43" w:rsidRPr="00E57955" w:rsidRDefault="00797D43" w:rsidP="00E57955">
                                          <w:pPr>
                                            <w:spacing w:line="264" w:lineRule="auto"/>
                                            <w:jc w:val="right"/>
                                            <w:rPr>
                                              <w:rFonts w:ascii="Arial" w:hAnsi="Arial" w:cs="Arial"/>
                                              <w:sz w:val="24"/>
                                              <w:szCs w:val="24"/>
                                            </w:rPr>
                                          </w:pPr>
                                          <w:r w:rsidRPr="00E57955">
                                            <w:rPr>
                                              <w:rFonts w:ascii="Arial" w:hAnsi="Arial" w:cs="Arial"/>
                                              <w:sz w:val="24"/>
                                              <w:szCs w:val="24"/>
                                            </w:rPr>
                                            <w:t>10th July 2023</w:t>
                                          </w:r>
                                        </w:p>
                                      </w:tc>
                                    </w:tr>
                                  </w:tbl>
                                  <w:p w14:paraId="2BB66EE9" w14:textId="77777777" w:rsidR="00797D43" w:rsidRPr="00E57955" w:rsidRDefault="00797D43" w:rsidP="00E57955">
                                    <w:pPr>
                                      <w:spacing w:line="264" w:lineRule="auto"/>
                                      <w:rPr>
                                        <w:rFonts w:ascii="Arial" w:eastAsia="Times New Roman" w:hAnsi="Arial" w:cs="Arial"/>
                                        <w:sz w:val="20"/>
                                        <w:szCs w:val="20"/>
                                      </w:rPr>
                                    </w:pPr>
                                  </w:p>
                                </w:tc>
                              </w:tr>
                            </w:tbl>
                            <w:p w14:paraId="24ADE81C" w14:textId="77777777" w:rsidR="00797D43" w:rsidRPr="00E57955" w:rsidRDefault="00797D43" w:rsidP="00E57955">
                              <w:pPr>
                                <w:spacing w:line="264" w:lineRule="auto"/>
                                <w:rPr>
                                  <w:rFonts w:ascii="Arial" w:eastAsia="Times New Roman" w:hAnsi="Arial" w:cs="Arial"/>
                                  <w:sz w:val="20"/>
                                  <w:szCs w:val="20"/>
                                </w:rPr>
                              </w:pPr>
                            </w:p>
                          </w:tc>
                        </w:tr>
                      </w:tbl>
                      <w:p w14:paraId="3F8977E5"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37026D7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97D43" w:rsidRPr="00E57955" w14:paraId="382EDA7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97D43" w:rsidRPr="00E57955" w14:paraId="32D1ABFA" w14:textId="77777777">
                                <w:tc>
                                  <w:tcPr>
                                    <w:tcW w:w="0" w:type="auto"/>
                                    <w:tcMar>
                                      <w:top w:w="0" w:type="dxa"/>
                                      <w:left w:w="135" w:type="dxa"/>
                                      <w:bottom w:w="0" w:type="dxa"/>
                                      <w:right w:w="135" w:type="dxa"/>
                                    </w:tcMar>
                                    <w:hideMark/>
                                  </w:tcPr>
                                  <w:p w14:paraId="21CF8FF0" w14:textId="4E5B072C" w:rsidR="00797D43" w:rsidRPr="00E57955" w:rsidRDefault="00797D43" w:rsidP="00E57955">
                                    <w:pPr>
                                      <w:spacing w:line="264" w:lineRule="auto"/>
                                      <w:jc w:val="center"/>
                                      <w:rPr>
                                        <w:rFonts w:ascii="Arial" w:eastAsia="Times New Roman" w:hAnsi="Arial" w:cs="Arial"/>
                                      </w:rPr>
                                    </w:pPr>
                                    <w:r w:rsidRPr="00E57955">
                                      <w:rPr>
                                        <w:rFonts w:ascii="Arial" w:eastAsia="Times New Roman" w:hAnsi="Arial" w:cs="Arial"/>
                                        <w:noProof/>
                                      </w:rPr>
                                      <w:drawing>
                                        <wp:inline distT="0" distB="0" distL="0" distR="0" wp14:anchorId="60CC0CD6" wp14:editId="6C63DE7B">
                                          <wp:extent cx="5372100" cy="333375"/>
                                          <wp:effectExtent l="0" t="0" r="0" b="9525"/>
                                          <wp:docPr id="15560517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0BF5BBB"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22227E3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7D43" w:rsidRPr="00E57955" w14:paraId="21086A7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7D43" w:rsidRPr="00E57955" w14:paraId="310BAEAB" w14:textId="77777777">
                                      <w:tc>
                                        <w:tcPr>
                                          <w:tcW w:w="0" w:type="auto"/>
                                          <w:tcMar>
                                            <w:top w:w="0" w:type="dxa"/>
                                            <w:left w:w="270" w:type="dxa"/>
                                            <w:bottom w:w="135" w:type="dxa"/>
                                            <w:right w:w="270" w:type="dxa"/>
                                          </w:tcMar>
                                          <w:hideMark/>
                                        </w:tcPr>
                                        <w:p w14:paraId="60261BF7" w14:textId="77777777" w:rsidR="00797D43" w:rsidRPr="00E57955" w:rsidRDefault="00797D43" w:rsidP="00E57955">
                                          <w:pPr>
                                            <w:spacing w:line="264" w:lineRule="auto"/>
                                            <w:jc w:val="both"/>
                                            <w:rPr>
                                              <w:rFonts w:ascii="Arial" w:eastAsia="Times New Roman" w:hAnsi="Arial" w:cs="Arial"/>
                                              <w:color w:val="106B62"/>
                                              <w:sz w:val="24"/>
                                              <w:szCs w:val="24"/>
                                            </w:rPr>
                                          </w:pPr>
                                          <w:r w:rsidRPr="00E57955">
                                            <w:rPr>
                                              <w:rStyle w:val="Strong"/>
                                              <w:rFonts w:ascii="Arial" w:eastAsia="Times New Roman" w:hAnsi="Arial" w:cs="Arial"/>
                                              <w:color w:val="008080"/>
                                              <w:sz w:val="18"/>
                                              <w:szCs w:val="18"/>
                                            </w:rPr>
                                            <w:t>PSNC has now changed its name to Community Pharmacy England, with a strengthened commitment to championing pharmacies and engaging with the sector.</w:t>
                                          </w:r>
                                          <w:r w:rsidRPr="00E57955">
                                            <w:rPr>
                                              <w:rFonts w:ascii="Arial" w:eastAsia="Times New Roman" w:hAnsi="Arial" w:cs="Arial"/>
                                              <w:color w:val="008080"/>
                                              <w:sz w:val="18"/>
                                              <w:szCs w:val="18"/>
                                            </w:rPr>
                                            <w:t xml:space="preserve"> This newsletter is sent on Mondays, </w:t>
                                          </w:r>
                                          <w:proofErr w:type="gramStart"/>
                                          <w:r w:rsidRPr="00E57955">
                                            <w:rPr>
                                              <w:rFonts w:ascii="Arial" w:eastAsia="Times New Roman" w:hAnsi="Arial" w:cs="Arial"/>
                                              <w:color w:val="008080"/>
                                              <w:sz w:val="18"/>
                                              <w:szCs w:val="18"/>
                                            </w:rPr>
                                            <w:t>Wednesdays</w:t>
                                          </w:r>
                                          <w:proofErr w:type="gramEnd"/>
                                          <w:r w:rsidRPr="00E57955">
                                            <w:rPr>
                                              <w:rFonts w:ascii="Arial" w:eastAsia="Times New Roman" w:hAnsi="Arial" w:cs="Arial"/>
                                              <w:color w:val="008080"/>
                                              <w:sz w:val="18"/>
                                              <w:szCs w:val="18"/>
                                            </w:rPr>
                                            <w:t xml:space="preserve"> and Fridays. It contains important information for those that work in the community pharmacy sector.</w:t>
                                          </w:r>
                                        </w:p>
                                      </w:tc>
                                    </w:tr>
                                  </w:tbl>
                                  <w:p w14:paraId="2838AB17" w14:textId="77777777" w:rsidR="00797D43" w:rsidRPr="00E57955" w:rsidRDefault="00797D43" w:rsidP="00E57955">
                                    <w:pPr>
                                      <w:spacing w:line="264" w:lineRule="auto"/>
                                      <w:rPr>
                                        <w:rFonts w:ascii="Arial" w:eastAsia="Times New Roman" w:hAnsi="Arial" w:cs="Arial"/>
                                        <w:sz w:val="20"/>
                                        <w:szCs w:val="20"/>
                                      </w:rPr>
                                    </w:pPr>
                                  </w:p>
                                </w:tc>
                              </w:tr>
                            </w:tbl>
                            <w:p w14:paraId="5AE87021"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5518A54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7D43" w:rsidRPr="00E57955" w14:paraId="5ADD4D3A" w14:textId="77777777">
                                <w:tc>
                                  <w:tcPr>
                                    <w:tcW w:w="0" w:type="auto"/>
                                    <w:tcBorders>
                                      <w:top w:val="single" w:sz="12" w:space="0" w:color="106B62"/>
                                      <w:left w:val="nil"/>
                                      <w:bottom w:val="nil"/>
                                      <w:right w:val="nil"/>
                                    </w:tcBorders>
                                    <w:vAlign w:val="center"/>
                                    <w:hideMark/>
                                  </w:tcPr>
                                  <w:p w14:paraId="684C86D3" w14:textId="77777777" w:rsidR="00797D43" w:rsidRPr="00E57955" w:rsidRDefault="00797D43" w:rsidP="00E57955">
                                    <w:pPr>
                                      <w:spacing w:line="264" w:lineRule="auto"/>
                                      <w:rPr>
                                        <w:rFonts w:ascii="Arial" w:eastAsia="Times New Roman" w:hAnsi="Arial" w:cs="Arial"/>
                                      </w:rPr>
                                    </w:pPr>
                                  </w:p>
                                </w:tc>
                              </w:tr>
                            </w:tbl>
                            <w:p w14:paraId="76E89E95"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4FEC624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7D43" w:rsidRPr="00E57955" w14:paraId="1DDF1FB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7D43" w:rsidRPr="00E57955" w14:paraId="1F131211" w14:textId="77777777">
                                      <w:tc>
                                        <w:tcPr>
                                          <w:tcW w:w="0" w:type="auto"/>
                                          <w:tcMar>
                                            <w:top w:w="0" w:type="dxa"/>
                                            <w:left w:w="270" w:type="dxa"/>
                                            <w:bottom w:w="135" w:type="dxa"/>
                                            <w:right w:w="270" w:type="dxa"/>
                                          </w:tcMar>
                                          <w:hideMark/>
                                        </w:tcPr>
                                        <w:p w14:paraId="0AF61F15" w14:textId="77777777" w:rsidR="00797D43" w:rsidRPr="00E57955" w:rsidRDefault="00797D43" w:rsidP="00E57955">
                                          <w:pPr>
                                            <w:pStyle w:val="Heading1"/>
                                            <w:spacing w:line="264" w:lineRule="auto"/>
                                            <w:rPr>
                                              <w:rFonts w:ascii="Arial" w:eastAsia="Times New Roman" w:hAnsi="Arial" w:cs="Arial"/>
                                            </w:rPr>
                                          </w:pPr>
                                          <w:r w:rsidRPr="00E57955">
                                            <w:rPr>
                                              <w:rFonts w:ascii="Arial" w:eastAsia="Times New Roman" w:hAnsi="Arial" w:cs="Arial"/>
                                              <w:color w:val="auto"/>
                                            </w:rPr>
                                            <w:t>In this update: Community Pharmacy England briefs MPs on medicine supply issues; New NHSBSA email addresses; Selling PPCs through pharmacy; Medicines Recall: Labetalol 200mg tablets.</w:t>
                                          </w:r>
                                        </w:p>
                                      </w:tc>
                                    </w:tr>
                                  </w:tbl>
                                  <w:p w14:paraId="39A8DAD0" w14:textId="77777777" w:rsidR="00797D43" w:rsidRPr="00E57955" w:rsidRDefault="00797D43" w:rsidP="00E57955">
                                    <w:pPr>
                                      <w:spacing w:line="264" w:lineRule="auto"/>
                                      <w:rPr>
                                        <w:rFonts w:ascii="Arial" w:eastAsia="Times New Roman" w:hAnsi="Arial" w:cs="Arial"/>
                                        <w:sz w:val="20"/>
                                        <w:szCs w:val="20"/>
                                      </w:rPr>
                                    </w:pPr>
                                  </w:p>
                                </w:tc>
                              </w:tr>
                            </w:tbl>
                            <w:p w14:paraId="13D0E4F6"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3A84CDE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7D43" w:rsidRPr="00E57955" w14:paraId="62794CEC" w14:textId="77777777">
                                <w:tc>
                                  <w:tcPr>
                                    <w:tcW w:w="0" w:type="auto"/>
                                    <w:tcBorders>
                                      <w:top w:val="single" w:sz="12" w:space="0" w:color="106B62"/>
                                      <w:left w:val="nil"/>
                                      <w:bottom w:val="nil"/>
                                      <w:right w:val="nil"/>
                                    </w:tcBorders>
                                    <w:vAlign w:val="center"/>
                                    <w:hideMark/>
                                  </w:tcPr>
                                  <w:p w14:paraId="6CB1222F" w14:textId="77777777" w:rsidR="00797D43" w:rsidRPr="00E57955" w:rsidRDefault="00797D43" w:rsidP="00E57955">
                                    <w:pPr>
                                      <w:spacing w:line="264" w:lineRule="auto"/>
                                      <w:rPr>
                                        <w:rFonts w:ascii="Arial" w:eastAsia="Times New Roman" w:hAnsi="Arial" w:cs="Arial"/>
                                      </w:rPr>
                                    </w:pPr>
                                  </w:p>
                                </w:tc>
                              </w:tr>
                            </w:tbl>
                            <w:p w14:paraId="6288F0A5"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14B064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57955" w:rsidRPr="00E57955" w14:paraId="23D5356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57955" w:rsidRPr="00E57955" w14:paraId="11EC3D67" w14:textId="77777777">
                                      <w:tc>
                                        <w:tcPr>
                                          <w:tcW w:w="0" w:type="auto"/>
                                          <w:tcMar>
                                            <w:top w:w="0" w:type="dxa"/>
                                            <w:left w:w="270" w:type="dxa"/>
                                            <w:bottom w:w="135" w:type="dxa"/>
                                            <w:right w:w="270" w:type="dxa"/>
                                          </w:tcMar>
                                          <w:hideMark/>
                                        </w:tcPr>
                                        <w:p w14:paraId="6DF6C424" w14:textId="77777777" w:rsidR="00797D43" w:rsidRPr="00E57955" w:rsidRDefault="00797D43" w:rsidP="00E57955">
                                          <w:pPr>
                                            <w:pStyle w:val="Heading2"/>
                                            <w:spacing w:line="264" w:lineRule="auto"/>
                                            <w:rPr>
                                              <w:rFonts w:ascii="Arial" w:eastAsia="Times New Roman" w:hAnsi="Arial" w:cs="Arial"/>
                                              <w:color w:val="auto"/>
                                            </w:rPr>
                                          </w:pPr>
                                          <w:r w:rsidRPr="00E57955">
                                            <w:rPr>
                                              <w:rFonts w:ascii="Arial" w:eastAsia="Times New Roman" w:hAnsi="Arial" w:cs="Arial"/>
                                              <w:color w:val="auto"/>
                                            </w:rPr>
                                            <w:t>Community Pharmacy England briefs MPs on medicines supply issues</w:t>
                                          </w:r>
                                        </w:p>
                                        <w:p w14:paraId="2ECF99E2" w14:textId="77777777" w:rsidR="00797D43" w:rsidRPr="00E57955" w:rsidRDefault="00797D43" w:rsidP="00E57955">
                                          <w:pPr>
                                            <w:spacing w:line="264" w:lineRule="auto"/>
                                            <w:rPr>
                                              <w:rFonts w:ascii="Arial" w:hAnsi="Arial" w:cs="Arial"/>
                                              <w:sz w:val="24"/>
                                              <w:szCs w:val="24"/>
                                            </w:rPr>
                                          </w:pPr>
                                          <w:r w:rsidRPr="00E57955">
                                            <w:rPr>
                                              <w:rFonts w:ascii="Arial" w:hAnsi="Arial" w:cs="Arial"/>
                                              <w:sz w:val="24"/>
                                              <w:szCs w:val="24"/>
                                            </w:rPr>
                                            <w:t>Community Pharmacy England has been in Parliament today alongside patient representatives and others to highlight our ongoing concerns about medicines supply to MPs.</w:t>
                                          </w:r>
                                          <w:r w:rsidRPr="00E57955">
                                            <w:rPr>
                                              <w:rFonts w:ascii="Arial" w:hAnsi="Arial" w:cs="Arial"/>
                                              <w:sz w:val="24"/>
                                              <w:szCs w:val="24"/>
                                            </w:rPr>
                                            <w:br/>
                                          </w:r>
                                          <w:r w:rsidRPr="00E57955">
                                            <w:rPr>
                                              <w:rFonts w:ascii="Arial" w:hAnsi="Arial" w:cs="Arial"/>
                                              <w:sz w:val="24"/>
                                              <w:szCs w:val="24"/>
                                            </w:rPr>
                                            <w:br/>
                                            <w:t>The disruption in medicines supply continues to be a significant concern for community pharmacies, impacting their ability to access medicines and procure them at reasonable costs. According to recent sector polling, community pharmacy owners have identified medicine supply instability as the most severe pressure they face.</w:t>
                                          </w:r>
                                          <w:r w:rsidRPr="00E57955">
                                            <w:rPr>
                                              <w:rFonts w:ascii="Arial" w:hAnsi="Arial" w:cs="Arial"/>
                                              <w:sz w:val="24"/>
                                              <w:szCs w:val="24"/>
                                            </w:rPr>
                                            <w:br/>
                                          </w:r>
                                          <w:r w:rsidRPr="00E57955">
                                            <w:rPr>
                                              <w:rFonts w:ascii="Arial" w:hAnsi="Arial" w:cs="Arial"/>
                                              <w:sz w:val="24"/>
                                              <w:szCs w:val="24"/>
                                            </w:rPr>
                                            <w:br/>
                                          </w:r>
                                          <w:r w:rsidRPr="00E57955">
                                            <w:rPr>
                                              <w:rStyle w:val="Strong"/>
                                              <w:rFonts w:ascii="Arial" w:hAnsi="Arial" w:cs="Arial"/>
                                              <w:sz w:val="24"/>
                                              <w:szCs w:val="24"/>
                                            </w:rPr>
                                            <w:t>Janet Morrison, CEO of Community Pharmacy England, said:</w:t>
                                          </w:r>
                                        </w:p>
                                        <w:p w14:paraId="6D4F2FDE" w14:textId="77777777" w:rsidR="00797D43" w:rsidRPr="00E57955" w:rsidRDefault="00797D43" w:rsidP="00E57955">
                                          <w:pPr>
                                            <w:spacing w:line="264" w:lineRule="auto"/>
                                            <w:rPr>
                                              <w:rFonts w:ascii="Arial" w:hAnsi="Arial" w:cs="Arial"/>
                                              <w:sz w:val="24"/>
                                              <w:szCs w:val="24"/>
                                            </w:rPr>
                                          </w:pPr>
                                          <w:r w:rsidRPr="00E57955">
                                            <w:rPr>
                                              <w:rFonts w:ascii="Arial" w:hAnsi="Arial" w:cs="Arial"/>
                                              <w:sz w:val="24"/>
                                              <w:szCs w:val="24"/>
                                            </w:rPr>
                                            <w:t xml:space="preserve">“The instability in the medicines market is fast becoming the most critical issue facing community pharmacy owners and we hosted this event in Parliament to help MPs to understand this. Pharmacy teams are going above and beyond </w:t>
                                          </w:r>
                                          <w:proofErr w:type="gramStart"/>
                                          <w:r w:rsidRPr="00E57955">
                                            <w:rPr>
                                              <w:rFonts w:ascii="Arial" w:hAnsi="Arial" w:cs="Arial"/>
                                              <w:sz w:val="24"/>
                                              <w:szCs w:val="24"/>
                                            </w:rPr>
                                            <w:t>on a daily basis</w:t>
                                          </w:r>
                                          <w:proofErr w:type="gramEnd"/>
                                          <w:r w:rsidRPr="00E57955">
                                            <w:rPr>
                                              <w:rFonts w:ascii="Arial" w:hAnsi="Arial" w:cs="Arial"/>
                                              <w:sz w:val="24"/>
                                              <w:szCs w:val="24"/>
                                            </w:rPr>
                                            <w:t xml:space="preserve"> to mitigate these issues for their patients, and </w:t>
                                          </w:r>
                                          <w:r w:rsidRPr="00E57955">
                                            <w:rPr>
                                              <w:rFonts w:ascii="Arial" w:hAnsi="Arial" w:cs="Arial"/>
                                              <w:sz w:val="24"/>
                                              <w:szCs w:val="24"/>
                                            </w:rPr>
                                            <w:lastRenderedPageBreak/>
                                            <w:t>we are clear that pharmacy owners cannot continue to manage this issue on behalf of Government and to take huge financial risks as they do so."</w:t>
                                          </w:r>
                                        </w:p>
                                      </w:tc>
                                    </w:tr>
                                  </w:tbl>
                                  <w:p w14:paraId="2EFC65AC" w14:textId="77777777" w:rsidR="00797D43" w:rsidRPr="00E57955" w:rsidRDefault="00797D43" w:rsidP="00E57955">
                                    <w:pPr>
                                      <w:spacing w:line="264" w:lineRule="auto"/>
                                      <w:rPr>
                                        <w:rFonts w:ascii="Arial" w:eastAsia="Times New Roman" w:hAnsi="Arial" w:cs="Arial"/>
                                        <w:sz w:val="20"/>
                                        <w:szCs w:val="20"/>
                                      </w:rPr>
                                    </w:pPr>
                                  </w:p>
                                </w:tc>
                              </w:tr>
                            </w:tbl>
                            <w:p w14:paraId="456D7F10" w14:textId="77777777" w:rsidR="00797D43" w:rsidRPr="00E57955" w:rsidRDefault="00797D43" w:rsidP="00E57955">
                              <w:pPr>
                                <w:spacing w:line="264" w:lineRule="auto"/>
                                <w:rPr>
                                  <w:rFonts w:ascii="Arial" w:eastAsia="Times New Roman" w:hAnsi="Arial" w:cs="Arial"/>
                                  <w:sz w:val="20"/>
                                  <w:szCs w:val="20"/>
                                </w:rPr>
                              </w:pPr>
                            </w:p>
                          </w:tc>
                        </w:tr>
                      </w:tbl>
                      <w:p w14:paraId="4E18CE97" w14:textId="77777777" w:rsidR="00797D43" w:rsidRPr="00E57955" w:rsidRDefault="00797D43" w:rsidP="00E57955">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797D43" w:rsidRPr="00E57955" w14:paraId="353181E6"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274"/>
                              </w:tblGrid>
                              <w:tr w:rsidR="00797D43" w:rsidRPr="00E57955" w14:paraId="0DFBB6B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8BA4BD3" w14:textId="77777777" w:rsidR="00797D43" w:rsidRPr="00E57955" w:rsidRDefault="00797D43" w:rsidP="00E57955">
                                    <w:pPr>
                                      <w:spacing w:line="264" w:lineRule="auto"/>
                                      <w:jc w:val="center"/>
                                      <w:rPr>
                                        <w:rFonts w:ascii="Arial" w:eastAsia="Times New Roman" w:hAnsi="Arial" w:cs="Arial"/>
                                        <w:sz w:val="24"/>
                                        <w:szCs w:val="24"/>
                                      </w:rPr>
                                    </w:pPr>
                                    <w:hyperlink r:id="rId8" w:tgtFrame="_blank" w:tooltip="Continue reading" w:history="1">
                                      <w:r w:rsidRPr="00E57955">
                                        <w:rPr>
                                          <w:rStyle w:val="Hyperlink"/>
                                          <w:rFonts w:ascii="Arial" w:eastAsia="Times New Roman" w:hAnsi="Arial" w:cs="Arial"/>
                                          <w:b/>
                                          <w:bCs/>
                                          <w:color w:val="CB00BA"/>
                                          <w:sz w:val="24"/>
                                          <w:szCs w:val="24"/>
                                        </w:rPr>
                                        <w:t>Continue reading</w:t>
                                      </w:r>
                                    </w:hyperlink>
                                    <w:r w:rsidRPr="00E57955">
                                      <w:rPr>
                                        <w:rFonts w:ascii="Arial" w:eastAsia="Times New Roman" w:hAnsi="Arial" w:cs="Arial"/>
                                        <w:sz w:val="24"/>
                                        <w:szCs w:val="24"/>
                                      </w:rPr>
                                      <w:t xml:space="preserve"> </w:t>
                                    </w:r>
                                  </w:p>
                                </w:tc>
                              </w:tr>
                            </w:tbl>
                            <w:p w14:paraId="0C9E6FBE"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2B995B8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7D43" w:rsidRPr="00E57955" w14:paraId="0BCABF98" w14:textId="77777777">
                                <w:tc>
                                  <w:tcPr>
                                    <w:tcW w:w="0" w:type="auto"/>
                                    <w:tcBorders>
                                      <w:top w:val="single" w:sz="12" w:space="0" w:color="106B62"/>
                                      <w:left w:val="nil"/>
                                      <w:bottom w:val="nil"/>
                                      <w:right w:val="nil"/>
                                    </w:tcBorders>
                                    <w:vAlign w:val="center"/>
                                    <w:hideMark/>
                                  </w:tcPr>
                                  <w:p w14:paraId="0E2064E1" w14:textId="77777777" w:rsidR="00797D43" w:rsidRPr="00E57955" w:rsidRDefault="00797D43" w:rsidP="00E57955">
                                    <w:pPr>
                                      <w:spacing w:line="264" w:lineRule="auto"/>
                                      <w:rPr>
                                        <w:rFonts w:ascii="Arial" w:eastAsia="Times New Roman" w:hAnsi="Arial" w:cs="Arial"/>
                                      </w:rPr>
                                    </w:pPr>
                                  </w:p>
                                </w:tc>
                              </w:tr>
                            </w:tbl>
                            <w:p w14:paraId="7C24D201"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7351BD7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7D43" w:rsidRPr="00E57955" w14:paraId="5AB7D93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7D43" w:rsidRPr="00E57955" w14:paraId="51A3E545" w14:textId="77777777">
                                      <w:tc>
                                        <w:tcPr>
                                          <w:tcW w:w="0" w:type="auto"/>
                                          <w:tcMar>
                                            <w:top w:w="0" w:type="dxa"/>
                                            <w:left w:w="270" w:type="dxa"/>
                                            <w:bottom w:w="135" w:type="dxa"/>
                                            <w:right w:w="270" w:type="dxa"/>
                                          </w:tcMar>
                                          <w:hideMark/>
                                        </w:tcPr>
                                        <w:p w14:paraId="1F538030" w14:textId="77777777" w:rsidR="00797D43" w:rsidRPr="00E57955" w:rsidRDefault="00797D43" w:rsidP="00E57955">
                                          <w:pPr>
                                            <w:pStyle w:val="Heading3"/>
                                            <w:spacing w:line="264" w:lineRule="auto"/>
                                            <w:rPr>
                                              <w:rFonts w:ascii="Arial" w:eastAsia="Times New Roman" w:hAnsi="Arial" w:cs="Arial"/>
                                              <w:color w:val="auto"/>
                                            </w:rPr>
                                          </w:pPr>
                                          <w:r w:rsidRPr="00E57955">
                                            <w:rPr>
                                              <w:rFonts w:ascii="Arial" w:eastAsia="Times New Roman" w:hAnsi="Arial" w:cs="Arial"/>
                                              <w:color w:val="auto"/>
                                            </w:rPr>
                                            <w:t xml:space="preserve">NHSBSA emails are </w:t>
                                          </w:r>
                                          <w:proofErr w:type="gramStart"/>
                                          <w:r w:rsidRPr="00E57955">
                                            <w:rPr>
                                              <w:rFonts w:ascii="Arial" w:eastAsia="Times New Roman" w:hAnsi="Arial" w:cs="Arial"/>
                                              <w:color w:val="auto"/>
                                            </w:rPr>
                                            <w:t>changing</w:t>
                                          </w:r>
                                          <w:proofErr w:type="gramEnd"/>
                                        </w:p>
                                        <w:p w14:paraId="6169813C" w14:textId="77777777" w:rsidR="00797D43" w:rsidRPr="00E57955" w:rsidRDefault="00797D43" w:rsidP="00E57955">
                                          <w:pPr>
                                            <w:spacing w:line="264" w:lineRule="auto"/>
                                            <w:rPr>
                                              <w:rFonts w:ascii="Arial" w:hAnsi="Arial" w:cs="Arial"/>
                                              <w:sz w:val="24"/>
                                              <w:szCs w:val="24"/>
                                            </w:rPr>
                                          </w:pPr>
                                          <w:r w:rsidRPr="00E57955">
                                            <w:rPr>
                                              <w:rFonts w:ascii="Arial" w:hAnsi="Arial" w:cs="Arial"/>
                                              <w:sz w:val="24"/>
                                              <w:szCs w:val="24"/>
                                            </w:rPr>
                                            <w:t>Email addresses for the NHS Business Services Authority (NHSBSA) are changing. For pharmacy teams this means that some of the email addresses previously used to contact NHS Prescription Services will no longer work.</w:t>
                                          </w:r>
                                        </w:p>
                                        <w:p w14:paraId="01172005" w14:textId="77777777" w:rsidR="00E57955" w:rsidRDefault="00E57955" w:rsidP="00E57955">
                                          <w:pPr>
                                            <w:spacing w:line="264" w:lineRule="auto"/>
                                            <w:rPr>
                                              <w:rFonts w:ascii="Arial" w:hAnsi="Arial" w:cs="Arial"/>
                                              <w:sz w:val="24"/>
                                              <w:szCs w:val="24"/>
                                            </w:rPr>
                                          </w:pPr>
                                        </w:p>
                                        <w:p w14:paraId="278FC5CC" w14:textId="60358AB5" w:rsidR="00797D43" w:rsidRPr="00E57955" w:rsidRDefault="00797D43" w:rsidP="00E57955">
                                          <w:pPr>
                                            <w:spacing w:line="264" w:lineRule="auto"/>
                                            <w:rPr>
                                              <w:rFonts w:ascii="Arial" w:hAnsi="Arial" w:cs="Arial"/>
                                              <w:color w:val="106B62"/>
                                              <w:sz w:val="24"/>
                                              <w:szCs w:val="24"/>
                                            </w:rPr>
                                          </w:pPr>
                                          <w:r w:rsidRPr="00E57955">
                                            <w:rPr>
                                              <w:rFonts w:ascii="Arial" w:hAnsi="Arial" w:cs="Arial"/>
                                              <w:sz w:val="24"/>
                                              <w:szCs w:val="24"/>
                                            </w:rPr>
                                            <w:t>There will be a small transition period where emails sent to the old address will be automatically forwarded. </w:t>
                                          </w:r>
                                          <w:r w:rsidRPr="00E57955">
                                            <w:rPr>
                                              <w:rStyle w:val="Strong"/>
                                              <w:rFonts w:ascii="Arial" w:hAnsi="Arial" w:cs="Arial"/>
                                              <w:sz w:val="24"/>
                                              <w:szCs w:val="24"/>
                                            </w:rPr>
                                            <w:t>This ends on Tuesday 18 July. After this date, emails sent to the old email address will not be received by the NHSBSA, so pharmacy teams are advised to use the new email address from this point on.</w:t>
                                          </w:r>
                                          <w:r w:rsidRPr="00E57955">
                                            <w:rPr>
                                              <w:rFonts w:ascii="Arial" w:hAnsi="Arial" w:cs="Arial"/>
                                              <w:color w:val="106B62"/>
                                              <w:sz w:val="24"/>
                                              <w:szCs w:val="24"/>
                                            </w:rPr>
                                            <w:br/>
                                          </w:r>
                                          <w:r w:rsidRPr="00E57955">
                                            <w:rPr>
                                              <w:rFonts w:ascii="Arial" w:hAnsi="Arial" w:cs="Arial"/>
                                              <w:color w:val="106B62"/>
                                              <w:sz w:val="24"/>
                                              <w:szCs w:val="24"/>
                                            </w:rPr>
                                            <w:br/>
                                          </w:r>
                                          <w:hyperlink r:id="rId9" w:tgtFrame="_blank" w:history="1">
                                            <w:r w:rsidRPr="00E57955">
                                              <w:rPr>
                                                <w:rStyle w:val="Hyperlink"/>
                                                <w:rFonts w:ascii="Arial" w:hAnsi="Arial" w:cs="Arial"/>
                                                <w:color w:val="C600B5"/>
                                                <w:sz w:val="24"/>
                                                <w:szCs w:val="24"/>
                                              </w:rPr>
                                              <w:t>Learn more</w:t>
                                            </w:r>
                                          </w:hyperlink>
                                        </w:p>
                                      </w:tc>
                                    </w:tr>
                                  </w:tbl>
                                  <w:p w14:paraId="179F70D2" w14:textId="77777777" w:rsidR="00797D43" w:rsidRPr="00E57955" w:rsidRDefault="00797D43" w:rsidP="00E57955">
                                    <w:pPr>
                                      <w:spacing w:line="264" w:lineRule="auto"/>
                                      <w:rPr>
                                        <w:rFonts w:ascii="Arial" w:eastAsia="Times New Roman" w:hAnsi="Arial" w:cs="Arial"/>
                                        <w:sz w:val="20"/>
                                        <w:szCs w:val="20"/>
                                      </w:rPr>
                                    </w:pPr>
                                  </w:p>
                                </w:tc>
                              </w:tr>
                            </w:tbl>
                            <w:p w14:paraId="5A150445"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5C5A708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7D43" w:rsidRPr="00E57955" w14:paraId="649F3661" w14:textId="77777777">
                                <w:tc>
                                  <w:tcPr>
                                    <w:tcW w:w="0" w:type="auto"/>
                                    <w:tcBorders>
                                      <w:top w:val="single" w:sz="12" w:space="0" w:color="106B62"/>
                                      <w:left w:val="nil"/>
                                      <w:bottom w:val="nil"/>
                                      <w:right w:val="nil"/>
                                    </w:tcBorders>
                                    <w:vAlign w:val="center"/>
                                    <w:hideMark/>
                                  </w:tcPr>
                                  <w:p w14:paraId="02FDFB52" w14:textId="77777777" w:rsidR="00797D43" w:rsidRPr="00E57955" w:rsidRDefault="00797D43" w:rsidP="00E57955">
                                    <w:pPr>
                                      <w:spacing w:line="264" w:lineRule="auto"/>
                                      <w:rPr>
                                        <w:rFonts w:ascii="Arial" w:eastAsia="Times New Roman" w:hAnsi="Arial" w:cs="Arial"/>
                                      </w:rPr>
                                    </w:pPr>
                                  </w:p>
                                </w:tc>
                              </w:tr>
                            </w:tbl>
                            <w:p w14:paraId="4AF60CEB"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40B6DD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7D43" w:rsidRPr="00E57955" w14:paraId="7CC0857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7D43" w:rsidRPr="00E57955" w14:paraId="278E37E2" w14:textId="77777777">
                                      <w:tc>
                                        <w:tcPr>
                                          <w:tcW w:w="0" w:type="auto"/>
                                          <w:tcMar>
                                            <w:top w:w="0" w:type="dxa"/>
                                            <w:left w:w="270" w:type="dxa"/>
                                            <w:bottom w:w="135" w:type="dxa"/>
                                            <w:right w:w="270" w:type="dxa"/>
                                          </w:tcMar>
                                          <w:hideMark/>
                                        </w:tcPr>
                                        <w:p w14:paraId="18D95D77" w14:textId="77777777" w:rsidR="00797D43" w:rsidRPr="00E57955" w:rsidRDefault="00797D43" w:rsidP="00E57955">
                                          <w:pPr>
                                            <w:pStyle w:val="Heading2"/>
                                            <w:spacing w:line="264" w:lineRule="auto"/>
                                            <w:rPr>
                                              <w:rFonts w:ascii="Arial" w:eastAsia="Times New Roman" w:hAnsi="Arial" w:cs="Arial"/>
                                              <w:color w:val="auto"/>
                                            </w:rPr>
                                          </w:pPr>
                                          <w:r w:rsidRPr="00E57955">
                                            <w:rPr>
                                              <w:rStyle w:val="Strong"/>
                                              <w:rFonts w:ascii="Arial" w:eastAsia="Times New Roman" w:hAnsi="Arial" w:cs="Arial"/>
                                              <w:b/>
                                              <w:bCs/>
                                              <w:color w:val="auto"/>
                                            </w:rPr>
                                            <w:t>Selling PPCs through pharmacy</w:t>
                                          </w:r>
                                        </w:p>
                                        <w:p w14:paraId="65E35693" w14:textId="77777777" w:rsidR="00797D43" w:rsidRDefault="00797D43" w:rsidP="00E57955">
                                          <w:pPr>
                                            <w:spacing w:line="264" w:lineRule="auto"/>
                                            <w:rPr>
                                              <w:rFonts w:ascii="Arial" w:hAnsi="Arial" w:cs="Arial"/>
                                              <w:sz w:val="24"/>
                                              <w:szCs w:val="24"/>
                                            </w:rPr>
                                          </w:pPr>
                                          <w:r w:rsidRPr="00E57955">
                                            <w:rPr>
                                              <w:rFonts w:ascii="Arial" w:hAnsi="Arial" w:cs="Arial"/>
                                              <w:sz w:val="24"/>
                                              <w:szCs w:val="24"/>
                                            </w:rPr>
                                            <w:t>The NHS Business Services Authority (NHSBSA) has introduced a new feature on the </w:t>
                                          </w:r>
                                          <w:hyperlink r:id="rId10" w:tgtFrame="_blank" w:history="1">
                                            <w:r w:rsidRPr="00E57955">
                                              <w:rPr>
                                                <w:rStyle w:val="Hyperlink"/>
                                                <w:rFonts w:ascii="Arial" w:hAnsi="Arial" w:cs="Arial"/>
                                                <w:color w:val="C600B5"/>
                                                <w:sz w:val="24"/>
                                                <w:szCs w:val="24"/>
                                              </w:rPr>
                                              <w:t>Manage Your Service (MYS) portal</w:t>
                                            </w:r>
                                          </w:hyperlink>
                                          <w:r w:rsidRPr="00E57955">
                                            <w:rPr>
                                              <w:rFonts w:ascii="Arial" w:hAnsi="Arial" w:cs="Arial"/>
                                              <w:sz w:val="24"/>
                                              <w:szCs w:val="24"/>
                                            </w:rPr>
                                            <w:t>, allowing pharmacies to sell all types of Prescription Prepayment Certificates (PPCs). The selling of PPCs through the MYS portal is an optional, unfunded activity for pharmacies. Patients can purchase PPCs directly from the NHSBSA website. This is the recommended route to help them identify the most suitable PPC for their needs. </w:t>
                                          </w:r>
                                        </w:p>
                                        <w:p w14:paraId="5D28C26D" w14:textId="77777777" w:rsidR="00E57955" w:rsidRPr="00E57955" w:rsidRDefault="00E57955" w:rsidP="00E57955">
                                          <w:pPr>
                                            <w:spacing w:line="264" w:lineRule="auto"/>
                                            <w:rPr>
                                              <w:rFonts w:ascii="Arial" w:hAnsi="Arial" w:cs="Arial"/>
                                              <w:sz w:val="24"/>
                                              <w:szCs w:val="24"/>
                                            </w:rPr>
                                          </w:pPr>
                                        </w:p>
                                        <w:p w14:paraId="5D7D3605" w14:textId="77777777" w:rsidR="00797D43" w:rsidRPr="00E57955" w:rsidRDefault="00797D43" w:rsidP="00E57955">
                                          <w:pPr>
                                            <w:spacing w:line="264" w:lineRule="auto"/>
                                            <w:rPr>
                                              <w:rFonts w:ascii="Arial" w:eastAsia="Times New Roman" w:hAnsi="Arial" w:cs="Arial"/>
                                              <w:color w:val="106B62"/>
                                              <w:sz w:val="24"/>
                                              <w:szCs w:val="24"/>
                                            </w:rPr>
                                          </w:pPr>
                                          <w:hyperlink r:id="rId11" w:tgtFrame="_blank" w:history="1">
                                            <w:r w:rsidRPr="00E57955">
                                              <w:rPr>
                                                <w:rStyle w:val="Hyperlink"/>
                                                <w:rFonts w:ascii="Arial" w:eastAsia="Times New Roman" w:hAnsi="Arial" w:cs="Arial"/>
                                                <w:color w:val="C600B5"/>
                                                <w:sz w:val="24"/>
                                                <w:szCs w:val="24"/>
                                              </w:rPr>
                                              <w:t>Learn more</w:t>
                                            </w:r>
                                          </w:hyperlink>
                                          <w:r w:rsidRPr="00E57955">
                                            <w:rPr>
                                              <w:rFonts w:ascii="Arial" w:eastAsia="Times New Roman" w:hAnsi="Arial" w:cs="Arial"/>
                                              <w:color w:val="106B62"/>
                                              <w:sz w:val="24"/>
                                              <w:szCs w:val="24"/>
                                            </w:rPr>
                                            <w:t xml:space="preserve"> </w:t>
                                          </w:r>
                                        </w:p>
                                      </w:tc>
                                    </w:tr>
                                  </w:tbl>
                                  <w:p w14:paraId="16029951" w14:textId="77777777" w:rsidR="00797D43" w:rsidRPr="00E57955" w:rsidRDefault="00797D43" w:rsidP="00E57955">
                                    <w:pPr>
                                      <w:spacing w:line="264" w:lineRule="auto"/>
                                      <w:rPr>
                                        <w:rFonts w:ascii="Arial" w:eastAsia="Times New Roman" w:hAnsi="Arial" w:cs="Arial"/>
                                        <w:sz w:val="20"/>
                                        <w:szCs w:val="20"/>
                                      </w:rPr>
                                    </w:pPr>
                                  </w:p>
                                </w:tc>
                              </w:tr>
                            </w:tbl>
                            <w:p w14:paraId="00CC827E"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2668D91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7D43" w:rsidRPr="00E57955" w14:paraId="1DFAB960" w14:textId="77777777">
                                <w:tc>
                                  <w:tcPr>
                                    <w:tcW w:w="0" w:type="auto"/>
                                    <w:tcBorders>
                                      <w:top w:val="single" w:sz="12" w:space="0" w:color="106B62"/>
                                      <w:left w:val="nil"/>
                                      <w:bottom w:val="nil"/>
                                      <w:right w:val="nil"/>
                                    </w:tcBorders>
                                    <w:vAlign w:val="center"/>
                                    <w:hideMark/>
                                  </w:tcPr>
                                  <w:p w14:paraId="3FBBAD78" w14:textId="77777777" w:rsidR="00797D43" w:rsidRPr="00E57955" w:rsidRDefault="00797D43" w:rsidP="00E57955">
                                    <w:pPr>
                                      <w:spacing w:line="264" w:lineRule="auto"/>
                                      <w:rPr>
                                        <w:rFonts w:ascii="Arial" w:eastAsia="Times New Roman" w:hAnsi="Arial" w:cs="Arial"/>
                                      </w:rPr>
                                    </w:pPr>
                                  </w:p>
                                </w:tc>
                              </w:tr>
                            </w:tbl>
                            <w:p w14:paraId="36A6571E"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2C92A0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7D43" w:rsidRPr="00E57955" w14:paraId="2577065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7D43" w:rsidRPr="00E57955" w14:paraId="78C55C48" w14:textId="77777777">
                                      <w:tc>
                                        <w:tcPr>
                                          <w:tcW w:w="0" w:type="auto"/>
                                          <w:tcMar>
                                            <w:top w:w="0" w:type="dxa"/>
                                            <w:left w:w="270" w:type="dxa"/>
                                            <w:bottom w:w="135" w:type="dxa"/>
                                            <w:right w:w="270" w:type="dxa"/>
                                          </w:tcMar>
                                          <w:hideMark/>
                                        </w:tcPr>
                                        <w:p w14:paraId="2B463432" w14:textId="77777777" w:rsidR="00797D43" w:rsidRPr="00E57955" w:rsidRDefault="00797D43" w:rsidP="00E57955">
                                          <w:pPr>
                                            <w:pStyle w:val="Heading2"/>
                                            <w:spacing w:line="264" w:lineRule="auto"/>
                                            <w:rPr>
                                              <w:rFonts w:ascii="Arial" w:eastAsia="Times New Roman" w:hAnsi="Arial" w:cs="Arial"/>
                                              <w:color w:val="auto"/>
                                            </w:rPr>
                                          </w:pPr>
                                          <w:r w:rsidRPr="00E57955">
                                            <w:rPr>
                                              <w:rFonts w:ascii="Arial" w:eastAsia="Times New Roman" w:hAnsi="Arial" w:cs="Arial"/>
                                              <w:color w:val="auto"/>
                                            </w:rPr>
                                            <w:t>MHRA Class 2 Medicines Recall: Labetalol 200mg tablets (</w:t>
                                          </w:r>
                                          <w:proofErr w:type="spellStart"/>
                                          <w:r w:rsidRPr="00E57955">
                                            <w:rPr>
                                              <w:rFonts w:ascii="Arial" w:eastAsia="Times New Roman" w:hAnsi="Arial" w:cs="Arial"/>
                                              <w:color w:val="auto"/>
                                            </w:rPr>
                                            <w:t>Tillomed</w:t>
                                          </w:r>
                                          <w:proofErr w:type="spellEnd"/>
                                          <w:r w:rsidRPr="00E57955">
                                            <w:rPr>
                                              <w:rFonts w:ascii="Arial" w:eastAsia="Times New Roman" w:hAnsi="Arial" w:cs="Arial"/>
                                              <w:color w:val="auto"/>
                                            </w:rPr>
                                            <w:t xml:space="preserve"> Laboratories Ltd)</w:t>
                                          </w:r>
                                        </w:p>
                                        <w:p w14:paraId="3F4D1E1B" w14:textId="77777777" w:rsidR="00797D43" w:rsidRPr="00E57955" w:rsidRDefault="00797D43" w:rsidP="00E57955">
                                          <w:pPr>
                                            <w:spacing w:line="264" w:lineRule="auto"/>
                                            <w:rPr>
                                              <w:rFonts w:ascii="Arial" w:hAnsi="Arial" w:cs="Arial"/>
                                              <w:sz w:val="24"/>
                                              <w:szCs w:val="24"/>
                                            </w:rPr>
                                          </w:pPr>
                                          <w:r w:rsidRPr="00E57955">
                                            <w:rPr>
                                              <w:rFonts w:ascii="Arial" w:hAnsi="Arial" w:cs="Arial"/>
                                              <w:sz w:val="24"/>
                                              <w:szCs w:val="24"/>
                                            </w:rPr>
                                            <w:t xml:space="preserve">The Medicines and Healthcare products Regulatory Agency (MHRA) has issued a class 2 medicines recall for </w:t>
                                          </w:r>
                                          <w:proofErr w:type="spellStart"/>
                                          <w:r w:rsidRPr="00E57955">
                                            <w:rPr>
                                              <w:rFonts w:ascii="Arial" w:hAnsi="Arial" w:cs="Arial"/>
                                              <w:sz w:val="24"/>
                                              <w:szCs w:val="24"/>
                                            </w:rPr>
                                            <w:t>Tillomed</w:t>
                                          </w:r>
                                          <w:proofErr w:type="spellEnd"/>
                                          <w:r w:rsidRPr="00E57955">
                                            <w:rPr>
                                              <w:rFonts w:ascii="Arial" w:hAnsi="Arial" w:cs="Arial"/>
                                              <w:sz w:val="24"/>
                                              <w:szCs w:val="24"/>
                                            </w:rPr>
                                            <w:t xml:space="preserve"> Laboratories' Labetalol 200mg tablets. The recall is due to an error on the foil blister packaging, where it incorrectly states Labetalol 100mg tablets instead of Labetalol 200mg tablets. </w:t>
                                          </w:r>
                                        </w:p>
                                        <w:p w14:paraId="0C88D7A4" w14:textId="77777777" w:rsidR="00797D43" w:rsidRPr="00E57955" w:rsidRDefault="00797D43" w:rsidP="00E57955">
                                          <w:pPr>
                                            <w:spacing w:line="264" w:lineRule="auto"/>
                                            <w:rPr>
                                              <w:rFonts w:ascii="Arial" w:eastAsia="Times New Roman" w:hAnsi="Arial" w:cs="Arial"/>
                                              <w:color w:val="106B62"/>
                                              <w:sz w:val="24"/>
                                              <w:szCs w:val="24"/>
                                            </w:rPr>
                                          </w:pPr>
                                          <w:hyperlink r:id="rId12" w:tgtFrame="_blank" w:history="1">
                                            <w:r w:rsidRPr="00E57955">
                                              <w:rPr>
                                                <w:rStyle w:val="Hyperlink"/>
                                                <w:rFonts w:ascii="Arial" w:eastAsia="Times New Roman" w:hAnsi="Arial" w:cs="Arial"/>
                                                <w:color w:val="C600B5"/>
                                                <w:sz w:val="24"/>
                                                <w:szCs w:val="24"/>
                                              </w:rPr>
                                              <w:t>F</w:t>
                                            </w:r>
                                          </w:hyperlink>
                                          <w:hyperlink r:id="rId13" w:tgtFrame="_blank" w:history="1">
                                            <w:r w:rsidRPr="00E57955">
                                              <w:rPr>
                                                <w:rStyle w:val="Hyperlink"/>
                                                <w:rFonts w:ascii="Arial" w:eastAsia="Times New Roman" w:hAnsi="Arial" w:cs="Arial"/>
                                                <w:color w:val="C600B5"/>
                                                <w:sz w:val="24"/>
                                                <w:szCs w:val="24"/>
                                              </w:rPr>
                                              <w:t>ind out more</w:t>
                                            </w:r>
                                          </w:hyperlink>
                                          <w:r w:rsidRPr="00E57955">
                                            <w:rPr>
                                              <w:rFonts w:ascii="Arial" w:eastAsia="Times New Roman" w:hAnsi="Arial" w:cs="Arial"/>
                                              <w:color w:val="106B62"/>
                                              <w:sz w:val="24"/>
                                              <w:szCs w:val="24"/>
                                            </w:rPr>
                                            <w:t xml:space="preserve"> </w:t>
                                          </w:r>
                                        </w:p>
                                      </w:tc>
                                    </w:tr>
                                  </w:tbl>
                                  <w:p w14:paraId="46722EB7" w14:textId="77777777" w:rsidR="00797D43" w:rsidRPr="00E57955" w:rsidRDefault="00797D43" w:rsidP="00E57955">
                                    <w:pPr>
                                      <w:spacing w:line="264" w:lineRule="auto"/>
                                      <w:rPr>
                                        <w:rFonts w:ascii="Arial" w:eastAsia="Times New Roman" w:hAnsi="Arial" w:cs="Arial"/>
                                        <w:sz w:val="20"/>
                                        <w:szCs w:val="20"/>
                                      </w:rPr>
                                    </w:pPr>
                                  </w:p>
                                </w:tc>
                              </w:tr>
                            </w:tbl>
                            <w:p w14:paraId="623BD621"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39C4B1D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7D43" w:rsidRPr="00E57955" w14:paraId="2512CA62" w14:textId="77777777">
                                <w:tc>
                                  <w:tcPr>
                                    <w:tcW w:w="0" w:type="auto"/>
                                    <w:tcBorders>
                                      <w:top w:val="single" w:sz="12" w:space="0" w:color="106B62"/>
                                      <w:left w:val="nil"/>
                                      <w:bottom w:val="nil"/>
                                      <w:right w:val="nil"/>
                                    </w:tcBorders>
                                    <w:vAlign w:val="center"/>
                                    <w:hideMark/>
                                  </w:tcPr>
                                  <w:p w14:paraId="716E0716" w14:textId="77777777" w:rsidR="00797D43" w:rsidRPr="00E57955" w:rsidRDefault="00797D43" w:rsidP="00E57955">
                                    <w:pPr>
                                      <w:spacing w:line="264" w:lineRule="auto"/>
                                      <w:rPr>
                                        <w:rFonts w:ascii="Arial" w:eastAsia="Times New Roman" w:hAnsi="Arial" w:cs="Arial"/>
                                      </w:rPr>
                                    </w:pPr>
                                  </w:p>
                                </w:tc>
                              </w:tr>
                            </w:tbl>
                            <w:p w14:paraId="5CEAE0F3"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2C6BC0A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97D43" w:rsidRPr="00E57955" w14:paraId="1F83354B" w14:textId="77777777">
                                <w:tc>
                                  <w:tcPr>
                                    <w:tcW w:w="0" w:type="auto"/>
                                    <w:tcMar>
                                      <w:top w:w="0" w:type="dxa"/>
                                      <w:left w:w="135" w:type="dxa"/>
                                      <w:bottom w:w="0" w:type="dxa"/>
                                      <w:right w:w="135" w:type="dxa"/>
                                    </w:tcMar>
                                    <w:hideMark/>
                                  </w:tcPr>
                                  <w:p w14:paraId="3B1B406C" w14:textId="4CD521CA" w:rsidR="00797D43" w:rsidRPr="00E57955" w:rsidRDefault="00797D43" w:rsidP="00E57955">
                                    <w:pPr>
                                      <w:spacing w:line="264" w:lineRule="auto"/>
                                      <w:jc w:val="center"/>
                                      <w:rPr>
                                        <w:rFonts w:ascii="Arial" w:eastAsia="Times New Roman" w:hAnsi="Arial" w:cs="Arial"/>
                                      </w:rPr>
                                    </w:pPr>
                                    <w:r w:rsidRPr="00E57955">
                                      <w:rPr>
                                        <w:rFonts w:ascii="Arial" w:eastAsia="Times New Roman" w:hAnsi="Arial" w:cs="Arial"/>
                                        <w:noProof/>
                                      </w:rPr>
                                      <w:lastRenderedPageBreak/>
                                      <w:drawing>
                                        <wp:inline distT="0" distB="0" distL="0" distR="0" wp14:anchorId="0F15579F" wp14:editId="066ADE0C">
                                          <wp:extent cx="5372100" cy="838200"/>
                                          <wp:effectExtent l="0" t="0" r="0" b="0"/>
                                          <wp:docPr id="8704668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7A051B8"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1F97B54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7D43" w:rsidRPr="00E57955" w14:paraId="4805904B" w14:textId="77777777">
                                <w:tc>
                                  <w:tcPr>
                                    <w:tcW w:w="0" w:type="auto"/>
                                    <w:tcBorders>
                                      <w:top w:val="single" w:sz="12" w:space="0" w:color="106B62"/>
                                      <w:left w:val="nil"/>
                                      <w:bottom w:val="nil"/>
                                      <w:right w:val="nil"/>
                                    </w:tcBorders>
                                    <w:vAlign w:val="center"/>
                                    <w:hideMark/>
                                  </w:tcPr>
                                  <w:p w14:paraId="4AEB82CB" w14:textId="77777777" w:rsidR="00797D43" w:rsidRPr="00E57955" w:rsidRDefault="00797D43" w:rsidP="00E57955">
                                    <w:pPr>
                                      <w:spacing w:line="264" w:lineRule="auto"/>
                                      <w:rPr>
                                        <w:rFonts w:ascii="Arial" w:eastAsia="Times New Roman" w:hAnsi="Arial" w:cs="Arial"/>
                                      </w:rPr>
                                    </w:pPr>
                                  </w:p>
                                </w:tc>
                              </w:tr>
                            </w:tbl>
                            <w:p w14:paraId="187D7254" w14:textId="77777777" w:rsidR="00797D43" w:rsidRPr="00E57955" w:rsidRDefault="00797D43" w:rsidP="00E57955">
                              <w:pPr>
                                <w:spacing w:line="264" w:lineRule="auto"/>
                                <w:rPr>
                                  <w:rFonts w:ascii="Arial" w:eastAsia="Times New Roman" w:hAnsi="Arial" w:cs="Arial"/>
                                  <w:sz w:val="20"/>
                                  <w:szCs w:val="20"/>
                                </w:rPr>
                              </w:pPr>
                            </w:p>
                          </w:tc>
                        </w:tr>
                      </w:tbl>
                      <w:p w14:paraId="1A11C6C0" w14:textId="77777777" w:rsidR="00797D43" w:rsidRPr="00E57955" w:rsidRDefault="00797D43" w:rsidP="00E57955">
                        <w:pPr>
                          <w:spacing w:line="264" w:lineRule="auto"/>
                          <w:rPr>
                            <w:rFonts w:ascii="Arial" w:eastAsia="Times New Roman" w:hAnsi="Arial" w:cs="Arial"/>
                            <w:sz w:val="20"/>
                            <w:szCs w:val="20"/>
                          </w:rPr>
                        </w:pPr>
                      </w:p>
                    </w:tc>
                  </w:tr>
                  <w:tr w:rsidR="00797D43" w:rsidRPr="00E57955" w14:paraId="4FA8F267"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97D43" w:rsidRPr="00E57955" w14:paraId="431886A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797D43" w:rsidRPr="00E57955" w14:paraId="542814A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797D43" w:rsidRPr="00E57955" w14:paraId="4E9D885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97D43" w:rsidRPr="00E57955" w14:paraId="3B38D3E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97D43" w:rsidRPr="00E57955" w14:paraId="55E47464"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97D43" w:rsidRPr="00E57955" w14:paraId="3FCA89B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97D43" w:rsidRPr="00E57955" w14:paraId="1B38BEA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97D43" w:rsidRPr="00E57955" w14:paraId="3407C057" w14:textId="77777777">
                                                                    <w:tc>
                                                                      <w:tcPr>
                                                                        <w:tcW w:w="360" w:type="dxa"/>
                                                                        <w:vAlign w:val="center"/>
                                                                        <w:hideMark/>
                                                                      </w:tcPr>
                                                                      <w:p w14:paraId="732D8301" w14:textId="7DE922B8" w:rsidR="00797D43" w:rsidRPr="00E57955" w:rsidRDefault="00797D43" w:rsidP="00E57955">
                                                                        <w:pPr>
                                                                          <w:spacing w:line="264" w:lineRule="auto"/>
                                                                          <w:jc w:val="center"/>
                                                                          <w:rPr>
                                                                            <w:rFonts w:ascii="Arial" w:eastAsia="Times New Roman" w:hAnsi="Arial" w:cs="Arial"/>
                                                                          </w:rPr>
                                                                        </w:pPr>
                                                                        <w:r w:rsidRPr="00E57955">
                                                                          <w:rPr>
                                                                            <w:rFonts w:ascii="Arial" w:eastAsia="Times New Roman" w:hAnsi="Arial" w:cs="Arial"/>
                                                                            <w:noProof/>
                                                                            <w:color w:val="0000FF"/>
                                                                          </w:rPr>
                                                                          <w:lastRenderedPageBreak/>
                                                                          <w:drawing>
                                                                            <wp:inline distT="0" distB="0" distL="0" distR="0" wp14:anchorId="40CF1520" wp14:editId="1C763558">
                                                                              <wp:extent cx="228600" cy="228600"/>
                                                                              <wp:effectExtent l="0" t="0" r="0" b="0"/>
                                                                              <wp:docPr id="1207186098" name="Picture 5"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86A9090" w14:textId="77777777" w:rsidR="00797D43" w:rsidRPr="00E57955" w:rsidRDefault="00797D43" w:rsidP="00E57955">
                                                                  <w:pPr>
                                                                    <w:spacing w:line="264" w:lineRule="auto"/>
                                                                    <w:rPr>
                                                                      <w:rFonts w:ascii="Arial" w:eastAsia="Times New Roman" w:hAnsi="Arial" w:cs="Arial"/>
                                                                      <w:sz w:val="20"/>
                                                                      <w:szCs w:val="20"/>
                                                                    </w:rPr>
                                                                  </w:pPr>
                                                                </w:p>
                                                              </w:tc>
                                                            </w:tr>
                                                          </w:tbl>
                                                          <w:p w14:paraId="6AF7CEEF" w14:textId="77777777" w:rsidR="00797D43" w:rsidRPr="00E57955" w:rsidRDefault="00797D43" w:rsidP="00E57955">
                                                            <w:pPr>
                                                              <w:spacing w:line="264" w:lineRule="auto"/>
                                                              <w:rPr>
                                                                <w:rFonts w:ascii="Arial" w:eastAsia="Times New Roman" w:hAnsi="Arial" w:cs="Arial"/>
                                                                <w:sz w:val="20"/>
                                                                <w:szCs w:val="20"/>
                                                              </w:rPr>
                                                            </w:pPr>
                                                          </w:p>
                                                        </w:tc>
                                                      </w:tr>
                                                    </w:tbl>
                                                    <w:p w14:paraId="58129BC8" w14:textId="77777777" w:rsidR="00797D43" w:rsidRPr="00E57955" w:rsidRDefault="00797D43" w:rsidP="00E57955">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97D43" w:rsidRPr="00E57955" w14:paraId="1CA9ED3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97D43" w:rsidRPr="00E57955" w14:paraId="78338A1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97D43" w:rsidRPr="00E57955" w14:paraId="5CD67774" w14:textId="77777777">
                                                                    <w:tc>
                                                                      <w:tcPr>
                                                                        <w:tcW w:w="360" w:type="dxa"/>
                                                                        <w:vAlign w:val="center"/>
                                                                        <w:hideMark/>
                                                                      </w:tcPr>
                                                                      <w:p w14:paraId="5CEF211F" w14:textId="7DB51613" w:rsidR="00797D43" w:rsidRPr="00E57955" w:rsidRDefault="00797D43" w:rsidP="00E57955">
                                                                        <w:pPr>
                                                                          <w:spacing w:line="264" w:lineRule="auto"/>
                                                                          <w:jc w:val="center"/>
                                                                          <w:rPr>
                                                                            <w:rFonts w:ascii="Arial" w:eastAsia="Times New Roman" w:hAnsi="Arial" w:cs="Arial"/>
                                                                          </w:rPr>
                                                                        </w:pPr>
                                                                        <w:r w:rsidRPr="00E57955">
                                                                          <w:rPr>
                                                                            <w:rFonts w:ascii="Arial" w:eastAsia="Times New Roman" w:hAnsi="Arial" w:cs="Arial"/>
                                                                            <w:noProof/>
                                                                            <w:color w:val="0000FF"/>
                                                                          </w:rPr>
                                                                          <w:drawing>
                                                                            <wp:inline distT="0" distB="0" distL="0" distR="0" wp14:anchorId="636A4676" wp14:editId="4FE42039">
                                                                              <wp:extent cx="228600" cy="228600"/>
                                                                              <wp:effectExtent l="0" t="0" r="0" b="0"/>
                                                                              <wp:docPr id="1741526634" name="Picture 4"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AB18B23" w14:textId="77777777" w:rsidR="00797D43" w:rsidRPr="00E57955" w:rsidRDefault="00797D43" w:rsidP="00E57955">
                                                                  <w:pPr>
                                                                    <w:spacing w:line="264" w:lineRule="auto"/>
                                                                    <w:rPr>
                                                                      <w:rFonts w:ascii="Arial" w:eastAsia="Times New Roman" w:hAnsi="Arial" w:cs="Arial"/>
                                                                      <w:sz w:val="20"/>
                                                                      <w:szCs w:val="20"/>
                                                                    </w:rPr>
                                                                  </w:pPr>
                                                                </w:p>
                                                              </w:tc>
                                                            </w:tr>
                                                          </w:tbl>
                                                          <w:p w14:paraId="6C448B89" w14:textId="77777777" w:rsidR="00797D43" w:rsidRPr="00E57955" w:rsidRDefault="00797D43" w:rsidP="00E57955">
                                                            <w:pPr>
                                                              <w:spacing w:line="264" w:lineRule="auto"/>
                                                              <w:rPr>
                                                                <w:rFonts w:ascii="Arial" w:eastAsia="Times New Roman" w:hAnsi="Arial" w:cs="Arial"/>
                                                                <w:sz w:val="20"/>
                                                                <w:szCs w:val="20"/>
                                                              </w:rPr>
                                                            </w:pPr>
                                                          </w:p>
                                                        </w:tc>
                                                      </w:tr>
                                                    </w:tbl>
                                                    <w:p w14:paraId="3DFD7CB1" w14:textId="77777777" w:rsidR="00797D43" w:rsidRPr="00E57955" w:rsidRDefault="00797D43" w:rsidP="00E57955">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97D43" w:rsidRPr="00E57955" w14:paraId="278DF99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97D43" w:rsidRPr="00E57955" w14:paraId="7758351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97D43" w:rsidRPr="00E57955" w14:paraId="25E78A9B" w14:textId="77777777">
                                                                    <w:tc>
                                                                      <w:tcPr>
                                                                        <w:tcW w:w="360" w:type="dxa"/>
                                                                        <w:vAlign w:val="center"/>
                                                                        <w:hideMark/>
                                                                      </w:tcPr>
                                                                      <w:p w14:paraId="40A570DC" w14:textId="6B734979" w:rsidR="00797D43" w:rsidRPr="00E57955" w:rsidRDefault="00797D43" w:rsidP="00E57955">
                                                                        <w:pPr>
                                                                          <w:spacing w:line="264" w:lineRule="auto"/>
                                                                          <w:jc w:val="center"/>
                                                                          <w:rPr>
                                                                            <w:rFonts w:ascii="Arial" w:eastAsia="Times New Roman" w:hAnsi="Arial" w:cs="Arial"/>
                                                                          </w:rPr>
                                                                        </w:pPr>
                                                                        <w:r w:rsidRPr="00E57955">
                                                                          <w:rPr>
                                                                            <w:rFonts w:ascii="Arial" w:eastAsia="Times New Roman" w:hAnsi="Arial" w:cs="Arial"/>
                                                                            <w:noProof/>
                                                                            <w:color w:val="0000FF"/>
                                                                          </w:rPr>
                                                                          <w:drawing>
                                                                            <wp:inline distT="0" distB="0" distL="0" distR="0" wp14:anchorId="7F1E14E6" wp14:editId="12E161D8">
                                                                              <wp:extent cx="228600" cy="228600"/>
                                                                              <wp:effectExtent l="0" t="0" r="0" b="0"/>
                                                                              <wp:docPr id="1684246912" name="Picture 3"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EBD1840" w14:textId="77777777" w:rsidR="00797D43" w:rsidRPr="00E57955" w:rsidRDefault="00797D43" w:rsidP="00E57955">
                                                                  <w:pPr>
                                                                    <w:spacing w:line="264" w:lineRule="auto"/>
                                                                    <w:rPr>
                                                                      <w:rFonts w:ascii="Arial" w:eastAsia="Times New Roman" w:hAnsi="Arial" w:cs="Arial"/>
                                                                      <w:sz w:val="20"/>
                                                                      <w:szCs w:val="20"/>
                                                                    </w:rPr>
                                                                  </w:pPr>
                                                                </w:p>
                                                              </w:tc>
                                                            </w:tr>
                                                          </w:tbl>
                                                          <w:p w14:paraId="0DF91457" w14:textId="77777777" w:rsidR="00797D43" w:rsidRPr="00E57955" w:rsidRDefault="00797D43" w:rsidP="00E57955">
                                                            <w:pPr>
                                                              <w:spacing w:line="264" w:lineRule="auto"/>
                                                              <w:rPr>
                                                                <w:rFonts w:ascii="Arial" w:eastAsia="Times New Roman" w:hAnsi="Arial" w:cs="Arial"/>
                                                                <w:sz w:val="20"/>
                                                                <w:szCs w:val="20"/>
                                                              </w:rPr>
                                                            </w:pPr>
                                                          </w:p>
                                                        </w:tc>
                                                      </w:tr>
                                                    </w:tbl>
                                                    <w:p w14:paraId="0CACE13D" w14:textId="77777777" w:rsidR="00797D43" w:rsidRPr="00E57955" w:rsidRDefault="00797D43" w:rsidP="00E57955">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97D43" w:rsidRPr="00E57955" w14:paraId="004C32D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97D43" w:rsidRPr="00E57955" w14:paraId="0DF23EC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97D43" w:rsidRPr="00E57955" w14:paraId="234B54BC" w14:textId="77777777">
                                                                    <w:tc>
                                                                      <w:tcPr>
                                                                        <w:tcW w:w="360" w:type="dxa"/>
                                                                        <w:vAlign w:val="center"/>
                                                                        <w:hideMark/>
                                                                      </w:tcPr>
                                                                      <w:p w14:paraId="5F498A4B" w14:textId="67C5A6C4" w:rsidR="00797D43" w:rsidRPr="00E57955" w:rsidRDefault="00797D43" w:rsidP="00E57955">
                                                                        <w:pPr>
                                                                          <w:spacing w:line="264" w:lineRule="auto"/>
                                                                          <w:jc w:val="center"/>
                                                                          <w:rPr>
                                                                            <w:rFonts w:ascii="Arial" w:eastAsia="Times New Roman" w:hAnsi="Arial" w:cs="Arial"/>
                                                                          </w:rPr>
                                                                        </w:pPr>
                                                                        <w:r w:rsidRPr="00E57955">
                                                                          <w:rPr>
                                                                            <w:rFonts w:ascii="Arial" w:eastAsia="Times New Roman" w:hAnsi="Arial" w:cs="Arial"/>
                                                                            <w:noProof/>
                                                                            <w:color w:val="0000FF"/>
                                                                          </w:rPr>
                                                                          <w:drawing>
                                                                            <wp:inline distT="0" distB="0" distL="0" distR="0" wp14:anchorId="4014BB4F" wp14:editId="4CC61FFA">
                                                                              <wp:extent cx="228600" cy="228600"/>
                                                                              <wp:effectExtent l="0" t="0" r="0" b="0"/>
                                                                              <wp:docPr id="1881654019" name="Picture 2"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BFE82F2" w14:textId="77777777" w:rsidR="00797D43" w:rsidRPr="00E57955" w:rsidRDefault="00797D43" w:rsidP="00E57955">
                                                                  <w:pPr>
                                                                    <w:spacing w:line="264" w:lineRule="auto"/>
                                                                    <w:rPr>
                                                                      <w:rFonts w:ascii="Arial" w:eastAsia="Times New Roman" w:hAnsi="Arial" w:cs="Arial"/>
                                                                      <w:sz w:val="20"/>
                                                                      <w:szCs w:val="20"/>
                                                                    </w:rPr>
                                                                  </w:pPr>
                                                                </w:p>
                                                              </w:tc>
                                                            </w:tr>
                                                          </w:tbl>
                                                          <w:p w14:paraId="216023DA" w14:textId="77777777" w:rsidR="00797D43" w:rsidRPr="00E57955" w:rsidRDefault="00797D43" w:rsidP="00E57955">
                                                            <w:pPr>
                                                              <w:spacing w:line="264" w:lineRule="auto"/>
                                                              <w:rPr>
                                                                <w:rFonts w:ascii="Arial" w:eastAsia="Times New Roman" w:hAnsi="Arial" w:cs="Arial"/>
                                                                <w:sz w:val="20"/>
                                                                <w:szCs w:val="20"/>
                                                              </w:rPr>
                                                            </w:pPr>
                                                          </w:p>
                                                        </w:tc>
                                                      </w:tr>
                                                    </w:tbl>
                                                    <w:p w14:paraId="064666DA" w14:textId="77777777" w:rsidR="00797D43" w:rsidRPr="00E57955" w:rsidRDefault="00797D43" w:rsidP="00E57955">
                                                      <w:pPr>
                                                        <w:spacing w:line="264" w:lineRule="auto"/>
                                                        <w:rPr>
                                                          <w:rFonts w:ascii="Arial" w:eastAsia="Times New Roman" w:hAnsi="Arial" w:cs="Arial"/>
                                                          <w:sz w:val="20"/>
                                                          <w:szCs w:val="20"/>
                                                        </w:rPr>
                                                      </w:pPr>
                                                    </w:p>
                                                  </w:tc>
                                                </w:tr>
                                              </w:tbl>
                                              <w:p w14:paraId="3851F535" w14:textId="77777777" w:rsidR="00797D43" w:rsidRPr="00E57955" w:rsidRDefault="00797D43" w:rsidP="00E57955">
                                                <w:pPr>
                                                  <w:spacing w:line="264" w:lineRule="auto"/>
                                                  <w:jc w:val="center"/>
                                                  <w:rPr>
                                                    <w:rFonts w:ascii="Arial" w:eastAsia="Times New Roman" w:hAnsi="Arial" w:cs="Arial"/>
                                                    <w:sz w:val="20"/>
                                                    <w:szCs w:val="20"/>
                                                  </w:rPr>
                                                </w:pPr>
                                              </w:p>
                                            </w:tc>
                                          </w:tr>
                                        </w:tbl>
                                        <w:p w14:paraId="0E2578F2" w14:textId="77777777" w:rsidR="00797D43" w:rsidRPr="00E57955" w:rsidRDefault="00797D43" w:rsidP="00E57955">
                                          <w:pPr>
                                            <w:spacing w:line="264" w:lineRule="auto"/>
                                            <w:jc w:val="center"/>
                                            <w:rPr>
                                              <w:rFonts w:ascii="Arial" w:eastAsia="Times New Roman" w:hAnsi="Arial" w:cs="Arial"/>
                                              <w:sz w:val="20"/>
                                              <w:szCs w:val="20"/>
                                            </w:rPr>
                                          </w:pPr>
                                        </w:p>
                                      </w:tc>
                                    </w:tr>
                                  </w:tbl>
                                  <w:p w14:paraId="0C848D29" w14:textId="77777777" w:rsidR="00797D43" w:rsidRPr="00E57955" w:rsidRDefault="00797D43" w:rsidP="00E57955">
                                    <w:pPr>
                                      <w:spacing w:line="264" w:lineRule="auto"/>
                                      <w:jc w:val="center"/>
                                      <w:rPr>
                                        <w:rFonts w:ascii="Arial" w:eastAsia="Times New Roman" w:hAnsi="Arial" w:cs="Arial"/>
                                        <w:sz w:val="20"/>
                                        <w:szCs w:val="20"/>
                                      </w:rPr>
                                    </w:pPr>
                                  </w:p>
                                </w:tc>
                              </w:tr>
                            </w:tbl>
                            <w:p w14:paraId="20ADB57F" w14:textId="77777777" w:rsidR="00797D43" w:rsidRPr="00E57955" w:rsidRDefault="00797D43" w:rsidP="00E57955">
                              <w:pPr>
                                <w:spacing w:line="264" w:lineRule="auto"/>
                                <w:jc w:val="center"/>
                                <w:rPr>
                                  <w:rFonts w:ascii="Arial" w:eastAsia="Times New Roman" w:hAnsi="Arial" w:cs="Arial"/>
                                  <w:sz w:val="20"/>
                                  <w:szCs w:val="20"/>
                                </w:rPr>
                              </w:pPr>
                            </w:p>
                          </w:tc>
                        </w:tr>
                        <w:tr w:rsidR="00797D43" w:rsidRPr="00E57955" w14:paraId="513F94E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7D43" w:rsidRPr="00E57955" w14:paraId="73E2D6E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7D43" w:rsidRPr="00E57955" w14:paraId="271B5D0F" w14:textId="77777777">
                                      <w:tc>
                                        <w:tcPr>
                                          <w:tcW w:w="0" w:type="auto"/>
                                          <w:tcMar>
                                            <w:top w:w="0" w:type="dxa"/>
                                            <w:left w:w="270" w:type="dxa"/>
                                            <w:bottom w:w="135" w:type="dxa"/>
                                            <w:right w:w="270" w:type="dxa"/>
                                          </w:tcMar>
                                          <w:hideMark/>
                                        </w:tcPr>
                                        <w:p w14:paraId="5B0CBA7E" w14:textId="77777777" w:rsidR="00797D43" w:rsidRPr="00E57955" w:rsidRDefault="00797D43" w:rsidP="00E57955">
                                          <w:pPr>
                                            <w:spacing w:line="264" w:lineRule="auto"/>
                                            <w:jc w:val="center"/>
                                            <w:rPr>
                                              <w:rFonts w:ascii="Arial" w:hAnsi="Arial" w:cs="Arial"/>
                                              <w:color w:val="106B62"/>
                                              <w:sz w:val="18"/>
                                              <w:szCs w:val="18"/>
                                            </w:rPr>
                                          </w:pPr>
                                          <w:r w:rsidRPr="00E57955">
                                            <w:rPr>
                                              <w:rStyle w:val="Strong"/>
                                              <w:rFonts w:ascii="Arial" w:hAnsi="Arial" w:cs="Arial"/>
                                              <w:sz w:val="18"/>
                                              <w:szCs w:val="18"/>
                                            </w:rPr>
                                            <w:t>Community Pharmacy England</w:t>
                                          </w:r>
                                          <w:r w:rsidRPr="00E57955">
                                            <w:rPr>
                                              <w:rFonts w:ascii="Arial" w:hAnsi="Arial" w:cs="Arial"/>
                                              <w:sz w:val="18"/>
                                              <w:szCs w:val="18"/>
                                            </w:rPr>
                                            <w:br/>
                                            <w:t>Address: 14 Hosier Lane, London EC1A 9LQ</w:t>
                                          </w:r>
                                          <w:r w:rsidRPr="00E57955">
                                            <w:rPr>
                                              <w:rFonts w:ascii="Arial" w:hAnsi="Arial" w:cs="Arial"/>
                                              <w:sz w:val="18"/>
                                              <w:szCs w:val="18"/>
                                            </w:rPr>
                                            <w:br/>
                                            <w:t xml:space="preserve">Tel: 0203 1220 810 | Email: </w:t>
                                          </w:r>
                                          <w:hyperlink r:id="rId28" w:history="1">
                                            <w:r w:rsidRPr="00E57955">
                                              <w:rPr>
                                                <w:rStyle w:val="Hyperlink"/>
                                                <w:rFonts w:ascii="Arial" w:hAnsi="Arial" w:cs="Arial"/>
                                                <w:sz w:val="18"/>
                                                <w:szCs w:val="18"/>
                                              </w:rPr>
                                              <w:t>comms.team@cpe.org.uk</w:t>
                                            </w:r>
                                          </w:hyperlink>
                                        </w:p>
                                        <w:p w14:paraId="125B4DD7" w14:textId="77777777" w:rsidR="00797D43" w:rsidRPr="00E57955" w:rsidRDefault="00797D43" w:rsidP="00E57955">
                                          <w:pPr>
                                            <w:spacing w:line="264" w:lineRule="auto"/>
                                            <w:jc w:val="center"/>
                                            <w:rPr>
                                              <w:rFonts w:ascii="Arial" w:hAnsi="Arial" w:cs="Arial"/>
                                              <w:sz w:val="18"/>
                                              <w:szCs w:val="18"/>
                                            </w:rPr>
                                          </w:pPr>
                                          <w:r w:rsidRPr="00E57955">
                                            <w:rPr>
                                              <w:rStyle w:val="Emphasis"/>
                                              <w:rFonts w:ascii="Arial" w:hAnsi="Arial" w:cs="Arial"/>
                                              <w:sz w:val="18"/>
                                              <w:szCs w:val="18"/>
                                            </w:rPr>
                                            <w:t xml:space="preserve">Copyright © 2023 Community Pharmacy England, </w:t>
                                          </w:r>
                                          <w:proofErr w:type="gramStart"/>
                                          <w:r w:rsidRPr="00E57955">
                                            <w:rPr>
                                              <w:rStyle w:val="Emphasis"/>
                                              <w:rFonts w:ascii="Arial" w:hAnsi="Arial" w:cs="Arial"/>
                                              <w:sz w:val="18"/>
                                              <w:szCs w:val="18"/>
                                            </w:rPr>
                                            <w:t>All</w:t>
                                          </w:r>
                                          <w:proofErr w:type="gramEnd"/>
                                          <w:r w:rsidRPr="00E57955">
                                            <w:rPr>
                                              <w:rStyle w:val="Emphasis"/>
                                              <w:rFonts w:ascii="Arial" w:hAnsi="Arial" w:cs="Arial"/>
                                              <w:sz w:val="18"/>
                                              <w:szCs w:val="18"/>
                                            </w:rPr>
                                            <w:t xml:space="preserve"> rights reserved.</w:t>
                                          </w:r>
                                        </w:p>
                                        <w:p w14:paraId="64E45846" w14:textId="78D4A87F" w:rsidR="00797D43" w:rsidRPr="00E57955" w:rsidRDefault="00797D43" w:rsidP="00E57955">
                                          <w:pPr>
                                            <w:spacing w:line="264" w:lineRule="auto"/>
                                            <w:jc w:val="center"/>
                                            <w:rPr>
                                              <w:rFonts w:ascii="Arial" w:hAnsi="Arial" w:cs="Arial"/>
                                              <w:color w:val="106B62"/>
                                              <w:sz w:val="18"/>
                                              <w:szCs w:val="18"/>
                                            </w:rPr>
                                          </w:pPr>
                                          <w:r w:rsidRPr="00E57955">
                                            <w:rPr>
                                              <w:rFonts w:ascii="Arial" w:hAnsi="Arial" w:cs="Arial"/>
                                              <w:sz w:val="18"/>
                                              <w:szCs w:val="18"/>
                                            </w:rPr>
                                            <w:t xml:space="preserve">You are receiving this email because you are subscribed to our newsletters. Please note Community Pharmacy England is the operating name of the Pharmaceutical Services Negotiating Committee (PSNC). </w:t>
                                          </w:r>
                                        </w:p>
                                      </w:tc>
                                    </w:tr>
                                  </w:tbl>
                                  <w:p w14:paraId="5FCDC3F1" w14:textId="77777777" w:rsidR="00797D43" w:rsidRPr="00E57955" w:rsidRDefault="00797D43" w:rsidP="00E57955">
                                    <w:pPr>
                                      <w:spacing w:line="264" w:lineRule="auto"/>
                                      <w:rPr>
                                        <w:rFonts w:ascii="Arial" w:eastAsia="Times New Roman" w:hAnsi="Arial" w:cs="Arial"/>
                                        <w:sz w:val="20"/>
                                        <w:szCs w:val="20"/>
                                      </w:rPr>
                                    </w:pPr>
                                  </w:p>
                                </w:tc>
                              </w:tr>
                            </w:tbl>
                            <w:p w14:paraId="605C5541" w14:textId="77777777" w:rsidR="00797D43" w:rsidRPr="00E57955" w:rsidRDefault="00797D43" w:rsidP="00E57955">
                              <w:pPr>
                                <w:spacing w:line="264" w:lineRule="auto"/>
                                <w:rPr>
                                  <w:rFonts w:ascii="Arial" w:eastAsia="Times New Roman" w:hAnsi="Arial" w:cs="Arial"/>
                                  <w:sz w:val="20"/>
                                  <w:szCs w:val="20"/>
                                </w:rPr>
                              </w:pPr>
                            </w:p>
                          </w:tc>
                        </w:tr>
                      </w:tbl>
                      <w:p w14:paraId="0F411AAC" w14:textId="77777777" w:rsidR="00797D43" w:rsidRPr="00E57955" w:rsidRDefault="00797D43" w:rsidP="00E57955">
                        <w:pPr>
                          <w:spacing w:line="264" w:lineRule="auto"/>
                          <w:rPr>
                            <w:rFonts w:ascii="Arial" w:eastAsia="Times New Roman" w:hAnsi="Arial" w:cs="Arial"/>
                            <w:sz w:val="20"/>
                            <w:szCs w:val="20"/>
                          </w:rPr>
                        </w:pPr>
                      </w:p>
                    </w:tc>
                  </w:tr>
                </w:tbl>
                <w:p w14:paraId="1F6842EB" w14:textId="77777777" w:rsidR="00797D43" w:rsidRDefault="00797D43">
                  <w:pPr>
                    <w:jc w:val="center"/>
                    <w:rPr>
                      <w:rFonts w:ascii="Times New Roman" w:eastAsia="Times New Roman" w:hAnsi="Times New Roman" w:cs="Times New Roman"/>
                      <w:sz w:val="20"/>
                      <w:szCs w:val="20"/>
                    </w:rPr>
                  </w:pPr>
                </w:p>
              </w:tc>
            </w:tr>
          </w:tbl>
          <w:p w14:paraId="7C36F8D7" w14:textId="77777777" w:rsidR="00797D43" w:rsidRDefault="00797D43">
            <w:pPr>
              <w:jc w:val="center"/>
              <w:rPr>
                <w:rFonts w:ascii="Times New Roman" w:eastAsia="Times New Roman" w:hAnsi="Times New Roman" w:cs="Times New Roman"/>
                <w:sz w:val="20"/>
                <w:szCs w:val="20"/>
              </w:rPr>
            </w:pPr>
          </w:p>
        </w:tc>
      </w:tr>
    </w:tbl>
    <w:p w14:paraId="539B4984" w14:textId="3EC63E7B" w:rsidR="00797D43" w:rsidRDefault="00797D43" w:rsidP="00797D43">
      <w:pPr>
        <w:rPr>
          <w:rFonts w:eastAsia="Times New Roman"/>
        </w:rPr>
      </w:pPr>
      <w:r>
        <w:rPr>
          <w:rFonts w:eastAsia="Times New Roman"/>
          <w:noProof/>
        </w:rPr>
        <w:lastRenderedPageBreak/>
        <w:drawing>
          <wp:inline distT="0" distB="0" distL="0" distR="0" wp14:anchorId="766293FF" wp14:editId="6509A9DC">
            <wp:extent cx="9525" cy="9525"/>
            <wp:effectExtent l="0" t="0" r="0" b="0"/>
            <wp:docPr id="2018018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D38C69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43"/>
    <w:rsid w:val="005230FC"/>
    <w:rsid w:val="00797D43"/>
    <w:rsid w:val="00DD1890"/>
    <w:rsid w:val="00E5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C819"/>
  <w15:chartTrackingRefBased/>
  <w15:docId w15:val="{1627C57C-2043-4319-BE8A-AEA9A511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D43"/>
    <w:rPr>
      <w:rFonts w:ascii="Calibri" w:hAnsi="Calibri" w:cs="Calibri"/>
      <w:kern w:val="0"/>
      <w:lang w:eastAsia="en-GB"/>
      <w14:ligatures w14:val="none"/>
    </w:rPr>
  </w:style>
  <w:style w:type="paragraph" w:styleId="Heading1">
    <w:name w:val="heading 1"/>
    <w:basedOn w:val="Normal"/>
    <w:link w:val="Heading1Char"/>
    <w:uiPriority w:val="9"/>
    <w:qFormat/>
    <w:rsid w:val="00797D43"/>
    <w:pPr>
      <w:spacing w:line="360" w:lineRule="auto"/>
      <w:outlineLvl w:val="0"/>
    </w:pPr>
    <w:rPr>
      <w:rFonts w:ascii="Helvetica" w:hAnsi="Helvetica"/>
      <w:b/>
      <w:bCs/>
      <w:color w:val="106B62"/>
      <w:kern w:val="36"/>
      <w:sz w:val="36"/>
      <w:szCs w:val="36"/>
    </w:rPr>
  </w:style>
  <w:style w:type="paragraph" w:styleId="Heading2">
    <w:name w:val="heading 2"/>
    <w:basedOn w:val="Normal"/>
    <w:link w:val="Heading2Char"/>
    <w:uiPriority w:val="9"/>
    <w:semiHidden/>
    <w:unhideWhenUsed/>
    <w:qFormat/>
    <w:rsid w:val="00797D43"/>
    <w:pPr>
      <w:spacing w:line="360" w:lineRule="auto"/>
      <w:outlineLvl w:val="1"/>
    </w:pPr>
    <w:rPr>
      <w:rFonts w:ascii="Open Sans" w:hAnsi="Open Sans" w:cs="Open Sans"/>
      <w:b/>
      <w:bCs/>
      <w:color w:val="106B62"/>
      <w:sz w:val="27"/>
      <w:szCs w:val="27"/>
    </w:rPr>
  </w:style>
  <w:style w:type="paragraph" w:styleId="Heading3">
    <w:name w:val="heading 3"/>
    <w:basedOn w:val="Normal"/>
    <w:link w:val="Heading3Char"/>
    <w:uiPriority w:val="9"/>
    <w:semiHidden/>
    <w:unhideWhenUsed/>
    <w:qFormat/>
    <w:rsid w:val="00797D43"/>
    <w:pPr>
      <w:spacing w:line="300" w:lineRule="auto"/>
      <w:outlineLvl w:val="2"/>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43"/>
    <w:rPr>
      <w:rFonts w:ascii="Helvetica" w:hAnsi="Helvetica" w:cs="Calibri"/>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797D43"/>
    <w:rPr>
      <w:rFonts w:ascii="Open Sans" w:hAnsi="Open Sans" w:cs="Open Sans"/>
      <w:b/>
      <w:bCs/>
      <w:color w:val="106B62"/>
      <w:kern w:val="0"/>
      <w:sz w:val="27"/>
      <w:szCs w:val="27"/>
      <w:lang w:eastAsia="en-GB"/>
      <w14:ligatures w14:val="none"/>
    </w:rPr>
  </w:style>
  <w:style w:type="character" w:customStyle="1" w:styleId="Heading3Char">
    <w:name w:val="Heading 3 Char"/>
    <w:basedOn w:val="DefaultParagraphFont"/>
    <w:link w:val="Heading3"/>
    <w:uiPriority w:val="9"/>
    <w:semiHidden/>
    <w:rsid w:val="00797D43"/>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797D43"/>
    <w:rPr>
      <w:color w:val="0000FF"/>
      <w:u w:val="single"/>
    </w:rPr>
  </w:style>
  <w:style w:type="character" w:styleId="Strong">
    <w:name w:val="Strong"/>
    <w:basedOn w:val="DefaultParagraphFont"/>
    <w:uiPriority w:val="22"/>
    <w:qFormat/>
    <w:rsid w:val="00797D43"/>
    <w:rPr>
      <w:b/>
      <w:bCs/>
    </w:rPr>
  </w:style>
  <w:style w:type="character" w:styleId="Emphasis">
    <w:name w:val="Emphasis"/>
    <w:basedOn w:val="DefaultParagraphFont"/>
    <w:uiPriority w:val="20"/>
    <w:qFormat/>
    <w:rsid w:val="00797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7129f06f4f&amp;e=d19e9fd41c" TargetMode="External"/><Relationship Id="rId13" Type="http://schemas.openxmlformats.org/officeDocument/2006/relationships/hyperlink" Target="https://cpe.us7.list-manage.com/track/click?u=86d41ab7fa4c7c2c5d7210782&amp;id=1327bfbd79&amp;e=d19e9fd41c" TargetMode="External"/><Relationship Id="rId18" Type="http://schemas.openxmlformats.org/officeDocument/2006/relationships/image" Target="https://cdn-images.mailchimp.com/icons/social-block-v2/light-twitter-48.png"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https://cdn-images.mailchimp.com/icons/social-block-v2/light-facebook-48.png"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0ec9d7c334&amp;e=d19e9fd41c" TargetMode="External"/><Relationship Id="rId17" Type="http://schemas.openxmlformats.org/officeDocument/2006/relationships/image" Target="media/image4.png"/><Relationship Id="rId25" Type="http://schemas.openxmlformats.org/officeDocument/2006/relationships/hyperlink" Target="https://cpe.us7.list-manage.com/track/click?u=86d41ab7fa4c7c2c5d7210782&amp;id=83456f5beb&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b0d575d90f&amp;e=d19e9fd41c" TargetMode="External"/><Relationship Id="rId20" Type="http://schemas.openxmlformats.org/officeDocument/2006/relationships/image" Target="media/image5.png"/><Relationship Id="rId29" Type="http://schemas.openxmlformats.org/officeDocument/2006/relationships/image" Target="media/image8.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009a850420&amp;e=d19e9fd41c" TargetMode="External"/><Relationship Id="rId24" Type="http://schemas.openxmlformats.org/officeDocument/2006/relationships/image" Target="https://cdn-images.mailchimp.com/icons/social-block-v2/light-linkedin-48.png" TargetMode="External"/><Relationship Id="rId32" Type="http://schemas.openxmlformats.org/officeDocument/2006/relationships/theme" Target="theme/theme1.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https://mcusercontent.com/86d41ab7fa4c7c2c5d7210782/images/2348fd23-685f-60fe-bb3a-6ead0ddc11cf.png" TargetMode="External"/><Relationship Id="rId23" Type="http://schemas.openxmlformats.org/officeDocument/2006/relationships/image" Target="media/image6.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98debaca97&amp;e=d19e9fd41c" TargetMode="External"/><Relationship Id="rId19" Type="http://schemas.openxmlformats.org/officeDocument/2006/relationships/hyperlink" Target="https://cpe.us7.list-manage.com/track/click?u=86d41ab7fa4c7c2c5d7210782&amp;id=22e502d1f3&amp;e=d19e9fd41c"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pe.us7.list-manage.com/track/click?u=86d41ab7fa4c7c2c5d7210782&amp;id=790d3843af&amp;e=d19e9fd41c" TargetMode="External"/><Relationship Id="rId14" Type="http://schemas.openxmlformats.org/officeDocument/2006/relationships/image" Target="media/image3.png"/><Relationship Id="rId22" Type="http://schemas.openxmlformats.org/officeDocument/2006/relationships/hyperlink" Target="https://cpe.us7.list-manage.com/track/click?u=86d41ab7fa4c7c2c5d7210782&amp;id=061ed22e35&amp;e=d19e9fd41c" TargetMode="External"/><Relationship Id="rId27" Type="http://schemas.openxmlformats.org/officeDocument/2006/relationships/image" Target="https://cdn-images.mailchimp.com/icons/social-block-v2/light-link-48.png" TargetMode="External"/><Relationship Id="rId30" Type="http://schemas.openxmlformats.org/officeDocument/2006/relationships/image" Target="https://cpe.us7.list-manage.com/track/open.php?u=86d41ab7fa4c7c2c5d7210782&amp;id=e3e34e2c1a&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2023-07-17T08:34:00Z</dcterms:created>
  <dcterms:modified xsi:type="dcterms:W3CDTF">2023-07-17T11:26:00Z</dcterms:modified>
</cp:coreProperties>
</file>