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CC777E" w14:paraId="15D7B4D3" w14:textId="77777777" w:rsidTr="00CC777E">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CC777E" w14:paraId="218F1210"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CC777E" w14:paraId="41497524" w14:textId="77777777">
                    <w:trPr>
                      <w:jc w:val="center"/>
                    </w:trPr>
                    <w:tc>
                      <w:tcPr>
                        <w:tcW w:w="0" w:type="auto"/>
                        <w:tcMar>
                          <w:top w:w="135" w:type="dxa"/>
                          <w:left w:w="0" w:type="dxa"/>
                          <w:bottom w:w="135" w:type="dxa"/>
                          <w:right w:w="0" w:type="dxa"/>
                        </w:tcMar>
                        <w:hideMark/>
                      </w:tcPr>
                      <w:p w14:paraId="58E0C098" w14:textId="77777777" w:rsidR="00CC777E" w:rsidRPr="00CC777E" w:rsidRDefault="00CC777E" w:rsidP="00CC777E">
                        <w:pPr>
                          <w:spacing w:line="264" w:lineRule="auto"/>
                          <w:rPr>
                            <w:rFonts w:ascii="Arial" w:eastAsia="Times New Roman" w:hAnsi="Arial" w:cs="Arial"/>
                            <w:sz w:val="20"/>
                            <w:szCs w:val="20"/>
                          </w:rPr>
                        </w:pPr>
                      </w:p>
                    </w:tc>
                  </w:tr>
                  <w:tr w:rsidR="00CC777E" w14:paraId="0A67AE70"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CC777E" w:rsidRPr="00CC777E" w14:paraId="7F2B50D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CC777E" w:rsidRPr="00CC777E" w14:paraId="5CD78BC5"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CC777E" w:rsidRPr="00CC777E" w14:paraId="6C01AF59" w14:textId="77777777">
                                      <w:tc>
                                        <w:tcPr>
                                          <w:tcW w:w="0" w:type="auto"/>
                                          <w:hideMark/>
                                        </w:tcPr>
                                        <w:p w14:paraId="3A1FAB76" w14:textId="039491C2" w:rsidR="00CC777E" w:rsidRPr="00CC777E" w:rsidRDefault="00CC777E" w:rsidP="00CC777E">
                                          <w:pPr>
                                            <w:spacing w:line="264" w:lineRule="auto"/>
                                            <w:rPr>
                                              <w:rFonts w:ascii="Arial" w:eastAsia="Times New Roman" w:hAnsi="Arial" w:cs="Arial"/>
                                            </w:rPr>
                                          </w:pPr>
                                          <w:r w:rsidRPr="00CC777E">
                                            <w:rPr>
                                              <w:rFonts w:ascii="Arial" w:eastAsia="Times New Roman" w:hAnsi="Arial" w:cs="Arial"/>
                                              <w:noProof/>
                                            </w:rPr>
                                            <w:drawing>
                                              <wp:inline distT="0" distB="0" distL="0" distR="0" wp14:anchorId="4DF01598" wp14:editId="2992E62A">
                                                <wp:extent cx="2514600" cy="1409700"/>
                                                <wp:effectExtent l="0" t="0" r="0" b="0"/>
                                                <wp:docPr id="9459276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CC777E" w:rsidRPr="00CC777E" w14:paraId="43D1DED1" w14:textId="77777777">
                                      <w:tc>
                                        <w:tcPr>
                                          <w:tcW w:w="0" w:type="auto"/>
                                          <w:hideMark/>
                                        </w:tcPr>
                                        <w:p w14:paraId="17B0CF3D" w14:textId="77777777" w:rsidR="00CC777E" w:rsidRPr="00CC777E" w:rsidRDefault="00CC777E" w:rsidP="00CC777E">
                                          <w:pPr>
                                            <w:pStyle w:val="Heading1"/>
                                            <w:spacing w:line="264" w:lineRule="auto"/>
                                            <w:jc w:val="right"/>
                                            <w:rPr>
                                              <w:rFonts w:ascii="Arial" w:eastAsia="Times New Roman" w:hAnsi="Arial" w:cs="Arial"/>
                                              <w:color w:val="auto"/>
                                            </w:rPr>
                                          </w:pPr>
                                          <w:r w:rsidRPr="00CC777E">
                                            <w:rPr>
                                              <w:rFonts w:ascii="Arial" w:eastAsia="Times New Roman" w:hAnsi="Arial" w:cs="Arial"/>
                                            </w:rPr>
                                            <w:br/>
                                          </w:r>
                                          <w:r w:rsidRPr="00CC777E">
                                            <w:rPr>
                                              <w:rFonts w:ascii="Arial" w:eastAsia="Times New Roman" w:hAnsi="Arial" w:cs="Arial"/>
                                              <w:color w:val="auto"/>
                                            </w:rPr>
                                            <w:t>Newsletter</w:t>
                                          </w:r>
                                        </w:p>
                                        <w:p w14:paraId="750B0BD5" w14:textId="77777777" w:rsidR="00CC777E" w:rsidRPr="00CC777E" w:rsidRDefault="00CC777E" w:rsidP="00CC777E">
                                          <w:pPr>
                                            <w:spacing w:line="264" w:lineRule="auto"/>
                                            <w:jc w:val="right"/>
                                            <w:rPr>
                                              <w:rFonts w:ascii="Arial" w:hAnsi="Arial" w:cs="Arial"/>
                                              <w:color w:val="106B62"/>
                                              <w:sz w:val="24"/>
                                              <w:szCs w:val="24"/>
                                            </w:rPr>
                                          </w:pPr>
                                          <w:r w:rsidRPr="00CC777E">
                                            <w:rPr>
                                              <w:rFonts w:ascii="Arial" w:hAnsi="Arial" w:cs="Arial"/>
                                              <w:sz w:val="24"/>
                                              <w:szCs w:val="24"/>
                                            </w:rPr>
                                            <w:t>30th June 2023</w:t>
                                          </w:r>
                                        </w:p>
                                      </w:tc>
                                    </w:tr>
                                  </w:tbl>
                                  <w:p w14:paraId="655DDC41" w14:textId="77777777" w:rsidR="00CC777E" w:rsidRPr="00CC777E" w:rsidRDefault="00CC777E" w:rsidP="00CC777E">
                                    <w:pPr>
                                      <w:spacing w:line="264" w:lineRule="auto"/>
                                      <w:rPr>
                                        <w:rFonts w:ascii="Arial" w:eastAsia="Times New Roman" w:hAnsi="Arial" w:cs="Arial"/>
                                        <w:sz w:val="20"/>
                                        <w:szCs w:val="20"/>
                                      </w:rPr>
                                    </w:pPr>
                                  </w:p>
                                </w:tc>
                              </w:tr>
                            </w:tbl>
                            <w:p w14:paraId="5419DC75" w14:textId="77777777" w:rsidR="00CC777E" w:rsidRPr="00CC777E" w:rsidRDefault="00CC777E" w:rsidP="00CC777E">
                              <w:pPr>
                                <w:spacing w:line="264" w:lineRule="auto"/>
                                <w:rPr>
                                  <w:rFonts w:ascii="Arial" w:eastAsia="Times New Roman" w:hAnsi="Arial" w:cs="Arial"/>
                                  <w:sz w:val="20"/>
                                  <w:szCs w:val="20"/>
                                </w:rPr>
                              </w:pPr>
                            </w:p>
                          </w:tc>
                        </w:tr>
                      </w:tbl>
                      <w:p w14:paraId="3BC83360" w14:textId="77777777" w:rsidR="00CC777E" w:rsidRPr="00CC777E" w:rsidRDefault="00CC777E" w:rsidP="00CC777E">
                        <w:pPr>
                          <w:spacing w:line="264" w:lineRule="auto"/>
                          <w:rPr>
                            <w:rFonts w:ascii="Arial" w:eastAsia="Times New Roman" w:hAnsi="Arial" w:cs="Arial"/>
                            <w:sz w:val="20"/>
                            <w:szCs w:val="20"/>
                          </w:rPr>
                        </w:pPr>
                      </w:p>
                    </w:tc>
                  </w:tr>
                  <w:tr w:rsidR="00CC777E" w14:paraId="41A8FD44"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CC777E" w:rsidRPr="00CC777E" w14:paraId="7EBACB4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CC777E" w:rsidRPr="00CC777E" w14:paraId="5F36D99C" w14:textId="77777777">
                                <w:tc>
                                  <w:tcPr>
                                    <w:tcW w:w="0" w:type="auto"/>
                                    <w:tcMar>
                                      <w:top w:w="0" w:type="dxa"/>
                                      <w:left w:w="135" w:type="dxa"/>
                                      <w:bottom w:w="0" w:type="dxa"/>
                                      <w:right w:w="135" w:type="dxa"/>
                                    </w:tcMar>
                                    <w:hideMark/>
                                  </w:tcPr>
                                  <w:p w14:paraId="469BB9E1" w14:textId="1DC8F58D" w:rsidR="00CC777E" w:rsidRPr="00CC777E" w:rsidRDefault="00CC777E" w:rsidP="00CC777E">
                                    <w:pPr>
                                      <w:spacing w:line="264" w:lineRule="auto"/>
                                      <w:rPr>
                                        <w:rFonts w:ascii="Arial" w:eastAsia="Times New Roman" w:hAnsi="Arial" w:cs="Arial"/>
                                      </w:rPr>
                                    </w:pPr>
                                    <w:r w:rsidRPr="00CC777E">
                                      <w:rPr>
                                        <w:rFonts w:ascii="Arial" w:eastAsia="Times New Roman" w:hAnsi="Arial" w:cs="Arial"/>
                                        <w:noProof/>
                                      </w:rPr>
                                      <w:drawing>
                                        <wp:inline distT="0" distB="0" distL="0" distR="0" wp14:anchorId="0E794343" wp14:editId="1D8F4EA6">
                                          <wp:extent cx="5372100" cy="333375"/>
                                          <wp:effectExtent l="0" t="0" r="0" b="9525"/>
                                          <wp:docPr id="67194826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56470C96" w14:textId="77777777" w:rsidR="00CC777E" w:rsidRPr="00CC777E" w:rsidRDefault="00CC777E" w:rsidP="00CC777E">
                              <w:pPr>
                                <w:spacing w:line="264" w:lineRule="auto"/>
                                <w:rPr>
                                  <w:rFonts w:ascii="Arial" w:eastAsia="Times New Roman" w:hAnsi="Arial" w:cs="Arial"/>
                                  <w:sz w:val="20"/>
                                  <w:szCs w:val="20"/>
                                </w:rPr>
                              </w:pPr>
                            </w:p>
                          </w:tc>
                        </w:tr>
                        <w:tr w:rsidR="00CC777E" w:rsidRPr="00CC777E" w14:paraId="489B31E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C777E" w:rsidRPr="00CC777E" w14:paraId="0EE2162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CC777E" w:rsidRPr="00CC777E" w14:paraId="1EFA9E00" w14:textId="77777777">
                                      <w:tc>
                                        <w:tcPr>
                                          <w:tcW w:w="0" w:type="auto"/>
                                          <w:tcMar>
                                            <w:top w:w="0" w:type="dxa"/>
                                            <w:left w:w="270" w:type="dxa"/>
                                            <w:bottom w:w="135" w:type="dxa"/>
                                            <w:right w:w="270" w:type="dxa"/>
                                          </w:tcMar>
                                          <w:hideMark/>
                                        </w:tcPr>
                                        <w:p w14:paraId="7607A966" w14:textId="77777777" w:rsidR="00CC777E" w:rsidRPr="00CC777E" w:rsidRDefault="00CC777E" w:rsidP="00CC777E">
                                          <w:pPr>
                                            <w:spacing w:line="264" w:lineRule="auto"/>
                                            <w:rPr>
                                              <w:rFonts w:ascii="Arial" w:eastAsia="Times New Roman" w:hAnsi="Arial" w:cs="Arial"/>
                                              <w:color w:val="106B62"/>
                                              <w:sz w:val="24"/>
                                              <w:szCs w:val="24"/>
                                            </w:rPr>
                                          </w:pPr>
                                          <w:r w:rsidRPr="00CC777E">
                                            <w:rPr>
                                              <w:rStyle w:val="Strong"/>
                                              <w:rFonts w:ascii="Arial" w:eastAsia="Times New Roman" w:hAnsi="Arial" w:cs="Arial"/>
                                              <w:sz w:val="18"/>
                                              <w:szCs w:val="18"/>
                                            </w:rPr>
                                            <w:t>PSNC has now changed its name to Community Pharmacy England, with a strengthened commitment to championing pharmacies and engaging with the sector.</w:t>
                                          </w:r>
                                          <w:r w:rsidRPr="00CC777E">
                                            <w:rPr>
                                              <w:rFonts w:ascii="Arial" w:eastAsia="Times New Roman" w:hAnsi="Arial" w:cs="Arial"/>
                                              <w:sz w:val="18"/>
                                              <w:szCs w:val="18"/>
                                            </w:rPr>
                                            <w:t xml:space="preserve"> This newsletter is sent on Mondays, </w:t>
                                          </w:r>
                                          <w:proofErr w:type="gramStart"/>
                                          <w:r w:rsidRPr="00CC777E">
                                            <w:rPr>
                                              <w:rFonts w:ascii="Arial" w:eastAsia="Times New Roman" w:hAnsi="Arial" w:cs="Arial"/>
                                              <w:sz w:val="18"/>
                                              <w:szCs w:val="18"/>
                                            </w:rPr>
                                            <w:t>Wednesdays</w:t>
                                          </w:r>
                                          <w:proofErr w:type="gramEnd"/>
                                          <w:r w:rsidRPr="00CC777E">
                                            <w:rPr>
                                              <w:rFonts w:ascii="Arial" w:eastAsia="Times New Roman" w:hAnsi="Arial" w:cs="Arial"/>
                                              <w:sz w:val="18"/>
                                              <w:szCs w:val="18"/>
                                            </w:rPr>
                                            <w:t xml:space="preserve"> and Fridays. It contains important information for those that work in the community pharmacy sector.</w:t>
                                          </w:r>
                                        </w:p>
                                      </w:tc>
                                    </w:tr>
                                  </w:tbl>
                                  <w:p w14:paraId="0F8C27DE" w14:textId="77777777" w:rsidR="00CC777E" w:rsidRPr="00CC777E" w:rsidRDefault="00CC777E" w:rsidP="00CC777E">
                                    <w:pPr>
                                      <w:spacing w:line="264" w:lineRule="auto"/>
                                      <w:rPr>
                                        <w:rFonts w:ascii="Arial" w:eastAsia="Times New Roman" w:hAnsi="Arial" w:cs="Arial"/>
                                        <w:sz w:val="20"/>
                                        <w:szCs w:val="20"/>
                                      </w:rPr>
                                    </w:pPr>
                                  </w:p>
                                </w:tc>
                              </w:tr>
                            </w:tbl>
                            <w:p w14:paraId="12790AAC" w14:textId="77777777" w:rsidR="00CC777E" w:rsidRPr="00CC777E" w:rsidRDefault="00CC777E" w:rsidP="00CC777E">
                              <w:pPr>
                                <w:spacing w:line="264" w:lineRule="auto"/>
                                <w:rPr>
                                  <w:rFonts w:ascii="Arial" w:eastAsia="Times New Roman" w:hAnsi="Arial" w:cs="Arial"/>
                                  <w:sz w:val="20"/>
                                  <w:szCs w:val="20"/>
                                </w:rPr>
                              </w:pPr>
                            </w:p>
                          </w:tc>
                        </w:tr>
                        <w:tr w:rsidR="00CC777E" w:rsidRPr="00CC777E" w14:paraId="51BC135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C777E" w:rsidRPr="00CC777E" w14:paraId="4926C2D1" w14:textId="77777777">
                                <w:tc>
                                  <w:tcPr>
                                    <w:tcW w:w="0" w:type="auto"/>
                                    <w:tcBorders>
                                      <w:top w:val="single" w:sz="12" w:space="0" w:color="106B62"/>
                                      <w:left w:val="nil"/>
                                      <w:bottom w:val="nil"/>
                                      <w:right w:val="nil"/>
                                    </w:tcBorders>
                                    <w:vAlign w:val="center"/>
                                    <w:hideMark/>
                                  </w:tcPr>
                                  <w:p w14:paraId="3C6350FD" w14:textId="77777777" w:rsidR="00CC777E" w:rsidRPr="00CC777E" w:rsidRDefault="00CC777E" w:rsidP="00CC777E">
                                    <w:pPr>
                                      <w:spacing w:line="264" w:lineRule="auto"/>
                                      <w:rPr>
                                        <w:rFonts w:ascii="Arial" w:eastAsia="Times New Roman" w:hAnsi="Arial" w:cs="Arial"/>
                                      </w:rPr>
                                    </w:pPr>
                                  </w:p>
                                </w:tc>
                              </w:tr>
                            </w:tbl>
                            <w:p w14:paraId="6F0C9BA6" w14:textId="77777777" w:rsidR="00CC777E" w:rsidRPr="00CC777E" w:rsidRDefault="00CC777E" w:rsidP="00CC777E">
                              <w:pPr>
                                <w:spacing w:line="264" w:lineRule="auto"/>
                                <w:rPr>
                                  <w:rFonts w:ascii="Arial" w:eastAsia="Times New Roman" w:hAnsi="Arial" w:cs="Arial"/>
                                  <w:sz w:val="20"/>
                                  <w:szCs w:val="20"/>
                                </w:rPr>
                              </w:pPr>
                            </w:p>
                          </w:tc>
                        </w:tr>
                        <w:tr w:rsidR="00CC777E" w:rsidRPr="00CC777E" w14:paraId="7364465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C777E" w:rsidRPr="00CC777E" w14:paraId="3844DAC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CC777E" w:rsidRPr="00CC777E" w14:paraId="4A4E56CA" w14:textId="77777777">
                                      <w:tc>
                                        <w:tcPr>
                                          <w:tcW w:w="0" w:type="auto"/>
                                          <w:tcMar>
                                            <w:top w:w="0" w:type="dxa"/>
                                            <w:left w:w="270" w:type="dxa"/>
                                            <w:bottom w:w="135" w:type="dxa"/>
                                            <w:right w:w="270" w:type="dxa"/>
                                          </w:tcMar>
                                          <w:hideMark/>
                                        </w:tcPr>
                                        <w:p w14:paraId="763E2CEC" w14:textId="77777777" w:rsidR="00CC777E" w:rsidRPr="00CC777E" w:rsidRDefault="00CC777E" w:rsidP="00CC777E">
                                          <w:pPr>
                                            <w:pStyle w:val="Heading1"/>
                                            <w:spacing w:line="264" w:lineRule="auto"/>
                                            <w:rPr>
                                              <w:rFonts w:ascii="Arial" w:eastAsia="Times New Roman" w:hAnsi="Arial" w:cs="Arial"/>
                                            </w:rPr>
                                          </w:pPr>
                                          <w:r w:rsidRPr="00CC777E">
                                            <w:rPr>
                                              <w:rFonts w:ascii="Arial" w:eastAsia="Times New Roman" w:hAnsi="Arial" w:cs="Arial"/>
                                              <w:color w:val="auto"/>
                                            </w:rPr>
                                            <w:t xml:space="preserve">In this update: NHS and Government publish Workforce Plan; Community Pharmacy England to brief MPs on medicines supply; last chance to feed into our </w:t>
                                          </w:r>
                                          <w:proofErr w:type="gramStart"/>
                                          <w:r w:rsidRPr="00CC777E">
                                            <w:rPr>
                                              <w:rFonts w:ascii="Arial" w:eastAsia="Times New Roman" w:hAnsi="Arial" w:cs="Arial"/>
                                              <w:color w:val="auto"/>
                                            </w:rPr>
                                            <w:t>Committee</w:t>
                                          </w:r>
                                          <w:proofErr w:type="gramEnd"/>
                                          <w:r w:rsidRPr="00CC777E">
                                            <w:rPr>
                                              <w:rFonts w:ascii="Arial" w:eastAsia="Times New Roman" w:hAnsi="Arial" w:cs="Arial"/>
                                              <w:color w:val="auto"/>
                                            </w:rPr>
                                            <w:t xml:space="preserve"> meeting; Price concessions final update.</w:t>
                                          </w:r>
                                        </w:p>
                                      </w:tc>
                                    </w:tr>
                                  </w:tbl>
                                  <w:p w14:paraId="3A64635E" w14:textId="77777777" w:rsidR="00CC777E" w:rsidRPr="00CC777E" w:rsidRDefault="00CC777E" w:rsidP="00CC777E">
                                    <w:pPr>
                                      <w:spacing w:line="264" w:lineRule="auto"/>
                                      <w:rPr>
                                        <w:rFonts w:ascii="Arial" w:eastAsia="Times New Roman" w:hAnsi="Arial" w:cs="Arial"/>
                                        <w:sz w:val="20"/>
                                        <w:szCs w:val="20"/>
                                      </w:rPr>
                                    </w:pPr>
                                  </w:p>
                                </w:tc>
                              </w:tr>
                            </w:tbl>
                            <w:p w14:paraId="4489BEAA" w14:textId="77777777" w:rsidR="00CC777E" w:rsidRPr="00CC777E" w:rsidRDefault="00CC777E" w:rsidP="00CC777E">
                              <w:pPr>
                                <w:spacing w:line="264" w:lineRule="auto"/>
                                <w:rPr>
                                  <w:rFonts w:ascii="Arial" w:eastAsia="Times New Roman" w:hAnsi="Arial" w:cs="Arial"/>
                                  <w:sz w:val="20"/>
                                  <w:szCs w:val="20"/>
                                </w:rPr>
                              </w:pPr>
                            </w:p>
                          </w:tc>
                        </w:tr>
                        <w:tr w:rsidR="00CC777E" w:rsidRPr="00CC777E" w14:paraId="76B068E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C777E" w:rsidRPr="00CC777E" w14:paraId="32A3DF59" w14:textId="77777777">
                                <w:tc>
                                  <w:tcPr>
                                    <w:tcW w:w="0" w:type="auto"/>
                                    <w:tcBorders>
                                      <w:top w:val="single" w:sz="12" w:space="0" w:color="106B62"/>
                                      <w:left w:val="nil"/>
                                      <w:bottom w:val="nil"/>
                                      <w:right w:val="nil"/>
                                    </w:tcBorders>
                                    <w:vAlign w:val="center"/>
                                    <w:hideMark/>
                                  </w:tcPr>
                                  <w:p w14:paraId="273B8D2E" w14:textId="77777777" w:rsidR="00CC777E" w:rsidRPr="00CC777E" w:rsidRDefault="00CC777E" w:rsidP="00CC777E">
                                    <w:pPr>
                                      <w:spacing w:line="264" w:lineRule="auto"/>
                                      <w:rPr>
                                        <w:rFonts w:ascii="Arial" w:eastAsia="Times New Roman" w:hAnsi="Arial" w:cs="Arial"/>
                                      </w:rPr>
                                    </w:pPr>
                                  </w:p>
                                </w:tc>
                              </w:tr>
                            </w:tbl>
                            <w:p w14:paraId="53BC37AA" w14:textId="77777777" w:rsidR="00CC777E" w:rsidRPr="00CC777E" w:rsidRDefault="00CC777E" w:rsidP="00CC777E">
                              <w:pPr>
                                <w:spacing w:line="264" w:lineRule="auto"/>
                                <w:rPr>
                                  <w:rFonts w:ascii="Arial" w:eastAsia="Times New Roman" w:hAnsi="Arial" w:cs="Arial"/>
                                  <w:sz w:val="20"/>
                                  <w:szCs w:val="20"/>
                                </w:rPr>
                              </w:pPr>
                            </w:p>
                          </w:tc>
                        </w:tr>
                        <w:tr w:rsidR="00CC777E" w:rsidRPr="00CC777E" w14:paraId="546F403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C777E" w:rsidRPr="00CC777E" w14:paraId="6E6EF19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CC777E" w:rsidRPr="00CC777E" w14:paraId="0C7852EC" w14:textId="77777777">
                                      <w:tc>
                                        <w:tcPr>
                                          <w:tcW w:w="0" w:type="auto"/>
                                          <w:tcMar>
                                            <w:top w:w="0" w:type="dxa"/>
                                            <w:left w:w="270" w:type="dxa"/>
                                            <w:bottom w:w="135" w:type="dxa"/>
                                            <w:right w:w="270" w:type="dxa"/>
                                          </w:tcMar>
                                          <w:hideMark/>
                                        </w:tcPr>
                                        <w:p w14:paraId="03FB67B4" w14:textId="77777777" w:rsidR="00CC777E" w:rsidRPr="00CC777E" w:rsidRDefault="00CC777E" w:rsidP="00CC777E">
                                          <w:pPr>
                                            <w:pStyle w:val="Heading2"/>
                                            <w:spacing w:line="264" w:lineRule="auto"/>
                                            <w:rPr>
                                              <w:rFonts w:ascii="Arial" w:eastAsia="Times New Roman" w:hAnsi="Arial" w:cs="Arial"/>
                                              <w:color w:val="auto"/>
                                            </w:rPr>
                                          </w:pPr>
                                          <w:r w:rsidRPr="00CC777E">
                                            <w:rPr>
                                              <w:rFonts w:ascii="Arial" w:eastAsia="Times New Roman" w:hAnsi="Arial" w:cs="Arial"/>
                                              <w:color w:val="auto"/>
                                            </w:rPr>
                                            <w:t>NHS and Government publish Workforce Plan</w:t>
                                          </w:r>
                                        </w:p>
                                        <w:p w14:paraId="5EC623A1" w14:textId="77777777" w:rsidR="00CC777E" w:rsidRDefault="00CC777E" w:rsidP="00CC777E">
                                          <w:pPr>
                                            <w:spacing w:line="264" w:lineRule="auto"/>
                                            <w:rPr>
                                              <w:rFonts w:ascii="Arial" w:hAnsi="Arial" w:cs="Arial"/>
                                              <w:sz w:val="24"/>
                                              <w:szCs w:val="24"/>
                                            </w:rPr>
                                          </w:pPr>
                                          <w:r w:rsidRPr="00CC777E">
                                            <w:rPr>
                                              <w:rFonts w:ascii="Arial" w:hAnsi="Arial" w:cs="Arial"/>
                                              <w:sz w:val="24"/>
                                              <w:szCs w:val="24"/>
                                            </w:rPr>
                                            <w:t>A plan to increase and develop the NHS workforce, including community pharmacists and their teams, has been published by the Government and NHS today.</w:t>
                                          </w:r>
                                        </w:p>
                                        <w:p w14:paraId="45275A86" w14:textId="77777777" w:rsidR="00CC777E" w:rsidRPr="00CC777E" w:rsidRDefault="00CC777E" w:rsidP="00CC777E">
                                          <w:pPr>
                                            <w:spacing w:line="264" w:lineRule="auto"/>
                                            <w:rPr>
                                              <w:rFonts w:ascii="Arial" w:hAnsi="Arial" w:cs="Arial"/>
                                              <w:sz w:val="24"/>
                                              <w:szCs w:val="24"/>
                                            </w:rPr>
                                          </w:pPr>
                                        </w:p>
                                        <w:p w14:paraId="7251BD03" w14:textId="77777777" w:rsidR="00CC777E" w:rsidRPr="00CC777E" w:rsidRDefault="00CC777E" w:rsidP="00CC777E">
                                          <w:pPr>
                                            <w:spacing w:line="264" w:lineRule="auto"/>
                                            <w:rPr>
                                              <w:rFonts w:ascii="Arial" w:hAnsi="Arial" w:cs="Arial"/>
                                              <w:sz w:val="24"/>
                                              <w:szCs w:val="24"/>
                                            </w:rPr>
                                          </w:pPr>
                                          <w:r w:rsidRPr="00CC777E">
                                            <w:rPr>
                                              <w:rFonts w:ascii="Arial" w:hAnsi="Arial" w:cs="Arial"/>
                                              <w:sz w:val="24"/>
                                              <w:szCs w:val="24"/>
                                            </w:rPr>
                                            <w:t>The long awaited </w:t>
                                          </w:r>
                                          <w:hyperlink r:id="rId8" w:tgtFrame="_blank" w:history="1">
                                            <w:r w:rsidRPr="00CC777E">
                                              <w:rPr>
                                                <w:rStyle w:val="Hyperlink"/>
                                                <w:rFonts w:ascii="Arial" w:hAnsi="Arial" w:cs="Arial"/>
                                                <w:color w:val="C600B5"/>
                                                <w:sz w:val="24"/>
                                                <w:szCs w:val="24"/>
                                              </w:rPr>
                                              <w:t>NHS Long Term Workforce Plan</w:t>
                                            </w:r>
                                          </w:hyperlink>
                                          <w:r w:rsidRPr="00CC777E">
                                            <w:rPr>
                                              <w:rFonts w:ascii="Arial" w:hAnsi="Arial" w:cs="Arial"/>
                                              <w:color w:val="106B62"/>
                                              <w:sz w:val="24"/>
                                              <w:szCs w:val="24"/>
                                            </w:rPr>
                                            <w:t> </w:t>
                                          </w:r>
                                          <w:r w:rsidRPr="00CC777E">
                                            <w:rPr>
                                              <w:rFonts w:ascii="Arial" w:hAnsi="Arial" w:cs="Arial"/>
                                              <w:sz w:val="24"/>
                                              <w:szCs w:val="24"/>
                                            </w:rPr>
                                            <w:t xml:space="preserve">maps out a strategy to recruit and retain hundreds of thousands more staff spanning 15 years. The plan has specific measures to support and develop the pharmacy </w:t>
                                          </w:r>
                                          <w:proofErr w:type="gramStart"/>
                                          <w:r w:rsidRPr="00CC777E">
                                            <w:rPr>
                                              <w:rFonts w:ascii="Arial" w:hAnsi="Arial" w:cs="Arial"/>
                                              <w:sz w:val="24"/>
                                              <w:szCs w:val="24"/>
                                            </w:rPr>
                                            <w:t>workforce, and</w:t>
                                          </w:r>
                                          <w:proofErr w:type="gramEnd"/>
                                          <w:r w:rsidRPr="00CC777E">
                                            <w:rPr>
                                              <w:rFonts w:ascii="Arial" w:hAnsi="Arial" w:cs="Arial"/>
                                              <w:sz w:val="24"/>
                                              <w:szCs w:val="24"/>
                                            </w:rPr>
                                            <w:t xml:space="preserve"> has given specific consideration to community pharmacy in recognition of what it describes as the sector’s ‘unique circumstances’.</w:t>
                                          </w:r>
                                        </w:p>
                                        <w:p w14:paraId="58E55E6F" w14:textId="77777777" w:rsidR="00CC777E" w:rsidRPr="00CC777E" w:rsidRDefault="00CC777E" w:rsidP="00CC777E">
                                          <w:pPr>
                                            <w:spacing w:line="264" w:lineRule="auto"/>
                                            <w:rPr>
                                              <w:rFonts w:ascii="Arial" w:hAnsi="Arial" w:cs="Arial"/>
                                              <w:color w:val="106B62"/>
                                              <w:sz w:val="24"/>
                                              <w:szCs w:val="24"/>
                                            </w:rPr>
                                          </w:pPr>
                                        </w:p>
                                        <w:p w14:paraId="44CD2103" w14:textId="77777777" w:rsidR="00CC777E" w:rsidRPr="00CC777E" w:rsidRDefault="00CC777E" w:rsidP="00CC777E">
                                          <w:pPr>
                                            <w:spacing w:line="264" w:lineRule="auto"/>
                                            <w:rPr>
                                              <w:rFonts w:ascii="Arial" w:hAnsi="Arial" w:cs="Arial"/>
                                              <w:color w:val="106B62"/>
                                              <w:sz w:val="24"/>
                                              <w:szCs w:val="24"/>
                                            </w:rPr>
                                          </w:pPr>
                                          <w:r w:rsidRPr="00CC777E">
                                            <w:rPr>
                                              <w:rFonts w:ascii="Arial" w:hAnsi="Arial" w:cs="Arial"/>
                                              <w:sz w:val="24"/>
                                              <w:szCs w:val="24"/>
                                            </w:rPr>
                                            <w:t>Commenting on the publication of the plan, </w:t>
                                          </w:r>
                                          <w:r w:rsidRPr="00CC777E">
                                            <w:rPr>
                                              <w:rStyle w:val="Strong"/>
                                              <w:rFonts w:ascii="Arial" w:hAnsi="Arial" w:cs="Arial"/>
                                              <w:sz w:val="24"/>
                                              <w:szCs w:val="24"/>
                                            </w:rPr>
                                            <w:t>Alastair Buxton, Director of NHS Services at Community Pharmacy England</w:t>
                                          </w:r>
                                          <w:r w:rsidRPr="00CC777E">
                                            <w:rPr>
                                              <w:rFonts w:ascii="Arial" w:hAnsi="Arial" w:cs="Arial"/>
                                              <w:sz w:val="24"/>
                                              <w:szCs w:val="24"/>
                                            </w:rPr>
                                            <w:t>, said:</w:t>
                                          </w:r>
                                          <w:r w:rsidRPr="00CC777E">
                                            <w:rPr>
                                              <w:rFonts w:ascii="Arial" w:hAnsi="Arial" w:cs="Arial"/>
                                              <w:sz w:val="24"/>
                                              <w:szCs w:val="24"/>
                                            </w:rPr>
                                            <w:br/>
                                          </w:r>
                                          <w:r w:rsidRPr="00CC777E">
                                            <w:rPr>
                                              <w:rFonts w:ascii="Arial" w:hAnsi="Arial" w:cs="Arial"/>
                                              <w:sz w:val="24"/>
                                              <w:szCs w:val="24"/>
                                            </w:rPr>
                                            <w:br/>
                                            <w:t xml:space="preserve">“The success or failure of this workforce plan will depend on its implementation. NHS England must not repeat previous mistakes – the </w:t>
                                          </w:r>
                                          <w:r w:rsidRPr="00CC777E">
                                            <w:rPr>
                                              <w:rFonts w:ascii="Arial" w:hAnsi="Arial" w:cs="Arial"/>
                                              <w:sz w:val="24"/>
                                              <w:szCs w:val="24"/>
                                            </w:rPr>
                                            <w:lastRenderedPageBreak/>
                                            <w:t>failure to plan properly for the impact of the ARRS scheme on community pharmacies has been disastrous for many pharmacy owners – and we need assurance that pharmacy will not fall through the gaps as systems take on responsibility for workforce planning, including the need for them to work with Local Pharmaceutical Committees in England."</w:t>
                                          </w:r>
                                        </w:p>
                                      </w:tc>
                                    </w:tr>
                                  </w:tbl>
                                  <w:p w14:paraId="7F11F19C" w14:textId="77777777" w:rsidR="00CC777E" w:rsidRPr="00CC777E" w:rsidRDefault="00CC777E" w:rsidP="00CC777E">
                                    <w:pPr>
                                      <w:spacing w:line="264" w:lineRule="auto"/>
                                      <w:rPr>
                                        <w:rFonts w:ascii="Arial" w:eastAsia="Times New Roman" w:hAnsi="Arial" w:cs="Arial"/>
                                        <w:sz w:val="20"/>
                                        <w:szCs w:val="20"/>
                                      </w:rPr>
                                    </w:pPr>
                                  </w:p>
                                </w:tc>
                              </w:tr>
                            </w:tbl>
                            <w:p w14:paraId="313835A8" w14:textId="77777777" w:rsidR="00CC777E" w:rsidRPr="00CC777E" w:rsidRDefault="00CC777E" w:rsidP="00CC777E">
                              <w:pPr>
                                <w:spacing w:line="264" w:lineRule="auto"/>
                                <w:rPr>
                                  <w:rFonts w:ascii="Arial" w:eastAsia="Times New Roman" w:hAnsi="Arial" w:cs="Arial"/>
                                  <w:sz w:val="20"/>
                                  <w:szCs w:val="20"/>
                                </w:rPr>
                              </w:pPr>
                            </w:p>
                          </w:tc>
                        </w:tr>
                      </w:tbl>
                      <w:p w14:paraId="4AFFD4E0" w14:textId="77777777" w:rsidR="00CC777E" w:rsidRPr="00CC777E" w:rsidRDefault="00CC777E" w:rsidP="00CC777E">
                        <w:pPr>
                          <w:spacing w:line="264" w:lineRule="auto"/>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CC777E" w:rsidRPr="00CC777E" w14:paraId="60FC99FF"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274"/>
                              </w:tblGrid>
                              <w:tr w:rsidR="00CC777E" w:rsidRPr="00CC777E" w14:paraId="4CE4E646"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3966D1D" w14:textId="77777777" w:rsidR="00CC777E" w:rsidRPr="00CC777E" w:rsidRDefault="00CC777E" w:rsidP="00CC777E">
                                    <w:pPr>
                                      <w:spacing w:line="264" w:lineRule="auto"/>
                                      <w:rPr>
                                        <w:rFonts w:ascii="Arial" w:eastAsia="Times New Roman" w:hAnsi="Arial" w:cs="Arial"/>
                                        <w:sz w:val="24"/>
                                        <w:szCs w:val="24"/>
                                      </w:rPr>
                                    </w:pPr>
                                    <w:hyperlink r:id="rId9" w:tgtFrame="_blank" w:tooltip="Continue reading" w:history="1">
                                      <w:r w:rsidRPr="00CC777E">
                                        <w:rPr>
                                          <w:rStyle w:val="Hyperlink"/>
                                          <w:rFonts w:ascii="Arial" w:eastAsia="Times New Roman" w:hAnsi="Arial" w:cs="Arial"/>
                                          <w:b/>
                                          <w:bCs/>
                                          <w:color w:val="CB00BA"/>
                                          <w:sz w:val="24"/>
                                          <w:szCs w:val="24"/>
                                        </w:rPr>
                                        <w:t>Continue reading</w:t>
                                      </w:r>
                                    </w:hyperlink>
                                    <w:r w:rsidRPr="00CC777E">
                                      <w:rPr>
                                        <w:rFonts w:ascii="Arial" w:eastAsia="Times New Roman" w:hAnsi="Arial" w:cs="Arial"/>
                                        <w:sz w:val="24"/>
                                        <w:szCs w:val="24"/>
                                      </w:rPr>
                                      <w:t xml:space="preserve"> </w:t>
                                    </w:r>
                                  </w:p>
                                </w:tc>
                              </w:tr>
                            </w:tbl>
                            <w:p w14:paraId="0462E51F" w14:textId="77777777" w:rsidR="00CC777E" w:rsidRPr="00CC777E" w:rsidRDefault="00CC777E" w:rsidP="00CC777E">
                              <w:pPr>
                                <w:spacing w:line="264" w:lineRule="auto"/>
                                <w:rPr>
                                  <w:rFonts w:ascii="Arial" w:eastAsia="Times New Roman" w:hAnsi="Arial" w:cs="Arial"/>
                                  <w:sz w:val="20"/>
                                  <w:szCs w:val="20"/>
                                </w:rPr>
                              </w:pPr>
                            </w:p>
                          </w:tc>
                        </w:tr>
                        <w:tr w:rsidR="00CC777E" w:rsidRPr="00CC777E" w14:paraId="1672FBA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C777E" w:rsidRPr="00CC777E" w14:paraId="352E904B" w14:textId="77777777">
                                <w:tc>
                                  <w:tcPr>
                                    <w:tcW w:w="0" w:type="auto"/>
                                    <w:tcBorders>
                                      <w:top w:val="single" w:sz="12" w:space="0" w:color="106B62"/>
                                      <w:left w:val="nil"/>
                                      <w:bottom w:val="nil"/>
                                      <w:right w:val="nil"/>
                                    </w:tcBorders>
                                    <w:vAlign w:val="center"/>
                                    <w:hideMark/>
                                  </w:tcPr>
                                  <w:p w14:paraId="5C7FFD8A" w14:textId="77777777" w:rsidR="00CC777E" w:rsidRPr="00CC777E" w:rsidRDefault="00CC777E" w:rsidP="00CC777E">
                                    <w:pPr>
                                      <w:spacing w:line="264" w:lineRule="auto"/>
                                      <w:rPr>
                                        <w:rFonts w:ascii="Arial" w:eastAsia="Times New Roman" w:hAnsi="Arial" w:cs="Arial"/>
                                      </w:rPr>
                                    </w:pPr>
                                  </w:p>
                                </w:tc>
                              </w:tr>
                            </w:tbl>
                            <w:p w14:paraId="56625C12" w14:textId="77777777" w:rsidR="00CC777E" w:rsidRPr="00CC777E" w:rsidRDefault="00CC777E" w:rsidP="00CC777E">
                              <w:pPr>
                                <w:spacing w:line="264" w:lineRule="auto"/>
                                <w:rPr>
                                  <w:rFonts w:ascii="Arial" w:eastAsia="Times New Roman" w:hAnsi="Arial" w:cs="Arial"/>
                                  <w:sz w:val="20"/>
                                  <w:szCs w:val="20"/>
                                </w:rPr>
                              </w:pPr>
                            </w:p>
                          </w:tc>
                        </w:tr>
                        <w:tr w:rsidR="00CC777E" w:rsidRPr="00CC777E" w14:paraId="22CFBF2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C777E" w:rsidRPr="00CC777E" w14:paraId="10D8520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CC777E" w:rsidRPr="00CC777E" w14:paraId="78B4AE4D" w14:textId="77777777">
                                      <w:tc>
                                        <w:tcPr>
                                          <w:tcW w:w="0" w:type="auto"/>
                                          <w:tcMar>
                                            <w:top w:w="0" w:type="dxa"/>
                                            <w:left w:w="270" w:type="dxa"/>
                                            <w:bottom w:w="135" w:type="dxa"/>
                                            <w:right w:w="270" w:type="dxa"/>
                                          </w:tcMar>
                                          <w:hideMark/>
                                        </w:tcPr>
                                        <w:p w14:paraId="00F2613A" w14:textId="77777777" w:rsidR="00CC777E" w:rsidRPr="00CC777E" w:rsidRDefault="00CC777E" w:rsidP="00CC777E">
                                          <w:pPr>
                                            <w:pStyle w:val="Heading2"/>
                                            <w:spacing w:line="264" w:lineRule="auto"/>
                                            <w:rPr>
                                              <w:rFonts w:ascii="Arial" w:eastAsia="Times New Roman" w:hAnsi="Arial" w:cs="Arial"/>
                                              <w:color w:val="auto"/>
                                            </w:rPr>
                                          </w:pPr>
                                          <w:r w:rsidRPr="00CC777E">
                                            <w:rPr>
                                              <w:rFonts w:ascii="Arial" w:eastAsia="Times New Roman" w:hAnsi="Arial" w:cs="Arial"/>
                                              <w:color w:val="auto"/>
                                            </w:rPr>
                                            <w:t>Community Pharmacy England to brief MPs on medicines supply issues</w:t>
                                          </w:r>
                                        </w:p>
                                        <w:p w14:paraId="6D88A66A" w14:textId="77777777" w:rsidR="00CC777E" w:rsidRDefault="00CC777E" w:rsidP="00CC777E">
                                          <w:pPr>
                                            <w:spacing w:line="264" w:lineRule="auto"/>
                                            <w:rPr>
                                              <w:rFonts w:ascii="Arial" w:hAnsi="Arial" w:cs="Arial"/>
                                              <w:sz w:val="24"/>
                                              <w:szCs w:val="24"/>
                                            </w:rPr>
                                          </w:pPr>
                                          <w:r w:rsidRPr="00CC777E">
                                            <w:rPr>
                                              <w:rFonts w:ascii="Arial" w:hAnsi="Arial" w:cs="Arial"/>
                                              <w:sz w:val="24"/>
                                              <w:szCs w:val="24"/>
                                            </w:rPr>
                                            <w:t>In July, Community Pharmacy England will be organising a Parliamentary drop-in event to provide MPs and Peers with essential information on the persistent challenges within the medicines supply chain. These issues have been significantly impacting pharmacies and their patients.</w:t>
                                          </w:r>
                                          <w:r w:rsidRPr="00CC777E">
                                            <w:rPr>
                                              <w:rFonts w:ascii="Arial" w:hAnsi="Arial" w:cs="Arial"/>
                                              <w:sz w:val="24"/>
                                              <w:szCs w:val="24"/>
                                            </w:rPr>
                                            <w:br/>
                                          </w:r>
                                          <w:r w:rsidRPr="00CC777E">
                                            <w:rPr>
                                              <w:rFonts w:ascii="Arial" w:hAnsi="Arial" w:cs="Arial"/>
                                              <w:sz w:val="24"/>
                                              <w:szCs w:val="24"/>
                                            </w:rPr>
                                            <w:br/>
                                            <w:t>The aim of the event is to help ensure that MPs understand the problems and their impact on pharmacies. Peter Dowd MP is hosting the event, joined by representatives from Community Pharmacy England, the Nuffield Trust, patient groups and more.</w:t>
                                          </w:r>
                                        </w:p>
                                        <w:p w14:paraId="1DB308A2" w14:textId="77777777" w:rsidR="00CC777E" w:rsidRPr="00CC777E" w:rsidRDefault="00CC777E" w:rsidP="00CC777E">
                                          <w:pPr>
                                            <w:spacing w:line="264" w:lineRule="auto"/>
                                            <w:rPr>
                                              <w:rFonts w:ascii="Arial" w:hAnsi="Arial" w:cs="Arial"/>
                                              <w:sz w:val="24"/>
                                              <w:szCs w:val="24"/>
                                            </w:rPr>
                                          </w:pPr>
                                        </w:p>
                                        <w:p w14:paraId="2E652121" w14:textId="77777777" w:rsidR="00CC777E" w:rsidRPr="00CC777E" w:rsidRDefault="00CC777E" w:rsidP="00CC777E">
                                          <w:pPr>
                                            <w:spacing w:line="264" w:lineRule="auto"/>
                                            <w:rPr>
                                              <w:rFonts w:ascii="Arial" w:eastAsia="Times New Roman" w:hAnsi="Arial" w:cs="Arial"/>
                                              <w:color w:val="106B62"/>
                                              <w:sz w:val="24"/>
                                              <w:szCs w:val="24"/>
                                            </w:rPr>
                                          </w:pPr>
                                          <w:hyperlink r:id="rId10" w:tgtFrame="_blank" w:history="1">
                                            <w:r w:rsidRPr="00CC777E">
                                              <w:rPr>
                                                <w:rStyle w:val="Hyperlink"/>
                                                <w:rFonts w:ascii="Arial" w:eastAsia="Times New Roman" w:hAnsi="Arial" w:cs="Arial"/>
                                                <w:color w:val="C600B5"/>
                                                <w:sz w:val="24"/>
                                                <w:szCs w:val="24"/>
                                              </w:rPr>
                                              <w:t>Learn more</w:t>
                                            </w:r>
                                          </w:hyperlink>
                                          <w:r w:rsidRPr="00CC777E">
                                            <w:rPr>
                                              <w:rFonts w:ascii="Arial" w:eastAsia="Times New Roman" w:hAnsi="Arial" w:cs="Arial"/>
                                              <w:color w:val="106B62"/>
                                              <w:sz w:val="24"/>
                                              <w:szCs w:val="24"/>
                                            </w:rPr>
                                            <w:t xml:space="preserve"> </w:t>
                                          </w:r>
                                        </w:p>
                                      </w:tc>
                                    </w:tr>
                                  </w:tbl>
                                  <w:p w14:paraId="468FAC78" w14:textId="77777777" w:rsidR="00CC777E" w:rsidRPr="00CC777E" w:rsidRDefault="00CC777E" w:rsidP="00CC777E">
                                    <w:pPr>
                                      <w:spacing w:line="264" w:lineRule="auto"/>
                                      <w:rPr>
                                        <w:rFonts w:ascii="Arial" w:eastAsia="Times New Roman" w:hAnsi="Arial" w:cs="Arial"/>
                                        <w:sz w:val="20"/>
                                        <w:szCs w:val="20"/>
                                      </w:rPr>
                                    </w:pPr>
                                  </w:p>
                                </w:tc>
                              </w:tr>
                            </w:tbl>
                            <w:p w14:paraId="55CFDFF6" w14:textId="77777777" w:rsidR="00CC777E" w:rsidRPr="00CC777E" w:rsidRDefault="00CC777E" w:rsidP="00CC777E">
                              <w:pPr>
                                <w:spacing w:line="264" w:lineRule="auto"/>
                                <w:rPr>
                                  <w:rFonts w:ascii="Arial" w:eastAsia="Times New Roman" w:hAnsi="Arial" w:cs="Arial"/>
                                  <w:sz w:val="20"/>
                                  <w:szCs w:val="20"/>
                                </w:rPr>
                              </w:pPr>
                            </w:p>
                          </w:tc>
                        </w:tr>
                        <w:tr w:rsidR="00CC777E" w:rsidRPr="00CC777E" w14:paraId="53D343A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C777E" w:rsidRPr="00CC777E" w14:paraId="1D10F405" w14:textId="77777777">
                                <w:tc>
                                  <w:tcPr>
                                    <w:tcW w:w="0" w:type="auto"/>
                                    <w:tcBorders>
                                      <w:top w:val="single" w:sz="12" w:space="0" w:color="106B62"/>
                                      <w:left w:val="nil"/>
                                      <w:bottom w:val="nil"/>
                                      <w:right w:val="nil"/>
                                    </w:tcBorders>
                                    <w:vAlign w:val="center"/>
                                    <w:hideMark/>
                                  </w:tcPr>
                                  <w:p w14:paraId="6C192E45" w14:textId="77777777" w:rsidR="00CC777E" w:rsidRPr="00CC777E" w:rsidRDefault="00CC777E" w:rsidP="00CC777E">
                                    <w:pPr>
                                      <w:spacing w:line="264" w:lineRule="auto"/>
                                      <w:rPr>
                                        <w:rFonts w:ascii="Arial" w:eastAsia="Times New Roman" w:hAnsi="Arial" w:cs="Arial"/>
                                      </w:rPr>
                                    </w:pPr>
                                  </w:p>
                                </w:tc>
                              </w:tr>
                            </w:tbl>
                            <w:p w14:paraId="2E6E2D79" w14:textId="77777777" w:rsidR="00CC777E" w:rsidRPr="00CC777E" w:rsidRDefault="00CC777E" w:rsidP="00CC777E">
                              <w:pPr>
                                <w:spacing w:line="264" w:lineRule="auto"/>
                                <w:rPr>
                                  <w:rFonts w:ascii="Arial" w:eastAsia="Times New Roman" w:hAnsi="Arial" w:cs="Arial"/>
                                  <w:sz w:val="20"/>
                                  <w:szCs w:val="20"/>
                                </w:rPr>
                              </w:pPr>
                            </w:p>
                          </w:tc>
                        </w:tr>
                        <w:tr w:rsidR="00CC777E" w:rsidRPr="00CC777E" w14:paraId="42A97B2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C777E" w:rsidRPr="00CC777E" w14:paraId="2CCDF36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CC777E" w:rsidRPr="00CC777E" w14:paraId="5E6B66BF" w14:textId="77777777">
                                      <w:tc>
                                        <w:tcPr>
                                          <w:tcW w:w="0" w:type="auto"/>
                                          <w:tcMar>
                                            <w:top w:w="0" w:type="dxa"/>
                                            <w:left w:w="270" w:type="dxa"/>
                                            <w:bottom w:w="135" w:type="dxa"/>
                                            <w:right w:w="270" w:type="dxa"/>
                                          </w:tcMar>
                                          <w:hideMark/>
                                        </w:tcPr>
                                        <w:p w14:paraId="47940415" w14:textId="77777777" w:rsidR="00CC777E" w:rsidRPr="00CC777E" w:rsidRDefault="00CC777E" w:rsidP="00CC777E">
                                          <w:pPr>
                                            <w:pStyle w:val="Heading2"/>
                                            <w:spacing w:line="264" w:lineRule="auto"/>
                                            <w:rPr>
                                              <w:rFonts w:ascii="Arial" w:eastAsia="Times New Roman" w:hAnsi="Arial" w:cs="Arial"/>
                                              <w:color w:val="auto"/>
                                            </w:rPr>
                                          </w:pPr>
                                          <w:r w:rsidRPr="00CC777E">
                                            <w:rPr>
                                              <w:rFonts w:ascii="Arial" w:eastAsia="Times New Roman" w:hAnsi="Arial" w:cs="Arial"/>
                                              <w:color w:val="auto"/>
                                            </w:rPr>
                                            <w:t xml:space="preserve">Last chance: Share your insights ahead of our </w:t>
                                          </w:r>
                                          <w:proofErr w:type="gramStart"/>
                                          <w:r w:rsidRPr="00CC777E">
                                            <w:rPr>
                                              <w:rFonts w:ascii="Arial" w:eastAsia="Times New Roman" w:hAnsi="Arial" w:cs="Arial"/>
                                              <w:color w:val="auto"/>
                                            </w:rPr>
                                            <w:t>Committee</w:t>
                                          </w:r>
                                          <w:proofErr w:type="gramEnd"/>
                                          <w:r w:rsidRPr="00CC777E">
                                            <w:rPr>
                                              <w:rFonts w:ascii="Arial" w:eastAsia="Times New Roman" w:hAnsi="Arial" w:cs="Arial"/>
                                              <w:color w:val="auto"/>
                                            </w:rPr>
                                            <w:t xml:space="preserve"> meeting in July</w:t>
                                          </w:r>
                                        </w:p>
                                        <w:p w14:paraId="146D8527" w14:textId="77777777" w:rsidR="00CC777E" w:rsidRPr="00CC777E" w:rsidRDefault="00CC777E" w:rsidP="00CC777E">
                                          <w:pPr>
                                            <w:spacing w:line="264" w:lineRule="auto"/>
                                            <w:rPr>
                                              <w:rFonts w:ascii="Arial" w:hAnsi="Arial" w:cs="Arial"/>
                                              <w:sz w:val="24"/>
                                              <w:szCs w:val="24"/>
                                            </w:rPr>
                                          </w:pPr>
                                          <w:r w:rsidRPr="00CC777E">
                                            <w:rPr>
                                              <w:rFonts w:ascii="Arial" w:hAnsi="Arial" w:cs="Arial"/>
                                              <w:sz w:val="24"/>
                                              <w:szCs w:val="24"/>
                                            </w:rPr>
                                            <w:t>We are seeking input from all pharmacy owners – this is your last chance to feed directly into the Committee ahead of their meeting in July. </w:t>
                                          </w:r>
                                        </w:p>
                                        <w:p w14:paraId="4899F5BF" w14:textId="77777777" w:rsidR="00CC777E" w:rsidRDefault="00CC777E" w:rsidP="00CC777E">
                                          <w:pPr>
                                            <w:spacing w:line="264" w:lineRule="auto"/>
                                            <w:rPr>
                                              <w:rFonts w:ascii="Arial" w:hAnsi="Arial" w:cs="Arial"/>
                                              <w:sz w:val="24"/>
                                              <w:szCs w:val="24"/>
                                            </w:rPr>
                                          </w:pPr>
                                          <w:r w:rsidRPr="00CC777E">
                                            <w:rPr>
                                              <w:rFonts w:ascii="Arial" w:hAnsi="Arial" w:cs="Arial"/>
                                              <w:sz w:val="24"/>
                                              <w:szCs w:val="24"/>
                                            </w:rPr>
                                            <w:t>The poll results will be used to feed into our ongoing work to press for an uplift to core funding by enhancing our evidence base of what pharmacy owners are experiencing. This and future surveys will also increase the amount of data we have for use in our campaigning and influencing work. </w:t>
                                          </w:r>
                                        </w:p>
                                        <w:p w14:paraId="6E2B5F02" w14:textId="77777777" w:rsidR="00CC777E" w:rsidRPr="00CC777E" w:rsidRDefault="00CC777E" w:rsidP="00CC777E">
                                          <w:pPr>
                                            <w:spacing w:line="264" w:lineRule="auto"/>
                                            <w:rPr>
                                              <w:rFonts w:ascii="Arial" w:hAnsi="Arial" w:cs="Arial"/>
                                              <w:sz w:val="24"/>
                                              <w:szCs w:val="24"/>
                                            </w:rPr>
                                          </w:pPr>
                                        </w:p>
                                        <w:p w14:paraId="55756C4A" w14:textId="77777777" w:rsidR="00CC777E" w:rsidRDefault="00CC777E" w:rsidP="00CC777E">
                                          <w:pPr>
                                            <w:spacing w:line="264" w:lineRule="auto"/>
                                            <w:rPr>
                                              <w:rFonts w:ascii="Arial" w:hAnsi="Arial" w:cs="Arial"/>
                                              <w:sz w:val="24"/>
                                              <w:szCs w:val="24"/>
                                            </w:rPr>
                                          </w:pPr>
                                          <w:r w:rsidRPr="00CC777E">
                                            <w:rPr>
                                              <w:rFonts w:ascii="Arial" w:hAnsi="Arial" w:cs="Arial"/>
                                              <w:sz w:val="24"/>
                                              <w:szCs w:val="24"/>
                                            </w:rPr>
                                            <w:t>This is part of our ongoing efforts to gather data and improve our advocacy work on behalf of the pharmacy sector. We aim to better represent your interests and align with the views of the sector.</w:t>
                                          </w:r>
                                        </w:p>
                                        <w:p w14:paraId="4D303E36" w14:textId="77777777" w:rsidR="00CC777E" w:rsidRPr="00CC777E" w:rsidRDefault="00CC777E" w:rsidP="00CC777E">
                                          <w:pPr>
                                            <w:spacing w:line="264" w:lineRule="auto"/>
                                            <w:rPr>
                                              <w:rFonts w:ascii="Arial" w:hAnsi="Arial" w:cs="Arial"/>
                                              <w:sz w:val="24"/>
                                              <w:szCs w:val="24"/>
                                            </w:rPr>
                                          </w:pPr>
                                        </w:p>
                                        <w:p w14:paraId="14C82CCD" w14:textId="77777777" w:rsidR="00CC777E" w:rsidRPr="00CC777E" w:rsidRDefault="00CC777E" w:rsidP="00CC777E">
                                          <w:pPr>
                                            <w:spacing w:line="264" w:lineRule="auto"/>
                                            <w:rPr>
                                              <w:rFonts w:ascii="Arial" w:eastAsia="Times New Roman" w:hAnsi="Arial" w:cs="Arial"/>
                                              <w:color w:val="106B62"/>
                                              <w:sz w:val="24"/>
                                              <w:szCs w:val="24"/>
                                            </w:rPr>
                                          </w:pPr>
                                          <w:hyperlink r:id="rId11" w:tgtFrame="_blank" w:history="1">
                                            <w:r w:rsidRPr="00CC777E">
                                              <w:rPr>
                                                <w:rStyle w:val="Hyperlink"/>
                                                <w:rFonts w:ascii="Arial" w:eastAsia="Times New Roman" w:hAnsi="Arial" w:cs="Arial"/>
                                                <w:color w:val="C600B5"/>
                                                <w:sz w:val="24"/>
                                                <w:szCs w:val="24"/>
                                              </w:rPr>
                                              <w:t>Complete the short survey</w:t>
                                            </w:r>
                                          </w:hyperlink>
                                          <w:r w:rsidRPr="00CC777E">
                                            <w:rPr>
                                              <w:rFonts w:ascii="Arial" w:eastAsia="Times New Roman" w:hAnsi="Arial" w:cs="Arial"/>
                                              <w:color w:val="106B62"/>
                                              <w:sz w:val="24"/>
                                              <w:szCs w:val="24"/>
                                            </w:rPr>
                                            <w:t> </w:t>
                                          </w:r>
                                          <w:r w:rsidRPr="00CC777E">
                                            <w:rPr>
                                              <w:rFonts w:ascii="Arial" w:eastAsia="Times New Roman" w:hAnsi="Arial" w:cs="Arial"/>
                                              <w:sz w:val="24"/>
                                              <w:szCs w:val="24"/>
                                            </w:rPr>
                                            <w:t xml:space="preserve">(closes 11.59pm on Sunday 2nd July) </w:t>
                                          </w:r>
                                        </w:p>
                                      </w:tc>
                                    </w:tr>
                                  </w:tbl>
                                  <w:p w14:paraId="5951A904" w14:textId="77777777" w:rsidR="00CC777E" w:rsidRPr="00CC777E" w:rsidRDefault="00CC777E" w:rsidP="00CC777E">
                                    <w:pPr>
                                      <w:spacing w:line="264" w:lineRule="auto"/>
                                      <w:rPr>
                                        <w:rFonts w:ascii="Arial" w:eastAsia="Times New Roman" w:hAnsi="Arial" w:cs="Arial"/>
                                        <w:sz w:val="20"/>
                                        <w:szCs w:val="20"/>
                                      </w:rPr>
                                    </w:pPr>
                                  </w:p>
                                </w:tc>
                              </w:tr>
                            </w:tbl>
                            <w:p w14:paraId="74001819" w14:textId="77777777" w:rsidR="00CC777E" w:rsidRPr="00CC777E" w:rsidRDefault="00CC777E" w:rsidP="00CC777E">
                              <w:pPr>
                                <w:spacing w:line="264" w:lineRule="auto"/>
                                <w:rPr>
                                  <w:rFonts w:ascii="Arial" w:eastAsia="Times New Roman" w:hAnsi="Arial" w:cs="Arial"/>
                                  <w:sz w:val="20"/>
                                  <w:szCs w:val="20"/>
                                </w:rPr>
                              </w:pPr>
                            </w:p>
                          </w:tc>
                        </w:tr>
                        <w:tr w:rsidR="00CC777E" w:rsidRPr="00CC777E" w14:paraId="3C6A41D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C777E" w:rsidRPr="00CC777E" w14:paraId="5F9F4C9C" w14:textId="77777777">
                                <w:tc>
                                  <w:tcPr>
                                    <w:tcW w:w="0" w:type="auto"/>
                                    <w:tcBorders>
                                      <w:top w:val="single" w:sz="12" w:space="0" w:color="106B62"/>
                                      <w:left w:val="nil"/>
                                      <w:bottom w:val="nil"/>
                                      <w:right w:val="nil"/>
                                    </w:tcBorders>
                                    <w:vAlign w:val="center"/>
                                    <w:hideMark/>
                                  </w:tcPr>
                                  <w:p w14:paraId="1CBB7C61" w14:textId="77777777" w:rsidR="00CC777E" w:rsidRPr="00CC777E" w:rsidRDefault="00CC777E" w:rsidP="00CC777E">
                                    <w:pPr>
                                      <w:spacing w:line="264" w:lineRule="auto"/>
                                      <w:rPr>
                                        <w:rFonts w:ascii="Arial" w:eastAsia="Times New Roman" w:hAnsi="Arial" w:cs="Arial"/>
                                      </w:rPr>
                                    </w:pPr>
                                  </w:p>
                                </w:tc>
                              </w:tr>
                            </w:tbl>
                            <w:p w14:paraId="7D4ADF6D" w14:textId="77777777" w:rsidR="00CC777E" w:rsidRPr="00CC777E" w:rsidRDefault="00CC777E" w:rsidP="00CC777E">
                              <w:pPr>
                                <w:spacing w:line="264" w:lineRule="auto"/>
                                <w:rPr>
                                  <w:rFonts w:ascii="Arial" w:eastAsia="Times New Roman" w:hAnsi="Arial" w:cs="Arial"/>
                                  <w:sz w:val="20"/>
                                  <w:szCs w:val="20"/>
                                </w:rPr>
                              </w:pPr>
                            </w:p>
                          </w:tc>
                        </w:tr>
                      </w:tbl>
                      <w:p w14:paraId="536DE9CB" w14:textId="77777777" w:rsidR="00CC777E" w:rsidRPr="00CC777E" w:rsidRDefault="00CC777E" w:rsidP="00CC777E">
                        <w:pPr>
                          <w:spacing w:line="264" w:lineRule="auto"/>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CC777E" w:rsidRPr="00CC777E" w14:paraId="0623942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C777E" w:rsidRPr="00CC777E" w14:paraId="2275D7E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CC777E" w:rsidRPr="00CC777E" w14:paraId="0C0C2A5B" w14:textId="77777777">
                                      <w:tc>
                                        <w:tcPr>
                                          <w:tcW w:w="0" w:type="auto"/>
                                          <w:tcMar>
                                            <w:top w:w="0" w:type="dxa"/>
                                            <w:left w:w="270" w:type="dxa"/>
                                            <w:bottom w:w="135" w:type="dxa"/>
                                            <w:right w:w="270" w:type="dxa"/>
                                          </w:tcMar>
                                          <w:hideMark/>
                                        </w:tcPr>
                                        <w:p w14:paraId="3AAEEC29" w14:textId="0ADBA5AC" w:rsidR="00CC777E" w:rsidRPr="00CC777E" w:rsidRDefault="00CC777E" w:rsidP="00CC777E">
                                          <w:pPr>
                                            <w:pStyle w:val="Heading2"/>
                                            <w:spacing w:line="264" w:lineRule="auto"/>
                                            <w:rPr>
                                              <w:rFonts w:ascii="Arial" w:eastAsia="Times New Roman" w:hAnsi="Arial" w:cs="Arial"/>
                                            </w:rPr>
                                          </w:pPr>
                                          <w:r w:rsidRPr="00CC777E">
                                            <w:rPr>
                                              <w:rFonts w:ascii="Arial" w:eastAsia="Times New Roman" w:hAnsi="Arial" w:cs="Arial"/>
                                              <w:noProof/>
                                            </w:rPr>
                                            <w:lastRenderedPageBreak/>
                                            <w:drawing>
                                              <wp:inline distT="0" distB="0" distL="0" distR="0" wp14:anchorId="5D16090D" wp14:editId="1EE323A8">
                                                <wp:extent cx="5238750" cy="2162175"/>
                                                <wp:effectExtent l="0" t="0" r="0" b="9525"/>
                                                <wp:docPr id="13934301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238750" cy="2162175"/>
                                                        </a:xfrm>
                                                        <a:prstGeom prst="rect">
                                                          <a:avLst/>
                                                        </a:prstGeom>
                                                        <a:noFill/>
                                                        <a:ln>
                                                          <a:noFill/>
                                                        </a:ln>
                                                      </pic:spPr>
                                                    </pic:pic>
                                                  </a:graphicData>
                                                </a:graphic>
                                              </wp:inline>
                                            </w:drawing>
                                          </w:r>
                                        </w:p>
                                        <w:p w14:paraId="63A6AB72" w14:textId="77777777" w:rsidR="00CC777E" w:rsidRPr="00CC777E" w:rsidRDefault="00CC777E" w:rsidP="00CC777E">
                                          <w:pPr>
                                            <w:spacing w:line="264" w:lineRule="auto"/>
                                            <w:rPr>
                                              <w:rFonts w:ascii="Arial" w:hAnsi="Arial" w:cs="Arial"/>
                                              <w:color w:val="106B62"/>
                                              <w:sz w:val="24"/>
                                              <w:szCs w:val="24"/>
                                            </w:rPr>
                                          </w:pPr>
                                          <w:hyperlink r:id="rId14" w:tgtFrame="_blank" w:history="1">
                                            <w:r w:rsidRPr="00CC777E">
                                              <w:rPr>
                                                <w:rStyle w:val="Hyperlink"/>
                                                <w:rFonts w:ascii="Arial" w:hAnsi="Arial" w:cs="Arial"/>
                                                <w:color w:val="C600B5"/>
                                                <w:sz w:val="24"/>
                                                <w:szCs w:val="24"/>
                                              </w:rPr>
                                              <w:t>View the concessions list</w:t>
                                            </w:r>
                                          </w:hyperlink>
                                        </w:p>
                                      </w:tc>
                                    </w:tr>
                                  </w:tbl>
                                  <w:p w14:paraId="49C194CA" w14:textId="77777777" w:rsidR="00CC777E" w:rsidRPr="00CC777E" w:rsidRDefault="00CC777E" w:rsidP="00CC777E">
                                    <w:pPr>
                                      <w:spacing w:line="264" w:lineRule="auto"/>
                                      <w:rPr>
                                        <w:rFonts w:ascii="Arial" w:eastAsia="Times New Roman" w:hAnsi="Arial" w:cs="Arial"/>
                                        <w:sz w:val="20"/>
                                        <w:szCs w:val="20"/>
                                      </w:rPr>
                                    </w:pPr>
                                  </w:p>
                                </w:tc>
                              </w:tr>
                            </w:tbl>
                            <w:p w14:paraId="1DE8C6E9" w14:textId="77777777" w:rsidR="00CC777E" w:rsidRPr="00CC777E" w:rsidRDefault="00CC777E" w:rsidP="00CC777E">
                              <w:pPr>
                                <w:spacing w:line="264" w:lineRule="auto"/>
                                <w:rPr>
                                  <w:rFonts w:ascii="Arial" w:eastAsia="Times New Roman" w:hAnsi="Arial" w:cs="Arial"/>
                                  <w:sz w:val="20"/>
                                  <w:szCs w:val="20"/>
                                </w:rPr>
                              </w:pPr>
                            </w:p>
                          </w:tc>
                        </w:tr>
                        <w:tr w:rsidR="00CC777E" w:rsidRPr="00CC777E" w14:paraId="05FB68B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C777E" w:rsidRPr="00CC777E" w14:paraId="0CC9B5E8" w14:textId="77777777">
                                <w:tc>
                                  <w:tcPr>
                                    <w:tcW w:w="0" w:type="auto"/>
                                    <w:tcBorders>
                                      <w:top w:val="single" w:sz="12" w:space="0" w:color="106B62"/>
                                      <w:left w:val="nil"/>
                                      <w:bottom w:val="nil"/>
                                      <w:right w:val="nil"/>
                                    </w:tcBorders>
                                    <w:vAlign w:val="center"/>
                                    <w:hideMark/>
                                  </w:tcPr>
                                  <w:p w14:paraId="23BFB684" w14:textId="77777777" w:rsidR="00CC777E" w:rsidRPr="00CC777E" w:rsidRDefault="00CC777E" w:rsidP="00CC777E">
                                    <w:pPr>
                                      <w:spacing w:line="264" w:lineRule="auto"/>
                                      <w:rPr>
                                        <w:rFonts w:ascii="Arial" w:eastAsia="Times New Roman" w:hAnsi="Arial" w:cs="Arial"/>
                                      </w:rPr>
                                    </w:pPr>
                                  </w:p>
                                </w:tc>
                              </w:tr>
                            </w:tbl>
                            <w:p w14:paraId="3154317D" w14:textId="77777777" w:rsidR="00CC777E" w:rsidRPr="00CC777E" w:rsidRDefault="00CC777E" w:rsidP="00CC777E">
                              <w:pPr>
                                <w:spacing w:line="264" w:lineRule="auto"/>
                                <w:rPr>
                                  <w:rFonts w:ascii="Arial" w:eastAsia="Times New Roman" w:hAnsi="Arial" w:cs="Arial"/>
                                  <w:sz w:val="20"/>
                                  <w:szCs w:val="20"/>
                                </w:rPr>
                              </w:pPr>
                            </w:p>
                          </w:tc>
                        </w:tr>
                        <w:tr w:rsidR="00CC777E" w:rsidRPr="00CC777E" w14:paraId="5D17644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CC777E" w:rsidRPr="00CC777E" w14:paraId="6F3B1849" w14:textId="77777777">
                                <w:tc>
                                  <w:tcPr>
                                    <w:tcW w:w="0" w:type="auto"/>
                                    <w:tcMar>
                                      <w:top w:w="0" w:type="dxa"/>
                                      <w:left w:w="135" w:type="dxa"/>
                                      <w:bottom w:w="0" w:type="dxa"/>
                                      <w:right w:w="135" w:type="dxa"/>
                                    </w:tcMar>
                                    <w:hideMark/>
                                  </w:tcPr>
                                  <w:p w14:paraId="392583B9" w14:textId="61516302" w:rsidR="00CC777E" w:rsidRPr="00CC777E" w:rsidRDefault="00CC777E" w:rsidP="00CC777E">
                                    <w:pPr>
                                      <w:spacing w:line="264" w:lineRule="auto"/>
                                      <w:rPr>
                                        <w:rFonts w:ascii="Arial" w:eastAsia="Times New Roman" w:hAnsi="Arial" w:cs="Arial"/>
                                      </w:rPr>
                                    </w:pPr>
                                    <w:r w:rsidRPr="00CC777E">
                                      <w:rPr>
                                        <w:rFonts w:ascii="Arial" w:eastAsia="Times New Roman" w:hAnsi="Arial" w:cs="Arial"/>
                                        <w:noProof/>
                                      </w:rPr>
                                      <w:drawing>
                                        <wp:inline distT="0" distB="0" distL="0" distR="0" wp14:anchorId="31661BE7" wp14:editId="2E508029">
                                          <wp:extent cx="5372100" cy="838200"/>
                                          <wp:effectExtent l="0" t="0" r="0" b="0"/>
                                          <wp:docPr id="10522693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91F9EAE" w14:textId="77777777" w:rsidR="00CC777E" w:rsidRPr="00CC777E" w:rsidRDefault="00CC777E" w:rsidP="00CC777E">
                              <w:pPr>
                                <w:spacing w:line="264" w:lineRule="auto"/>
                                <w:rPr>
                                  <w:rFonts w:ascii="Arial" w:eastAsia="Times New Roman" w:hAnsi="Arial" w:cs="Arial"/>
                                  <w:sz w:val="20"/>
                                  <w:szCs w:val="20"/>
                                </w:rPr>
                              </w:pPr>
                            </w:p>
                          </w:tc>
                        </w:tr>
                        <w:tr w:rsidR="00CC777E" w:rsidRPr="00CC777E" w14:paraId="78AD404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C777E" w:rsidRPr="00CC777E" w14:paraId="66CB117D" w14:textId="77777777">
                                <w:tc>
                                  <w:tcPr>
                                    <w:tcW w:w="0" w:type="auto"/>
                                    <w:tcBorders>
                                      <w:top w:val="single" w:sz="12" w:space="0" w:color="106B62"/>
                                      <w:left w:val="nil"/>
                                      <w:bottom w:val="nil"/>
                                      <w:right w:val="nil"/>
                                    </w:tcBorders>
                                    <w:vAlign w:val="center"/>
                                    <w:hideMark/>
                                  </w:tcPr>
                                  <w:p w14:paraId="706B7DEE" w14:textId="77777777" w:rsidR="00CC777E" w:rsidRPr="00CC777E" w:rsidRDefault="00CC777E" w:rsidP="00CC777E">
                                    <w:pPr>
                                      <w:spacing w:line="264" w:lineRule="auto"/>
                                      <w:rPr>
                                        <w:rFonts w:ascii="Arial" w:eastAsia="Times New Roman" w:hAnsi="Arial" w:cs="Arial"/>
                                      </w:rPr>
                                    </w:pPr>
                                  </w:p>
                                </w:tc>
                              </w:tr>
                            </w:tbl>
                            <w:p w14:paraId="176AD655" w14:textId="77777777" w:rsidR="00CC777E" w:rsidRPr="00CC777E" w:rsidRDefault="00CC777E" w:rsidP="00CC777E">
                              <w:pPr>
                                <w:spacing w:line="264" w:lineRule="auto"/>
                                <w:rPr>
                                  <w:rFonts w:ascii="Arial" w:eastAsia="Times New Roman" w:hAnsi="Arial" w:cs="Arial"/>
                                  <w:sz w:val="20"/>
                                  <w:szCs w:val="20"/>
                                </w:rPr>
                              </w:pPr>
                            </w:p>
                          </w:tc>
                        </w:tr>
                      </w:tbl>
                      <w:p w14:paraId="29872BD3" w14:textId="77777777" w:rsidR="00CC777E" w:rsidRPr="00CC777E" w:rsidRDefault="00CC777E" w:rsidP="00CC777E">
                        <w:pPr>
                          <w:spacing w:line="264" w:lineRule="auto"/>
                          <w:rPr>
                            <w:rFonts w:ascii="Arial" w:eastAsia="Times New Roman" w:hAnsi="Arial" w:cs="Arial"/>
                            <w:sz w:val="20"/>
                            <w:szCs w:val="20"/>
                          </w:rPr>
                        </w:pPr>
                      </w:p>
                    </w:tc>
                  </w:tr>
                  <w:tr w:rsidR="00CC777E" w14:paraId="7A43CB22"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CC777E" w:rsidRPr="00CC777E" w14:paraId="6AA0C089"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CC777E" w:rsidRPr="00CC777E" w14:paraId="3C3059A6"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CC777E" w:rsidRPr="00CC777E" w14:paraId="6329CA84"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CC777E" w:rsidRPr="00CC777E" w14:paraId="7A616AC6"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CC777E" w:rsidRPr="00CC777E" w14:paraId="02F2987E"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CC777E" w:rsidRPr="00CC777E" w14:paraId="2B13B12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C777E" w:rsidRPr="00CC777E" w14:paraId="32ADBB9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C777E" w:rsidRPr="00CC777E" w14:paraId="72AD3F12" w14:textId="77777777">
                                                                    <w:tc>
                                                                      <w:tcPr>
                                                                        <w:tcW w:w="360" w:type="dxa"/>
                                                                        <w:vAlign w:val="center"/>
                                                                        <w:hideMark/>
                                                                      </w:tcPr>
                                                                      <w:p w14:paraId="0B08FBB6" w14:textId="1A701AC0" w:rsidR="00CC777E" w:rsidRPr="00CC777E" w:rsidRDefault="00CC777E" w:rsidP="00CC777E">
                                                                        <w:pPr>
                                                                          <w:spacing w:line="264" w:lineRule="auto"/>
                                                                          <w:rPr>
                                                                            <w:rFonts w:ascii="Arial" w:eastAsia="Times New Roman" w:hAnsi="Arial" w:cs="Arial"/>
                                                                          </w:rPr>
                                                                        </w:pPr>
                                                                        <w:r w:rsidRPr="00CC777E">
                                                                          <w:rPr>
                                                                            <w:rFonts w:ascii="Arial" w:eastAsia="Times New Roman" w:hAnsi="Arial" w:cs="Arial"/>
                                                                            <w:noProof/>
                                                                            <w:color w:val="0000FF"/>
                                                                          </w:rPr>
                                                                          <w:lastRenderedPageBreak/>
                                                                          <w:drawing>
                                                                            <wp:inline distT="0" distB="0" distL="0" distR="0" wp14:anchorId="35494123" wp14:editId="449B71F8">
                                                                              <wp:extent cx="228600" cy="228600"/>
                                                                              <wp:effectExtent l="0" t="0" r="0" b="0"/>
                                                                              <wp:docPr id="75393347" name="Picture 5" descr="Twitt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B597A17" w14:textId="77777777" w:rsidR="00CC777E" w:rsidRPr="00CC777E" w:rsidRDefault="00CC777E" w:rsidP="00CC777E">
                                                                  <w:pPr>
                                                                    <w:spacing w:line="264" w:lineRule="auto"/>
                                                                    <w:rPr>
                                                                      <w:rFonts w:ascii="Arial" w:eastAsia="Times New Roman" w:hAnsi="Arial" w:cs="Arial"/>
                                                                      <w:sz w:val="20"/>
                                                                      <w:szCs w:val="20"/>
                                                                    </w:rPr>
                                                                  </w:pPr>
                                                                </w:p>
                                                              </w:tc>
                                                            </w:tr>
                                                          </w:tbl>
                                                          <w:p w14:paraId="4E018337" w14:textId="77777777" w:rsidR="00CC777E" w:rsidRPr="00CC777E" w:rsidRDefault="00CC777E" w:rsidP="00CC777E">
                                                            <w:pPr>
                                                              <w:spacing w:line="264" w:lineRule="auto"/>
                                                              <w:rPr>
                                                                <w:rFonts w:ascii="Arial" w:eastAsia="Times New Roman" w:hAnsi="Arial" w:cs="Arial"/>
                                                                <w:sz w:val="20"/>
                                                                <w:szCs w:val="20"/>
                                                              </w:rPr>
                                                            </w:pPr>
                                                          </w:p>
                                                        </w:tc>
                                                      </w:tr>
                                                    </w:tbl>
                                                    <w:p w14:paraId="2D7F9BF4" w14:textId="77777777" w:rsidR="00CC777E" w:rsidRPr="00CC777E" w:rsidRDefault="00CC777E" w:rsidP="00CC777E">
                                                      <w:pPr>
                                                        <w:spacing w:line="264" w:lineRule="auto"/>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CC777E" w:rsidRPr="00CC777E" w14:paraId="1769231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C777E" w:rsidRPr="00CC777E" w14:paraId="1C151F8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C777E" w:rsidRPr="00CC777E" w14:paraId="63776BFC" w14:textId="77777777">
                                                                    <w:tc>
                                                                      <w:tcPr>
                                                                        <w:tcW w:w="360" w:type="dxa"/>
                                                                        <w:vAlign w:val="center"/>
                                                                        <w:hideMark/>
                                                                      </w:tcPr>
                                                                      <w:p w14:paraId="138EAC5F" w14:textId="1135A152" w:rsidR="00CC777E" w:rsidRPr="00CC777E" w:rsidRDefault="00CC777E" w:rsidP="00CC777E">
                                                                        <w:pPr>
                                                                          <w:spacing w:line="264" w:lineRule="auto"/>
                                                                          <w:rPr>
                                                                            <w:rFonts w:ascii="Arial" w:eastAsia="Times New Roman" w:hAnsi="Arial" w:cs="Arial"/>
                                                                          </w:rPr>
                                                                        </w:pPr>
                                                                        <w:r w:rsidRPr="00CC777E">
                                                                          <w:rPr>
                                                                            <w:rFonts w:ascii="Arial" w:eastAsia="Times New Roman" w:hAnsi="Arial" w:cs="Arial"/>
                                                                            <w:noProof/>
                                                                            <w:color w:val="0000FF"/>
                                                                          </w:rPr>
                                                                          <w:drawing>
                                                                            <wp:inline distT="0" distB="0" distL="0" distR="0" wp14:anchorId="5654BBD9" wp14:editId="31C5ED84">
                                                                              <wp:extent cx="228600" cy="228600"/>
                                                                              <wp:effectExtent l="0" t="0" r="0" b="0"/>
                                                                              <wp:docPr id="2054484817" name="Picture 4" descr="Facebook">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7769A94" w14:textId="77777777" w:rsidR="00CC777E" w:rsidRPr="00CC777E" w:rsidRDefault="00CC777E" w:rsidP="00CC777E">
                                                                  <w:pPr>
                                                                    <w:spacing w:line="264" w:lineRule="auto"/>
                                                                    <w:rPr>
                                                                      <w:rFonts w:ascii="Arial" w:eastAsia="Times New Roman" w:hAnsi="Arial" w:cs="Arial"/>
                                                                      <w:sz w:val="20"/>
                                                                      <w:szCs w:val="20"/>
                                                                    </w:rPr>
                                                                  </w:pPr>
                                                                </w:p>
                                                              </w:tc>
                                                            </w:tr>
                                                          </w:tbl>
                                                          <w:p w14:paraId="7166FF9D" w14:textId="77777777" w:rsidR="00CC777E" w:rsidRPr="00CC777E" w:rsidRDefault="00CC777E" w:rsidP="00CC777E">
                                                            <w:pPr>
                                                              <w:spacing w:line="264" w:lineRule="auto"/>
                                                              <w:rPr>
                                                                <w:rFonts w:ascii="Arial" w:eastAsia="Times New Roman" w:hAnsi="Arial" w:cs="Arial"/>
                                                                <w:sz w:val="20"/>
                                                                <w:szCs w:val="20"/>
                                                              </w:rPr>
                                                            </w:pPr>
                                                          </w:p>
                                                        </w:tc>
                                                      </w:tr>
                                                    </w:tbl>
                                                    <w:p w14:paraId="3775241E" w14:textId="77777777" w:rsidR="00CC777E" w:rsidRPr="00CC777E" w:rsidRDefault="00CC777E" w:rsidP="00CC777E">
                                                      <w:pPr>
                                                        <w:spacing w:line="264" w:lineRule="auto"/>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CC777E" w:rsidRPr="00CC777E" w14:paraId="42484BB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C777E" w:rsidRPr="00CC777E" w14:paraId="1940075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C777E" w:rsidRPr="00CC777E" w14:paraId="672FF387" w14:textId="77777777">
                                                                    <w:tc>
                                                                      <w:tcPr>
                                                                        <w:tcW w:w="360" w:type="dxa"/>
                                                                        <w:vAlign w:val="center"/>
                                                                        <w:hideMark/>
                                                                      </w:tcPr>
                                                                      <w:p w14:paraId="23F77428" w14:textId="015D5F57" w:rsidR="00CC777E" w:rsidRPr="00CC777E" w:rsidRDefault="00CC777E" w:rsidP="00CC777E">
                                                                        <w:pPr>
                                                                          <w:spacing w:line="264" w:lineRule="auto"/>
                                                                          <w:rPr>
                                                                            <w:rFonts w:ascii="Arial" w:eastAsia="Times New Roman" w:hAnsi="Arial" w:cs="Arial"/>
                                                                          </w:rPr>
                                                                        </w:pPr>
                                                                        <w:r w:rsidRPr="00CC777E">
                                                                          <w:rPr>
                                                                            <w:rFonts w:ascii="Arial" w:eastAsia="Times New Roman" w:hAnsi="Arial" w:cs="Arial"/>
                                                                            <w:noProof/>
                                                                            <w:color w:val="0000FF"/>
                                                                          </w:rPr>
                                                                          <w:drawing>
                                                                            <wp:inline distT="0" distB="0" distL="0" distR="0" wp14:anchorId="0BB74F66" wp14:editId="68E05658">
                                                                              <wp:extent cx="228600" cy="228600"/>
                                                                              <wp:effectExtent l="0" t="0" r="0" b="0"/>
                                                                              <wp:docPr id="388952440" name="Picture 3" descr="LinkedIn">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59E6972" w14:textId="77777777" w:rsidR="00CC777E" w:rsidRPr="00CC777E" w:rsidRDefault="00CC777E" w:rsidP="00CC777E">
                                                                  <w:pPr>
                                                                    <w:spacing w:line="264" w:lineRule="auto"/>
                                                                    <w:rPr>
                                                                      <w:rFonts w:ascii="Arial" w:eastAsia="Times New Roman" w:hAnsi="Arial" w:cs="Arial"/>
                                                                      <w:sz w:val="20"/>
                                                                      <w:szCs w:val="20"/>
                                                                    </w:rPr>
                                                                  </w:pPr>
                                                                </w:p>
                                                              </w:tc>
                                                            </w:tr>
                                                          </w:tbl>
                                                          <w:p w14:paraId="48676987" w14:textId="77777777" w:rsidR="00CC777E" w:rsidRPr="00CC777E" w:rsidRDefault="00CC777E" w:rsidP="00CC777E">
                                                            <w:pPr>
                                                              <w:spacing w:line="264" w:lineRule="auto"/>
                                                              <w:rPr>
                                                                <w:rFonts w:ascii="Arial" w:eastAsia="Times New Roman" w:hAnsi="Arial" w:cs="Arial"/>
                                                                <w:sz w:val="20"/>
                                                                <w:szCs w:val="20"/>
                                                              </w:rPr>
                                                            </w:pPr>
                                                          </w:p>
                                                        </w:tc>
                                                      </w:tr>
                                                    </w:tbl>
                                                    <w:p w14:paraId="6A8D85FE" w14:textId="77777777" w:rsidR="00CC777E" w:rsidRPr="00CC777E" w:rsidRDefault="00CC777E" w:rsidP="00CC777E">
                                                      <w:pPr>
                                                        <w:spacing w:line="264" w:lineRule="auto"/>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CC777E" w:rsidRPr="00CC777E" w14:paraId="6D92D888"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CC777E" w:rsidRPr="00CC777E" w14:paraId="4D69B70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C777E" w:rsidRPr="00CC777E" w14:paraId="6D077D45" w14:textId="77777777">
                                                                    <w:tc>
                                                                      <w:tcPr>
                                                                        <w:tcW w:w="360" w:type="dxa"/>
                                                                        <w:vAlign w:val="center"/>
                                                                        <w:hideMark/>
                                                                      </w:tcPr>
                                                                      <w:p w14:paraId="525A4B4C" w14:textId="5340D9C0" w:rsidR="00CC777E" w:rsidRPr="00CC777E" w:rsidRDefault="00CC777E" w:rsidP="00CC777E">
                                                                        <w:pPr>
                                                                          <w:spacing w:line="264" w:lineRule="auto"/>
                                                                          <w:rPr>
                                                                            <w:rFonts w:ascii="Arial" w:eastAsia="Times New Roman" w:hAnsi="Arial" w:cs="Arial"/>
                                                                          </w:rPr>
                                                                        </w:pPr>
                                                                        <w:r w:rsidRPr="00CC777E">
                                                                          <w:rPr>
                                                                            <w:rFonts w:ascii="Arial" w:eastAsia="Times New Roman" w:hAnsi="Arial" w:cs="Arial"/>
                                                                            <w:noProof/>
                                                                            <w:color w:val="0000FF"/>
                                                                          </w:rPr>
                                                                          <w:drawing>
                                                                            <wp:inline distT="0" distB="0" distL="0" distR="0" wp14:anchorId="126DAE2F" wp14:editId="041C7854">
                                                                              <wp:extent cx="228600" cy="228600"/>
                                                                              <wp:effectExtent l="0" t="0" r="0" b="0"/>
                                                                              <wp:docPr id="2059827115" name="Picture 2" descr="Website">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35DB807" w14:textId="77777777" w:rsidR="00CC777E" w:rsidRPr="00CC777E" w:rsidRDefault="00CC777E" w:rsidP="00CC777E">
                                                                  <w:pPr>
                                                                    <w:spacing w:line="264" w:lineRule="auto"/>
                                                                    <w:rPr>
                                                                      <w:rFonts w:ascii="Arial" w:eastAsia="Times New Roman" w:hAnsi="Arial" w:cs="Arial"/>
                                                                      <w:sz w:val="20"/>
                                                                      <w:szCs w:val="20"/>
                                                                    </w:rPr>
                                                                  </w:pPr>
                                                                </w:p>
                                                              </w:tc>
                                                            </w:tr>
                                                          </w:tbl>
                                                          <w:p w14:paraId="6B9FD3F2" w14:textId="77777777" w:rsidR="00CC777E" w:rsidRPr="00CC777E" w:rsidRDefault="00CC777E" w:rsidP="00CC777E">
                                                            <w:pPr>
                                                              <w:spacing w:line="264" w:lineRule="auto"/>
                                                              <w:rPr>
                                                                <w:rFonts w:ascii="Arial" w:eastAsia="Times New Roman" w:hAnsi="Arial" w:cs="Arial"/>
                                                                <w:sz w:val="20"/>
                                                                <w:szCs w:val="20"/>
                                                              </w:rPr>
                                                            </w:pPr>
                                                          </w:p>
                                                        </w:tc>
                                                      </w:tr>
                                                    </w:tbl>
                                                    <w:p w14:paraId="3589CFB8" w14:textId="77777777" w:rsidR="00CC777E" w:rsidRPr="00CC777E" w:rsidRDefault="00CC777E" w:rsidP="00CC777E">
                                                      <w:pPr>
                                                        <w:spacing w:line="264" w:lineRule="auto"/>
                                                        <w:rPr>
                                                          <w:rFonts w:ascii="Arial" w:eastAsia="Times New Roman" w:hAnsi="Arial" w:cs="Arial"/>
                                                          <w:sz w:val="20"/>
                                                          <w:szCs w:val="20"/>
                                                        </w:rPr>
                                                      </w:pPr>
                                                    </w:p>
                                                  </w:tc>
                                                </w:tr>
                                              </w:tbl>
                                              <w:p w14:paraId="2FD0DAAA" w14:textId="77777777" w:rsidR="00CC777E" w:rsidRPr="00CC777E" w:rsidRDefault="00CC777E" w:rsidP="00CC777E">
                                                <w:pPr>
                                                  <w:spacing w:line="264" w:lineRule="auto"/>
                                                  <w:rPr>
                                                    <w:rFonts w:ascii="Arial" w:eastAsia="Times New Roman" w:hAnsi="Arial" w:cs="Arial"/>
                                                    <w:sz w:val="20"/>
                                                    <w:szCs w:val="20"/>
                                                  </w:rPr>
                                                </w:pPr>
                                              </w:p>
                                            </w:tc>
                                          </w:tr>
                                        </w:tbl>
                                        <w:p w14:paraId="064A158F" w14:textId="77777777" w:rsidR="00CC777E" w:rsidRPr="00CC777E" w:rsidRDefault="00CC777E" w:rsidP="00CC777E">
                                          <w:pPr>
                                            <w:spacing w:line="264" w:lineRule="auto"/>
                                            <w:rPr>
                                              <w:rFonts w:ascii="Arial" w:eastAsia="Times New Roman" w:hAnsi="Arial" w:cs="Arial"/>
                                              <w:sz w:val="20"/>
                                              <w:szCs w:val="20"/>
                                            </w:rPr>
                                          </w:pPr>
                                        </w:p>
                                      </w:tc>
                                    </w:tr>
                                  </w:tbl>
                                  <w:p w14:paraId="554B134D" w14:textId="77777777" w:rsidR="00CC777E" w:rsidRPr="00CC777E" w:rsidRDefault="00CC777E" w:rsidP="00CC777E">
                                    <w:pPr>
                                      <w:spacing w:line="264" w:lineRule="auto"/>
                                      <w:rPr>
                                        <w:rFonts w:ascii="Arial" w:eastAsia="Times New Roman" w:hAnsi="Arial" w:cs="Arial"/>
                                        <w:sz w:val="20"/>
                                        <w:szCs w:val="20"/>
                                      </w:rPr>
                                    </w:pPr>
                                  </w:p>
                                </w:tc>
                              </w:tr>
                            </w:tbl>
                            <w:p w14:paraId="25EC05A1" w14:textId="77777777" w:rsidR="00CC777E" w:rsidRPr="00CC777E" w:rsidRDefault="00CC777E" w:rsidP="00CC777E">
                              <w:pPr>
                                <w:spacing w:line="264" w:lineRule="auto"/>
                                <w:rPr>
                                  <w:rFonts w:ascii="Arial" w:eastAsia="Times New Roman" w:hAnsi="Arial" w:cs="Arial"/>
                                  <w:sz w:val="20"/>
                                  <w:szCs w:val="20"/>
                                </w:rPr>
                              </w:pPr>
                            </w:p>
                          </w:tc>
                        </w:tr>
                        <w:tr w:rsidR="00CC777E" w:rsidRPr="00CC777E" w14:paraId="6D814C2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C777E" w:rsidRPr="00CC777E" w14:paraId="699AE21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CC777E" w:rsidRPr="00CC777E" w14:paraId="1D0E8272" w14:textId="77777777">
                                      <w:tc>
                                        <w:tcPr>
                                          <w:tcW w:w="0" w:type="auto"/>
                                          <w:tcMar>
                                            <w:top w:w="0" w:type="dxa"/>
                                            <w:left w:w="270" w:type="dxa"/>
                                            <w:bottom w:w="135" w:type="dxa"/>
                                            <w:right w:w="270" w:type="dxa"/>
                                          </w:tcMar>
                                          <w:hideMark/>
                                        </w:tcPr>
                                        <w:p w14:paraId="1441A593" w14:textId="77777777" w:rsidR="00CC777E" w:rsidRDefault="00CC777E" w:rsidP="00CC777E">
                                          <w:pPr>
                                            <w:spacing w:line="264" w:lineRule="auto"/>
                                            <w:jc w:val="center"/>
                                            <w:rPr>
                                              <w:rFonts w:ascii="Arial" w:hAnsi="Arial" w:cs="Arial"/>
                                              <w:color w:val="106B62"/>
                                              <w:sz w:val="18"/>
                                              <w:szCs w:val="18"/>
                                            </w:rPr>
                                          </w:pPr>
                                          <w:r w:rsidRPr="00CC777E">
                                            <w:rPr>
                                              <w:rStyle w:val="Strong"/>
                                              <w:rFonts w:ascii="Arial" w:hAnsi="Arial" w:cs="Arial"/>
                                              <w:sz w:val="18"/>
                                              <w:szCs w:val="18"/>
                                            </w:rPr>
                                            <w:t>Community Pharmacy England</w:t>
                                          </w:r>
                                          <w:r w:rsidRPr="00CC777E">
                                            <w:rPr>
                                              <w:rFonts w:ascii="Arial" w:hAnsi="Arial" w:cs="Arial"/>
                                              <w:sz w:val="18"/>
                                              <w:szCs w:val="18"/>
                                            </w:rPr>
                                            <w:br/>
                                            <w:t>Address: 14 Hosier Lane, London EC1A 9LQ</w:t>
                                          </w:r>
                                          <w:r w:rsidRPr="00CC777E">
                                            <w:rPr>
                                              <w:rFonts w:ascii="Arial" w:hAnsi="Arial" w:cs="Arial"/>
                                              <w:sz w:val="18"/>
                                              <w:szCs w:val="18"/>
                                            </w:rPr>
                                            <w:br/>
                                            <w:t xml:space="preserve">Tel: 0203 1220 810 | Email: </w:t>
                                          </w:r>
                                          <w:hyperlink r:id="rId29" w:history="1">
                                            <w:r w:rsidRPr="00CC777E">
                                              <w:rPr>
                                                <w:rStyle w:val="Hyperlink"/>
                                                <w:rFonts w:ascii="Arial" w:hAnsi="Arial" w:cs="Arial"/>
                                                <w:sz w:val="18"/>
                                                <w:szCs w:val="18"/>
                                              </w:rPr>
                                              <w:t>comms.team@cpe.org.uk</w:t>
                                            </w:r>
                                          </w:hyperlink>
                                        </w:p>
                                        <w:p w14:paraId="61398B66" w14:textId="77777777" w:rsidR="00CC777E" w:rsidRPr="00CC777E" w:rsidRDefault="00CC777E" w:rsidP="00CC777E">
                                          <w:pPr>
                                            <w:spacing w:line="264" w:lineRule="auto"/>
                                            <w:jc w:val="center"/>
                                            <w:rPr>
                                              <w:rFonts w:ascii="Arial" w:hAnsi="Arial" w:cs="Arial"/>
                                              <w:color w:val="106B62"/>
                                              <w:sz w:val="18"/>
                                              <w:szCs w:val="18"/>
                                            </w:rPr>
                                          </w:pPr>
                                        </w:p>
                                        <w:p w14:paraId="3579B70B" w14:textId="77777777" w:rsidR="00CC777E" w:rsidRPr="00CC777E" w:rsidRDefault="00CC777E" w:rsidP="00CC777E">
                                          <w:pPr>
                                            <w:spacing w:line="264" w:lineRule="auto"/>
                                            <w:jc w:val="center"/>
                                            <w:rPr>
                                              <w:rFonts w:ascii="Arial" w:hAnsi="Arial" w:cs="Arial"/>
                                              <w:sz w:val="18"/>
                                              <w:szCs w:val="18"/>
                                            </w:rPr>
                                          </w:pPr>
                                          <w:r w:rsidRPr="00CC777E">
                                            <w:rPr>
                                              <w:rStyle w:val="Emphasis"/>
                                              <w:rFonts w:ascii="Arial" w:hAnsi="Arial" w:cs="Arial"/>
                                              <w:sz w:val="18"/>
                                              <w:szCs w:val="18"/>
                                            </w:rPr>
                                            <w:t xml:space="preserve">Copyright © 2023 Community Pharmacy England, </w:t>
                                          </w:r>
                                          <w:proofErr w:type="gramStart"/>
                                          <w:r w:rsidRPr="00CC777E">
                                            <w:rPr>
                                              <w:rStyle w:val="Emphasis"/>
                                              <w:rFonts w:ascii="Arial" w:hAnsi="Arial" w:cs="Arial"/>
                                              <w:sz w:val="18"/>
                                              <w:szCs w:val="18"/>
                                            </w:rPr>
                                            <w:t>All</w:t>
                                          </w:r>
                                          <w:proofErr w:type="gramEnd"/>
                                          <w:r w:rsidRPr="00CC777E">
                                            <w:rPr>
                                              <w:rStyle w:val="Emphasis"/>
                                              <w:rFonts w:ascii="Arial" w:hAnsi="Arial" w:cs="Arial"/>
                                              <w:sz w:val="18"/>
                                              <w:szCs w:val="18"/>
                                            </w:rPr>
                                            <w:t xml:space="preserve"> rights reserved.</w:t>
                                          </w:r>
                                        </w:p>
                                        <w:p w14:paraId="11B30D36" w14:textId="4ECF694B" w:rsidR="00CC777E" w:rsidRPr="00CC777E" w:rsidRDefault="00CC777E" w:rsidP="00CC777E">
                                          <w:pPr>
                                            <w:spacing w:line="264" w:lineRule="auto"/>
                                            <w:jc w:val="center"/>
                                            <w:rPr>
                                              <w:rFonts w:ascii="Arial" w:hAnsi="Arial" w:cs="Arial"/>
                                              <w:color w:val="106B62"/>
                                              <w:sz w:val="18"/>
                                              <w:szCs w:val="18"/>
                                            </w:rPr>
                                          </w:pPr>
                                          <w:r w:rsidRPr="00CC777E">
                                            <w:rPr>
                                              <w:rFonts w:ascii="Arial" w:hAnsi="Arial" w:cs="Arial"/>
                                              <w:sz w:val="18"/>
                                              <w:szCs w:val="18"/>
                                            </w:rPr>
                                            <w:t>You are receiving this email because you are subscribed to our newsletters. Please note Community Pharmacy England is the operating name of the Pharmaceutical Services Negotiating Committee (PSNC).</w:t>
                                          </w:r>
                                        </w:p>
                                      </w:tc>
                                    </w:tr>
                                  </w:tbl>
                                  <w:p w14:paraId="50AF213C" w14:textId="77777777" w:rsidR="00CC777E" w:rsidRPr="00CC777E" w:rsidRDefault="00CC777E" w:rsidP="00CC777E">
                                    <w:pPr>
                                      <w:spacing w:line="264" w:lineRule="auto"/>
                                      <w:rPr>
                                        <w:rFonts w:ascii="Arial" w:eastAsia="Times New Roman" w:hAnsi="Arial" w:cs="Arial"/>
                                        <w:sz w:val="20"/>
                                        <w:szCs w:val="20"/>
                                      </w:rPr>
                                    </w:pPr>
                                  </w:p>
                                </w:tc>
                              </w:tr>
                            </w:tbl>
                            <w:p w14:paraId="75E1AB9B" w14:textId="77777777" w:rsidR="00CC777E" w:rsidRPr="00CC777E" w:rsidRDefault="00CC777E" w:rsidP="00CC777E">
                              <w:pPr>
                                <w:spacing w:line="264" w:lineRule="auto"/>
                                <w:rPr>
                                  <w:rFonts w:ascii="Arial" w:eastAsia="Times New Roman" w:hAnsi="Arial" w:cs="Arial"/>
                                  <w:sz w:val="20"/>
                                  <w:szCs w:val="20"/>
                                </w:rPr>
                              </w:pPr>
                            </w:p>
                          </w:tc>
                        </w:tr>
                      </w:tbl>
                      <w:p w14:paraId="14541F5C" w14:textId="77777777" w:rsidR="00CC777E" w:rsidRPr="00CC777E" w:rsidRDefault="00CC777E" w:rsidP="00CC777E">
                        <w:pPr>
                          <w:spacing w:line="264" w:lineRule="auto"/>
                          <w:rPr>
                            <w:rFonts w:ascii="Arial" w:eastAsia="Times New Roman" w:hAnsi="Arial" w:cs="Arial"/>
                            <w:sz w:val="20"/>
                            <w:szCs w:val="20"/>
                          </w:rPr>
                        </w:pPr>
                      </w:p>
                    </w:tc>
                  </w:tr>
                </w:tbl>
                <w:p w14:paraId="15D4D8D5" w14:textId="77777777" w:rsidR="00CC777E" w:rsidRDefault="00CC777E">
                  <w:pPr>
                    <w:jc w:val="center"/>
                    <w:rPr>
                      <w:rFonts w:ascii="Times New Roman" w:eastAsia="Times New Roman" w:hAnsi="Times New Roman" w:cs="Times New Roman"/>
                      <w:sz w:val="20"/>
                      <w:szCs w:val="20"/>
                    </w:rPr>
                  </w:pPr>
                </w:p>
              </w:tc>
            </w:tr>
          </w:tbl>
          <w:p w14:paraId="08B4A983" w14:textId="77777777" w:rsidR="00CC777E" w:rsidRDefault="00CC777E">
            <w:pPr>
              <w:jc w:val="center"/>
              <w:rPr>
                <w:rFonts w:ascii="Times New Roman" w:eastAsia="Times New Roman" w:hAnsi="Times New Roman" w:cs="Times New Roman"/>
                <w:sz w:val="20"/>
                <w:szCs w:val="20"/>
              </w:rPr>
            </w:pPr>
          </w:p>
        </w:tc>
      </w:tr>
    </w:tbl>
    <w:p w14:paraId="3806B169" w14:textId="21F3D8DC" w:rsidR="00DD1890" w:rsidRPr="00CC777E" w:rsidRDefault="00CC777E">
      <w:pPr>
        <w:rPr>
          <w:rFonts w:eastAsia="Times New Roman"/>
        </w:rPr>
      </w:pPr>
      <w:r>
        <w:rPr>
          <w:rFonts w:eastAsia="Times New Roman"/>
          <w:noProof/>
        </w:rPr>
        <w:lastRenderedPageBreak/>
        <w:drawing>
          <wp:inline distT="0" distB="0" distL="0" distR="0" wp14:anchorId="14C00869" wp14:editId="7F4F674A">
            <wp:extent cx="9525" cy="9525"/>
            <wp:effectExtent l="0" t="0" r="0" b="0"/>
            <wp:docPr id="1276091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DD1890" w:rsidRPr="00CC77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7E"/>
    <w:rsid w:val="005230FC"/>
    <w:rsid w:val="00CC777E"/>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C2AFF"/>
  <w15:chartTrackingRefBased/>
  <w15:docId w15:val="{0D413237-B18D-4A57-8C71-2690E3BA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77E"/>
    <w:rPr>
      <w:rFonts w:ascii="Calibri" w:hAnsi="Calibri" w:cs="Calibri"/>
      <w:kern w:val="0"/>
      <w:lang w:eastAsia="en-GB"/>
      <w14:ligatures w14:val="none"/>
    </w:rPr>
  </w:style>
  <w:style w:type="paragraph" w:styleId="Heading1">
    <w:name w:val="heading 1"/>
    <w:basedOn w:val="Normal"/>
    <w:link w:val="Heading1Char"/>
    <w:uiPriority w:val="9"/>
    <w:qFormat/>
    <w:rsid w:val="00CC777E"/>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CC777E"/>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77E"/>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CC777E"/>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CC777E"/>
    <w:rPr>
      <w:color w:val="0000FF"/>
      <w:u w:val="single"/>
    </w:rPr>
  </w:style>
  <w:style w:type="character" w:styleId="Strong">
    <w:name w:val="Strong"/>
    <w:basedOn w:val="DefaultParagraphFont"/>
    <w:uiPriority w:val="22"/>
    <w:qFormat/>
    <w:rsid w:val="00CC777E"/>
    <w:rPr>
      <w:b/>
      <w:bCs/>
    </w:rPr>
  </w:style>
  <w:style w:type="character" w:styleId="Emphasis">
    <w:name w:val="Emphasis"/>
    <w:basedOn w:val="DefaultParagraphFont"/>
    <w:uiPriority w:val="20"/>
    <w:qFormat/>
    <w:rsid w:val="00CC77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4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9959813dba&amp;e=d19e9fd41c" TargetMode="External"/><Relationship Id="rId13" Type="http://schemas.openxmlformats.org/officeDocument/2006/relationships/image" Target="https://mcusercontent.com/86d41ab7fa4c7c2c5d7210782/images/2fbab0e5-2c27-4bc9-ac84-9b72c71e1615.png" TargetMode="External"/><Relationship Id="rId18" Type="http://schemas.openxmlformats.org/officeDocument/2006/relationships/image" Target="media/image5.png"/><Relationship Id="rId26" Type="http://schemas.openxmlformats.org/officeDocument/2006/relationships/hyperlink" Target="https://cpe.us7.list-manage.com/track/click?u=86d41ab7fa4c7c2c5d7210782&amp;id=4776bef47f&amp;e=d19e9fd41c" TargetMode="Externa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image" Target="media/image3.png"/><Relationship Id="rId17" Type="http://schemas.openxmlformats.org/officeDocument/2006/relationships/hyperlink" Target="https://cpe.us7.list-manage.com/track/click?u=86d41ab7fa4c7c2c5d7210782&amp;id=4ae298bebb&amp;e=d19e9fd41c" TargetMode="External"/><Relationship Id="rId25" Type="http://schemas.openxmlformats.org/officeDocument/2006/relationships/image" Target="https://cdn-images.mailchimp.com/icons/social-block-v2/light-linkedin-48.pn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https://mcusercontent.com/86d41ab7fa4c7c2c5d7210782/images/2348fd23-685f-60fe-bb3a-6ead0ddc11cf.png" TargetMode="External"/><Relationship Id="rId20" Type="http://schemas.openxmlformats.org/officeDocument/2006/relationships/hyperlink" Target="https://cpe.us7.list-manage.com/track/click?u=86d41ab7fa4c7c2c5d7210782&amp;id=cef3357579&amp;e=d19e9fd41c" TargetMode="External"/><Relationship Id="rId29" Type="http://schemas.openxmlformats.org/officeDocument/2006/relationships/hyperlink" Target="mailto:comms.team@cpe.org.uk"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978fb7d09b&amp;e=d19e9fd41c" TargetMode="Externa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image" Target="media/image4.png"/><Relationship Id="rId23" Type="http://schemas.openxmlformats.org/officeDocument/2006/relationships/hyperlink" Target="https://cpe.us7.list-manage.com/track/click?u=86d41ab7fa4c7c2c5d7210782&amp;id=bde8f9e846&amp;e=d19e9fd41c" TargetMode="External"/><Relationship Id="rId28" Type="http://schemas.openxmlformats.org/officeDocument/2006/relationships/image" Target="https://cdn-images.mailchimp.com/icons/social-block-v2/light-link-48.png" TargetMode="External"/><Relationship Id="rId10" Type="http://schemas.openxmlformats.org/officeDocument/2006/relationships/hyperlink" Target="https://cpe.us7.list-manage.com/track/click?u=86d41ab7fa4c7c2c5d7210782&amp;id=5d9a86312b&amp;e=d19e9fd41c" TargetMode="External"/><Relationship Id="rId19" Type="http://schemas.openxmlformats.org/officeDocument/2006/relationships/image" Target="https://cdn-images.mailchimp.com/icons/social-block-v2/light-twitter-48.png" TargetMode="External"/><Relationship Id="rId31" Type="http://schemas.openxmlformats.org/officeDocument/2006/relationships/image" Target="https://cpe.us7.list-manage.com/track/open.php?u=86d41ab7fa4c7c2c5d7210782&amp;id=e40c3d48db&amp;e=d19e9fd41c" TargetMode="External"/><Relationship Id="rId4" Type="http://schemas.openxmlformats.org/officeDocument/2006/relationships/image" Target="media/image1.png"/><Relationship Id="rId9" Type="http://schemas.openxmlformats.org/officeDocument/2006/relationships/hyperlink" Target="https://cpe.us7.list-manage.com/track/click?u=86d41ab7fa4c7c2c5d7210782&amp;id=caaf4f634c&amp;e=d19e9fd41c" TargetMode="External"/><Relationship Id="rId14" Type="http://schemas.openxmlformats.org/officeDocument/2006/relationships/hyperlink" Target="https://cpe.us7.list-manage.com/track/click?u=86d41ab7fa4c7c2c5d7210782&amp;id=91af5739f0&amp;e=d19e9fd41c" TargetMode="External"/><Relationship Id="rId22" Type="http://schemas.openxmlformats.org/officeDocument/2006/relationships/image" Target="https://cdn-images.mailchimp.com/icons/social-block-v2/light-facebook-48.png" TargetMode="External"/><Relationship Id="rId27" Type="http://schemas.openxmlformats.org/officeDocument/2006/relationships/image" Target="media/image8.png"/><Relationship Id="rId30"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2023-07-03T08:11:00Z</dcterms:created>
  <dcterms:modified xsi:type="dcterms:W3CDTF">2023-07-03T08:14:00Z</dcterms:modified>
</cp:coreProperties>
</file>