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35DE8CDC" w14:textId="0D7F3745" w:rsidR="007D554A" w:rsidRPr="003B0E7E" w:rsidRDefault="00353586" w:rsidP="007D554A">
            <w:pPr>
              <w:rPr>
                <w:rFonts w:cstheme="minorHAnsi"/>
                <w:bCs/>
                <w:iCs/>
              </w:rPr>
            </w:pPr>
            <w:r w:rsidRPr="003B0E7E">
              <w:rPr>
                <w:rFonts w:cstheme="minorHAnsi"/>
                <w:bCs/>
                <w:iCs/>
              </w:rPr>
              <w:t>Portsmouth Place of HIOW ICB</w:t>
            </w:r>
          </w:p>
          <w:p w14:paraId="3DCFF59D" w14:textId="16A0E2D0" w:rsidR="00353586" w:rsidRPr="003B0E7E" w:rsidRDefault="003B0E7E" w:rsidP="007D554A">
            <w:pPr>
              <w:rPr>
                <w:rFonts w:cstheme="minorHAnsi"/>
                <w:bCs/>
                <w:iCs/>
              </w:rPr>
            </w:pPr>
            <w:r w:rsidRPr="003B0E7E">
              <w:rPr>
                <w:bCs/>
              </w:rPr>
              <w:t>Concordance; Level 1 &amp; 2</w:t>
            </w:r>
          </w:p>
          <w:p w14:paraId="694596D0" w14:textId="04720268" w:rsidR="00742AAF" w:rsidRDefault="00742AAF" w:rsidP="00B3219E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1B00F2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4FD9DA45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742AAF">
              <w:rPr>
                <w:szCs w:val="28"/>
              </w:rPr>
              <w:t>Amber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7254C220" w14:textId="4CD01E34" w:rsidR="00045F43" w:rsidRDefault="001B00F2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No increase in fees since before 2019</w:t>
            </w:r>
            <w:r w:rsidR="00CA4E76">
              <w:rPr>
                <w:szCs w:val="28"/>
              </w:rPr>
              <w:t>.</w:t>
            </w:r>
          </w:p>
          <w:p w14:paraId="10F7CC96" w14:textId="2145B162" w:rsidR="001B00F2" w:rsidRPr="0073541F" w:rsidRDefault="00E046D1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ICB </w:t>
            </w:r>
            <w:r w:rsidR="00E44979">
              <w:rPr>
                <w:szCs w:val="28"/>
              </w:rPr>
              <w:t xml:space="preserve">to </w:t>
            </w:r>
            <w:r>
              <w:rPr>
                <w:szCs w:val="28"/>
              </w:rPr>
              <w:t xml:space="preserve">review </w:t>
            </w:r>
            <w:r w:rsidR="00E44979">
              <w:rPr>
                <w:szCs w:val="28"/>
              </w:rPr>
              <w:t>by 30</w:t>
            </w:r>
            <w:r w:rsidR="00E44979" w:rsidRPr="00E44979">
              <w:rPr>
                <w:szCs w:val="28"/>
                <w:vertAlign w:val="superscript"/>
              </w:rPr>
              <w:t>th</w:t>
            </w:r>
            <w:r w:rsidR="00E44979">
              <w:rPr>
                <w:szCs w:val="28"/>
              </w:rPr>
              <w:t xml:space="preserve"> September </w:t>
            </w:r>
            <w:r w:rsidR="0037204A">
              <w:rPr>
                <w:szCs w:val="28"/>
              </w:rPr>
              <w:t xml:space="preserve">all </w:t>
            </w:r>
            <w:r>
              <w:rPr>
                <w:szCs w:val="28"/>
              </w:rPr>
              <w:t>previous CCG commissioning</w:t>
            </w:r>
            <w:r w:rsidR="00CA4E76">
              <w:rPr>
                <w:szCs w:val="28"/>
              </w:rPr>
              <w:t>.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CA4E76">
        <w:trPr>
          <w:trHeight w:val="2258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CA712D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55B688F5" w:rsidR="00045F43" w:rsidRDefault="00CA4E76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CA712D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1A58CBA0" w:rsidR="00045F43" w:rsidRDefault="00CA4E76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CA712D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3C937465" w14:textId="141DD315" w:rsidR="00B707C6" w:rsidRDefault="00B707C6" w:rsidP="009163F2">
            <w:r>
              <w:t>No</w:t>
            </w:r>
          </w:p>
          <w:p w14:paraId="0E25451B" w14:textId="6E202F5B" w:rsidR="00045F43" w:rsidRDefault="00B707C6" w:rsidP="009163F2">
            <w:r>
              <w:t xml:space="preserve">Monthly fees proposed to cover operational workload &amp; sundries, </w:t>
            </w:r>
            <w:proofErr w:type="gramStart"/>
            <w:r>
              <w:t>however</w:t>
            </w:r>
            <w:proofErr w:type="gramEnd"/>
            <w:r>
              <w:t xml:space="preserve"> have not increased since prior to 2019.</w:t>
            </w:r>
          </w:p>
          <w:p w14:paraId="0708EEB4" w14:textId="77777777" w:rsidR="00045F43" w:rsidRDefault="00045F43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045F43" w:rsidRDefault="00045F43" w:rsidP="009163F2"/>
        </w:tc>
      </w:tr>
      <w:tr w:rsidR="00045F43" w14:paraId="6A7452EE" w14:textId="683C8EE8" w:rsidTr="00CA712D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627A28F0" w14:textId="77777777" w:rsidR="00BD4EC9" w:rsidRDefault="00EF07DA" w:rsidP="00BD4EC9">
            <w:r>
              <w:t xml:space="preserve"> </w:t>
            </w:r>
            <w:r w:rsidR="00BD4EC9">
              <w:t>Yes, PharmOutcomes.</w:t>
            </w:r>
          </w:p>
          <w:p w14:paraId="03817B80" w14:textId="77777777" w:rsidR="00BD4EC9" w:rsidRDefault="00BD4EC9" w:rsidP="00BD4EC9">
            <w:r>
              <w:t>Automated claims, payment period is quarterly.</w:t>
            </w:r>
          </w:p>
          <w:p w14:paraId="6BBA7055" w14:textId="196B8331" w:rsidR="00EF07DA" w:rsidRDefault="00EF07DA" w:rsidP="009163F2"/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CA712D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6BB253C9" w14:textId="77777777" w:rsidR="00DD1404" w:rsidRDefault="00CF0300" w:rsidP="00CF0300">
            <w:r>
              <w:t>No equipment provided</w:t>
            </w:r>
            <w:r w:rsidR="00DD1404">
              <w:t>.</w:t>
            </w:r>
          </w:p>
          <w:p w14:paraId="55791743" w14:textId="384258E2" w:rsidR="00EF07DA" w:rsidRDefault="00EF07DA" w:rsidP="00CF0300"/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CA712D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6D7BE785" w:rsidR="009163F2" w:rsidRDefault="00DD1404" w:rsidP="009163F2">
            <w:r>
              <w:t>No</w:t>
            </w:r>
          </w:p>
          <w:p w14:paraId="350BE712" w14:textId="65797198" w:rsidR="00F259B9" w:rsidRDefault="00F259B9" w:rsidP="009163F2"/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CA712D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2EF43D81" w:rsidR="00045F43" w:rsidRDefault="00DD1404" w:rsidP="009163F2">
            <w:r>
              <w:t>Maybe</w:t>
            </w:r>
          </w:p>
        </w:tc>
        <w:tc>
          <w:tcPr>
            <w:tcW w:w="799" w:type="dxa"/>
            <w:shd w:val="clear" w:color="auto" w:fill="FFC000"/>
          </w:tcPr>
          <w:p w14:paraId="4EF5A10D" w14:textId="77777777" w:rsidR="00045F43" w:rsidRDefault="00045F43" w:rsidP="009163F2"/>
        </w:tc>
      </w:tr>
      <w:tr w:rsidR="00045F43" w14:paraId="5B62E8E4" w14:textId="597D134F" w:rsidTr="00CA712D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2C1919AA" w:rsidR="008138B5" w:rsidRDefault="00DD1404" w:rsidP="009163F2">
            <w:r>
              <w:t>1</w:t>
            </w:r>
            <w:r w:rsidRPr="00DD1404">
              <w:rPr>
                <w:vertAlign w:val="superscript"/>
              </w:rPr>
              <w:t>st</w:t>
            </w:r>
            <w:r>
              <w:t xml:space="preserve"> April 2023 – 3</w:t>
            </w:r>
            <w:r w:rsidR="00E44979">
              <w:t>1</w:t>
            </w:r>
            <w:r w:rsidR="00E44979" w:rsidRPr="00E44979">
              <w:rPr>
                <w:vertAlign w:val="superscript"/>
              </w:rPr>
              <w:t>st</w:t>
            </w:r>
            <w:r w:rsidR="00E44979">
              <w:t xml:space="preserve"> March 2024</w:t>
            </w:r>
          </w:p>
        </w:tc>
        <w:tc>
          <w:tcPr>
            <w:tcW w:w="799" w:type="dxa"/>
            <w:shd w:val="clear" w:color="auto" w:fill="FFC000"/>
          </w:tcPr>
          <w:p w14:paraId="2E5AA34E" w14:textId="77777777" w:rsidR="00045F43" w:rsidRDefault="00045F43" w:rsidP="009163F2"/>
        </w:tc>
      </w:tr>
      <w:tr w:rsidR="00F804E5" w14:paraId="16A74219" w14:textId="68E13121" w:rsidTr="00CA712D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5A725FFF" w14:textId="77777777" w:rsidR="00E954CF" w:rsidRDefault="00E954CF" w:rsidP="00EB108A">
            <w:r>
              <w:t>Yes</w:t>
            </w:r>
          </w:p>
          <w:p w14:paraId="65E48206" w14:textId="19699E1B" w:rsidR="00E954CF" w:rsidRDefault="00E954CF" w:rsidP="00EB108A">
            <w:r>
              <w:t>NICE, NHS Contractual Framework for Essential Services &amp; Advanced Services, RPS</w:t>
            </w:r>
          </w:p>
          <w:p w14:paraId="3F9B0AD8" w14:textId="77777777" w:rsidR="00E954CF" w:rsidRDefault="00E954CF" w:rsidP="00EB108A"/>
          <w:p w14:paraId="2A8A4C8B" w14:textId="1011E422" w:rsidR="00F804E5" w:rsidRDefault="00F804E5" w:rsidP="00E954CF"/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CA712D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3F3B29C8" w:rsidR="00F804E5" w:rsidRDefault="00CC144E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CA712D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71562EE9" w14:textId="269A9314" w:rsidR="00F804E5" w:rsidRDefault="00CC144E" w:rsidP="009163F2">
            <w:r>
              <w:t>No monitoring or termination clauses</w:t>
            </w:r>
            <w:r w:rsidR="00A61F0E">
              <w:t>.</w:t>
            </w:r>
          </w:p>
        </w:tc>
        <w:tc>
          <w:tcPr>
            <w:tcW w:w="799" w:type="dxa"/>
            <w:shd w:val="clear" w:color="auto" w:fill="FFC000"/>
          </w:tcPr>
          <w:p w14:paraId="205616B6" w14:textId="77777777" w:rsidR="00F804E5" w:rsidRDefault="00F804E5" w:rsidP="009163F2"/>
        </w:tc>
      </w:tr>
      <w:tr w:rsidR="00F804E5" w14:paraId="2FF73E44" w14:textId="375D1898" w:rsidTr="00CA712D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5C6280DF" w14:textId="77777777" w:rsidR="00F804E5" w:rsidRDefault="00E954CF" w:rsidP="009163F2">
            <w:r>
              <w:t>Yes</w:t>
            </w:r>
          </w:p>
          <w:p w14:paraId="1DF7369F" w14:textId="512B416F" w:rsidR="007B44C0" w:rsidRDefault="007B44C0" w:rsidP="009163F2">
            <w:r>
              <w:t xml:space="preserve">Patients referred to pharmacy by </w:t>
            </w:r>
            <w:r w:rsidR="00A61F0E">
              <w:t xml:space="preserve">ICB </w:t>
            </w:r>
            <w:r>
              <w:t>assessment team.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CA712D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74EBD273" w14:textId="77777777" w:rsidR="00E954CF" w:rsidRDefault="00E954CF" w:rsidP="00E954CF">
            <w:r>
              <w:t xml:space="preserve">No specific inclusion and exclusion criteria. </w:t>
            </w:r>
          </w:p>
          <w:p w14:paraId="15F57400" w14:textId="77777777" w:rsidR="00E954CF" w:rsidRDefault="00E954CF" w:rsidP="00E954CF"/>
          <w:p w14:paraId="4E44CEA8" w14:textId="715CCB01" w:rsidR="000F11B9" w:rsidRDefault="00E954CF" w:rsidP="009163F2">
            <w:r>
              <w:lastRenderedPageBreak/>
              <w:t xml:space="preserve">Available </w:t>
            </w:r>
            <w:r w:rsidR="00A61F0E">
              <w:t xml:space="preserve">only </w:t>
            </w:r>
            <w:r>
              <w:t xml:space="preserve">for referred patients from the ‘Medicines at Home’ (MAH) service only. 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CA712D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23530767" w:rsidR="00F804E5" w:rsidRDefault="00FE632B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CA712D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2AA69704" w:rsidR="00F804E5" w:rsidRDefault="00FE632B" w:rsidP="009163F2">
            <w:r>
              <w:t>Maybe</w:t>
            </w:r>
          </w:p>
        </w:tc>
        <w:tc>
          <w:tcPr>
            <w:tcW w:w="799" w:type="dxa"/>
            <w:shd w:val="clear" w:color="auto" w:fill="FFC000"/>
          </w:tcPr>
          <w:p w14:paraId="6730DB4D" w14:textId="77777777" w:rsidR="00F804E5" w:rsidRDefault="00F804E5" w:rsidP="009163F2"/>
        </w:tc>
      </w:tr>
      <w:tr w:rsidR="00F804E5" w14:paraId="2F208423" w14:textId="5D45183A" w:rsidTr="00CA712D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6BE14A56" w14:textId="1DC87833" w:rsidR="00D21653" w:rsidRDefault="00D21653" w:rsidP="00D21653">
            <w:r>
              <w:t>Pharmacies must have a SOP and review annually.</w:t>
            </w:r>
          </w:p>
          <w:p w14:paraId="3CEDAE11" w14:textId="4FE19B39" w:rsidR="00D21653" w:rsidRDefault="00D21653" w:rsidP="00D21653">
            <w:r>
              <w:t>Show awareness and training on service/ CPD.</w:t>
            </w:r>
          </w:p>
          <w:p w14:paraId="0CEEC0E9" w14:textId="77777777" w:rsidR="00D21653" w:rsidRDefault="00D21653" w:rsidP="00D21653"/>
          <w:p w14:paraId="3B033A89" w14:textId="48A3EBE2" w:rsidR="00D21653" w:rsidRDefault="00D21653" w:rsidP="00D21653">
            <w:r>
              <w:t xml:space="preserve">Pharmacies </w:t>
            </w:r>
            <w:r w:rsidR="009153D5">
              <w:t>may be asked to participate in an audit that has been agreed with CPSC.</w:t>
            </w:r>
          </w:p>
          <w:p w14:paraId="4063538E" w14:textId="77777777" w:rsidR="00D21653" w:rsidRDefault="00D21653" w:rsidP="00D21653"/>
          <w:p w14:paraId="7D9097E7" w14:textId="4523C07A" w:rsidR="00F804E5" w:rsidRDefault="00D21653" w:rsidP="009163F2">
            <w:r>
              <w:t>Pharmacy must maintain records using PharmOutcomes.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CA712D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2B86E17D" w14:textId="38CF2BB4" w:rsidR="00FD033C" w:rsidRDefault="00FD033C" w:rsidP="00FD033C">
            <w:r>
              <w:t>Yes</w:t>
            </w:r>
          </w:p>
          <w:p w14:paraId="5DBD6C77" w14:textId="77777777" w:rsidR="00A37A9A" w:rsidRDefault="00A37A9A" w:rsidP="00FD033C"/>
          <w:p w14:paraId="019DD1C3" w14:textId="166C8F2D" w:rsidR="00FD033C" w:rsidRDefault="009152E2" w:rsidP="00FD033C">
            <w:r>
              <w:t>Notify MAH for any requests for MCAs from secondary care</w:t>
            </w:r>
            <w:r w:rsidR="00A37A9A">
              <w:t xml:space="preserve"> if new MCA patient.</w:t>
            </w:r>
          </w:p>
          <w:p w14:paraId="793F8F62" w14:textId="77777777" w:rsidR="00A37A9A" w:rsidRDefault="00A37A9A" w:rsidP="00FD033C"/>
          <w:p w14:paraId="53A479F4" w14:textId="6FF60067" w:rsidR="00F804E5" w:rsidRDefault="00FD033C" w:rsidP="009163F2">
            <w:r>
              <w:t>Contact MAH service if ever unable to provide appropriate necessary support identified.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CA712D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25FB2791" w:rsidR="00F804E5" w:rsidRDefault="00A37A9A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CA712D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4C95D26D" w14:textId="77777777" w:rsidR="00F804E5" w:rsidRDefault="00A37A9A" w:rsidP="009163F2">
            <w:r>
              <w:t>Yes</w:t>
            </w:r>
          </w:p>
          <w:p w14:paraId="29A0136E" w14:textId="008B1735" w:rsidR="00A37A9A" w:rsidRDefault="00A37A9A" w:rsidP="009163F2">
            <w:r>
              <w:t>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CA712D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348CC06B" w:rsidR="00F804E5" w:rsidRDefault="00A37A9A" w:rsidP="009163F2">
            <w:r>
              <w:t>Yes</w:t>
            </w:r>
          </w:p>
          <w:p w14:paraId="32874270" w14:textId="7B1A2011" w:rsidR="00F804E5" w:rsidRDefault="00F804E5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CA712D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1509E030" w:rsidR="00F804E5" w:rsidRDefault="00A37A9A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11F15AE0" w:rsidR="00F804E5" w:rsidRDefault="00E44979" w:rsidP="009163F2">
            <w:r>
              <w:t>ICB to review service spec by 30</w:t>
            </w:r>
            <w:r w:rsidRPr="007B7B06">
              <w:rPr>
                <w:vertAlign w:val="superscript"/>
              </w:rPr>
              <w:t>th</w:t>
            </w:r>
            <w:r>
              <w:t xml:space="preserve"> September 2023 as part of a wider review.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CA712D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FFC00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E58A" w14:textId="77777777" w:rsidR="00473A07" w:rsidRDefault="00473A07" w:rsidP="00976447">
      <w:pPr>
        <w:spacing w:after="0" w:line="240" w:lineRule="auto"/>
      </w:pPr>
      <w:r>
        <w:separator/>
      </w:r>
    </w:p>
  </w:endnote>
  <w:endnote w:type="continuationSeparator" w:id="0">
    <w:p w14:paraId="136FEFBB" w14:textId="77777777" w:rsidR="00473A07" w:rsidRDefault="00473A07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0401" w14:textId="77777777" w:rsidR="00473A07" w:rsidRDefault="00473A07" w:rsidP="00976447">
      <w:pPr>
        <w:spacing w:after="0" w:line="240" w:lineRule="auto"/>
      </w:pPr>
      <w:r>
        <w:separator/>
      </w:r>
    </w:p>
  </w:footnote>
  <w:footnote w:type="continuationSeparator" w:id="0">
    <w:p w14:paraId="6A9CFECE" w14:textId="77777777" w:rsidR="00473A07" w:rsidRDefault="00473A07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9381">
    <w:abstractNumId w:val="1"/>
  </w:num>
  <w:num w:numId="2" w16cid:durableId="1289626251">
    <w:abstractNumId w:val="0"/>
  </w:num>
  <w:num w:numId="3" w16cid:durableId="76323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2D67"/>
    <w:rsid w:val="00045F43"/>
    <w:rsid w:val="0007423A"/>
    <w:rsid w:val="00074984"/>
    <w:rsid w:val="000A34AA"/>
    <w:rsid w:val="000C0217"/>
    <w:rsid w:val="000D39CA"/>
    <w:rsid w:val="000D4F95"/>
    <w:rsid w:val="000D51A7"/>
    <w:rsid w:val="000D6178"/>
    <w:rsid w:val="000F11B9"/>
    <w:rsid w:val="000F4BE3"/>
    <w:rsid w:val="00100477"/>
    <w:rsid w:val="00120B8B"/>
    <w:rsid w:val="001404CF"/>
    <w:rsid w:val="001535B4"/>
    <w:rsid w:val="001879AF"/>
    <w:rsid w:val="001B00F2"/>
    <w:rsid w:val="001B06EC"/>
    <w:rsid w:val="00244002"/>
    <w:rsid w:val="0028001F"/>
    <w:rsid w:val="002851C4"/>
    <w:rsid w:val="002A4146"/>
    <w:rsid w:val="002E2966"/>
    <w:rsid w:val="00332C98"/>
    <w:rsid w:val="00353586"/>
    <w:rsid w:val="0037204A"/>
    <w:rsid w:val="003876C0"/>
    <w:rsid w:val="003B0E7E"/>
    <w:rsid w:val="0041049D"/>
    <w:rsid w:val="00455F35"/>
    <w:rsid w:val="00460CB9"/>
    <w:rsid w:val="00473A07"/>
    <w:rsid w:val="004A4DA0"/>
    <w:rsid w:val="004B0D0D"/>
    <w:rsid w:val="004B345B"/>
    <w:rsid w:val="004F2991"/>
    <w:rsid w:val="0053198F"/>
    <w:rsid w:val="0054344E"/>
    <w:rsid w:val="005622DD"/>
    <w:rsid w:val="005859B7"/>
    <w:rsid w:val="005A1E13"/>
    <w:rsid w:val="005B08F0"/>
    <w:rsid w:val="005F25A9"/>
    <w:rsid w:val="00612645"/>
    <w:rsid w:val="00643981"/>
    <w:rsid w:val="00674853"/>
    <w:rsid w:val="0068698C"/>
    <w:rsid w:val="00697410"/>
    <w:rsid w:val="006A4876"/>
    <w:rsid w:val="006A7667"/>
    <w:rsid w:val="006B2BB8"/>
    <w:rsid w:val="0073541F"/>
    <w:rsid w:val="00742AAF"/>
    <w:rsid w:val="00771CB7"/>
    <w:rsid w:val="00790210"/>
    <w:rsid w:val="007B44C0"/>
    <w:rsid w:val="007D32B6"/>
    <w:rsid w:val="007D554A"/>
    <w:rsid w:val="007D5A8A"/>
    <w:rsid w:val="007E0BB9"/>
    <w:rsid w:val="007F001C"/>
    <w:rsid w:val="008138B5"/>
    <w:rsid w:val="00835D38"/>
    <w:rsid w:val="00862910"/>
    <w:rsid w:val="008A3C57"/>
    <w:rsid w:val="008D5CB8"/>
    <w:rsid w:val="008F22ED"/>
    <w:rsid w:val="00907ABE"/>
    <w:rsid w:val="009152E2"/>
    <w:rsid w:val="009153D5"/>
    <w:rsid w:val="009163F2"/>
    <w:rsid w:val="00935A10"/>
    <w:rsid w:val="009467A1"/>
    <w:rsid w:val="00976447"/>
    <w:rsid w:val="009863B1"/>
    <w:rsid w:val="00996E1D"/>
    <w:rsid w:val="009A4336"/>
    <w:rsid w:val="009A675F"/>
    <w:rsid w:val="00A0305C"/>
    <w:rsid w:val="00A3374B"/>
    <w:rsid w:val="00A37A9A"/>
    <w:rsid w:val="00A46B9D"/>
    <w:rsid w:val="00A60403"/>
    <w:rsid w:val="00A60449"/>
    <w:rsid w:val="00A61F0E"/>
    <w:rsid w:val="00A70906"/>
    <w:rsid w:val="00A81782"/>
    <w:rsid w:val="00A8629B"/>
    <w:rsid w:val="00A92A98"/>
    <w:rsid w:val="00AA6E8D"/>
    <w:rsid w:val="00AC2ACA"/>
    <w:rsid w:val="00AC31A4"/>
    <w:rsid w:val="00AF2E5C"/>
    <w:rsid w:val="00B27B12"/>
    <w:rsid w:val="00B3219E"/>
    <w:rsid w:val="00B511A9"/>
    <w:rsid w:val="00B707C6"/>
    <w:rsid w:val="00BA142A"/>
    <w:rsid w:val="00BD4EC9"/>
    <w:rsid w:val="00C231AC"/>
    <w:rsid w:val="00C8050F"/>
    <w:rsid w:val="00CA4E76"/>
    <w:rsid w:val="00CA712D"/>
    <w:rsid w:val="00CA780A"/>
    <w:rsid w:val="00CC144E"/>
    <w:rsid w:val="00CD5FA8"/>
    <w:rsid w:val="00CE14BC"/>
    <w:rsid w:val="00CE5827"/>
    <w:rsid w:val="00CF0300"/>
    <w:rsid w:val="00CF09FC"/>
    <w:rsid w:val="00CF5535"/>
    <w:rsid w:val="00D01E8F"/>
    <w:rsid w:val="00D21653"/>
    <w:rsid w:val="00D24915"/>
    <w:rsid w:val="00D56752"/>
    <w:rsid w:val="00D86168"/>
    <w:rsid w:val="00DA6A3F"/>
    <w:rsid w:val="00DB403D"/>
    <w:rsid w:val="00DC68B2"/>
    <w:rsid w:val="00DD1404"/>
    <w:rsid w:val="00DD6A9B"/>
    <w:rsid w:val="00DE4DBE"/>
    <w:rsid w:val="00DF6367"/>
    <w:rsid w:val="00E046D1"/>
    <w:rsid w:val="00E12F94"/>
    <w:rsid w:val="00E17E31"/>
    <w:rsid w:val="00E220A4"/>
    <w:rsid w:val="00E44979"/>
    <w:rsid w:val="00E46D93"/>
    <w:rsid w:val="00E62A33"/>
    <w:rsid w:val="00E82621"/>
    <w:rsid w:val="00E8310F"/>
    <w:rsid w:val="00E90D5D"/>
    <w:rsid w:val="00E954CF"/>
    <w:rsid w:val="00EA3183"/>
    <w:rsid w:val="00EA42B3"/>
    <w:rsid w:val="00EB0EFC"/>
    <w:rsid w:val="00EB108A"/>
    <w:rsid w:val="00ED6AAF"/>
    <w:rsid w:val="00EF07DA"/>
    <w:rsid w:val="00F02A57"/>
    <w:rsid w:val="00F063FE"/>
    <w:rsid w:val="00F1435C"/>
    <w:rsid w:val="00F259B9"/>
    <w:rsid w:val="00F36A8C"/>
    <w:rsid w:val="00F46C00"/>
    <w:rsid w:val="00F804E5"/>
    <w:rsid w:val="00F901A7"/>
    <w:rsid w:val="00F91BB1"/>
    <w:rsid w:val="00F92359"/>
    <w:rsid w:val="00FC6D35"/>
    <w:rsid w:val="00FD033C"/>
    <w:rsid w:val="00FE632B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6663F"/>
    <w:rsid w:val="000C7DE3"/>
    <w:rsid w:val="001518A5"/>
    <w:rsid w:val="001E57DA"/>
    <w:rsid w:val="0022327C"/>
    <w:rsid w:val="00224ECB"/>
    <w:rsid w:val="0022656D"/>
    <w:rsid w:val="0037538B"/>
    <w:rsid w:val="00435F78"/>
    <w:rsid w:val="004B3B4B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28</cp:revision>
  <dcterms:created xsi:type="dcterms:W3CDTF">2023-03-16T14:14:00Z</dcterms:created>
  <dcterms:modified xsi:type="dcterms:W3CDTF">2023-03-16T15:04:00Z</dcterms:modified>
</cp:coreProperties>
</file>