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33A76" w14:textId="77777777" w:rsidR="008D1FB5" w:rsidRDefault="008D1FB5" w:rsidP="008D1FB5">
      <w:pPr>
        <w:pStyle w:val="Heading1"/>
        <w:spacing w:line="360" w:lineRule="auto"/>
        <w:rPr>
          <w:sz w:val="28"/>
        </w:rPr>
      </w:pPr>
    </w:p>
    <w:p w14:paraId="2F0684FA" w14:textId="77777777" w:rsidR="008D1FB5" w:rsidRDefault="008D1FB5" w:rsidP="008D1FB5"/>
    <w:p w14:paraId="282848EF" w14:textId="77777777" w:rsidR="00B90646" w:rsidRDefault="00B90646" w:rsidP="008D1FB5"/>
    <w:p w14:paraId="2C82B1B2" w14:textId="77777777" w:rsidR="00017D6F" w:rsidRDefault="008D1FB5" w:rsidP="008D1FB5">
      <w:r>
        <w:t xml:space="preserve">Attached below is the </w:t>
      </w:r>
      <w:r w:rsidRPr="008D1FB5">
        <w:t>NHS TERMS AND CONDITIONS FOR THE PROVISION OF SERVICES (CONTRACT VERSION)</w:t>
      </w:r>
      <w:r>
        <w:t xml:space="preserve"> in full. </w:t>
      </w:r>
      <w:r w:rsidR="00017D6F">
        <w:t xml:space="preserve">Please note all clauses are included, ONLY SELECTED CLAUSES apply to this project. </w:t>
      </w:r>
    </w:p>
    <w:p w14:paraId="2CE7CE56" w14:textId="77777777" w:rsidR="00E62029" w:rsidRDefault="00E62029" w:rsidP="008D1FB5"/>
    <w:p w14:paraId="53E37675" w14:textId="77777777" w:rsidR="008D1FB5" w:rsidRDefault="008D1FB5" w:rsidP="008D1FB5">
      <w:r>
        <w:t>This includes all contractual requirements agreed between all parties and</w:t>
      </w:r>
      <w:r w:rsidR="00987112">
        <w:t xml:space="preserve"> the</w:t>
      </w:r>
      <w:r>
        <w:t xml:space="preserve"> below</w:t>
      </w:r>
      <w:r w:rsidR="00987112">
        <w:t xml:space="preserve"> table of contents,</w:t>
      </w:r>
      <w:r>
        <w:t xml:space="preserve"> links to relevant contents</w:t>
      </w:r>
      <w:r w:rsidR="00987112">
        <w:t xml:space="preserve"> (Hold ctrl and select </w:t>
      </w:r>
      <w:r w:rsidR="00D6568E">
        <w:t xml:space="preserve">relevant </w:t>
      </w:r>
      <w:r w:rsidR="00987112">
        <w:t>Schedule to be directed to appropriate section)</w:t>
      </w:r>
      <w:r>
        <w:t>:</w:t>
      </w:r>
    </w:p>
    <w:p w14:paraId="58444FB4" w14:textId="77777777" w:rsidR="008D1FB5" w:rsidRDefault="008D1FB5" w:rsidP="008D1FB5"/>
    <w:sdt>
      <w:sdtPr>
        <w:rPr>
          <w:rFonts w:ascii="Arial" w:hAnsi="Arial" w:cs="Arial"/>
          <w:b w:val="0"/>
          <w:noProof/>
          <w:color w:val="663366"/>
          <w:sz w:val="24"/>
          <w:szCs w:val="24"/>
          <w:lang w:val="en-GB" w:eastAsia="en-GB"/>
        </w:rPr>
        <w:id w:val="1589110687"/>
        <w:docPartObj>
          <w:docPartGallery w:val="Table of Contents"/>
          <w:docPartUnique/>
        </w:docPartObj>
      </w:sdtPr>
      <w:sdtEndPr>
        <w:rPr>
          <w:bCs w:val="0"/>
        </w:rPr>
      </w:sdtEndPr>
      <w:sdtContent>
        <w:p w14:paraId="4FB28721" w14:textId="77777777" w:rsidR="008D1FB5" w:rsidRDefault="008D1FB5">
          <w:pPr>
            <w:pStyle w:val="TOCHeading"/>
          </w:pPr>
          <w:r>
            <w:t>Table of Contents</w:t>
          </w:r>
        </w:p>
        <w:p w14:paraId="0EF6D58F" w14:textId="77777777" w:rsidR="00CC2777" w:rsidRDefault="00DA0ADA" w:rsidP="008137A5">
          <w:pPr>
            <w:pStyle w:val="TOC1"/>
          </w:pPr>
          <w:r w:rsidRPr="00DA0ADA">
            <w:t xml:space="preserve"> </w:t>
          </w:r>
          <w:r w:rsidR="008137A5">
            <w:fldChar w:fldCharType="begin"/>
          </w:r>
          <w:r w:rsidR="008137A5">
            <w:instrText xml:space="preserve"> TOC \o "1-1" \h \z \u </w:instrText>
          </w:r>
          <w:r w:rsidR="008137A5">
            <w:fldChar w:fldCharType="separate"/>
          </w:r>
        </w:p>
        <w:p w14:paraId="2E6B76E3" w14:textId="77777777" w:rsidR="00CC2777" w:rsidRDefault="004A03FD">
          <w:pPr>
            <w:pStyle w:val="TOC1"/>
            <w:rPr>
              <w:rFonts w:asciiTheme="minorHAnsi" w:eastAsiaTheme="minorEastAsia" w:hAnsiTheme="minorHAnsi" w:cstheme="minorBidi"/>
              <w:bCs w:val="0"/>
              <w:color w:val="auto"/>
              <w:sz w:val="22"/>
              <w:szCs w:val="22"/>
            </w:rPr>
          </w:pPr>
          <w:hyperlink w:anchor="_Toc65158977" w:history="1">
            <w:r w:rsidR="00CC2777" w:rsidRPr="00B57B28">
              <w:rPr>
                <w:rStyle w:val="Hyperlink"/>
                <w:lang w:val="en-US"/>
              </w:rPr>
              <w:t>Schedule 1</w:t>
            </w:r>
            <w:r w:rsidR="00CC2777">
              <w:rPr>
                <w:rStyle w:val="Hyperlink"/>
                <w:lang w:val="en-US"/>
              </w:rPr>
              <w:t xml:space="preserve"> – Key Provisions</w:t>
            </w:r>
            <w:r w:rsidR="00CC2777">
              <w:rPr>
                <w:webHidden/>
              </w:rPr>
              <w:tab/>
            </w:r>
            <w:r w:rsidR="00CC2777">
              <w:rPr>
                <w:webHidden/>
              </w:rPr>
              <w:fldChar w:fldCharType="begin"/>
            </w:r>
            <w:r w:rsidR="00CC2777">
              <w:rPr>
                <w:webHidden/>
              </w:rPr>
              <w:instrText xml:space="preserve"> PAGEREF _Toc65158977 \h </w:instrText>
            </w:r>
            <w:r w:rsidR="00CC2777">
              <w:rPr>
                <w:webHidden/>
              </w:rPr>
            </w:r>
            <w:r w:rsidR="00CC2777">
              <w:rPr>
                <w:webHidden/>
              </w:rPr>
              <w:fldChar w:fldCharType="separate"/>
            </w:r>
            <w:r w:rsidR="00E62029">
              <w:rPr>
                <w:webHidden/>
              </w:rPr>
              <w:t>4</w:t>
            </w:r>
            <w:r w:rsidR="00CC2777">
              <w:rPr>
                <w:webHidden/>
              </w:rPr>
              <w:fldChar w:fldCharType="end"/>
            </w:r>
          </w:hyperlink>
        </w:p>
        <w:p w14:paraId="6BBCB52F" w14:textId="77777777" w:rsidR="00CC2777" w:rsidRDefault="004A03FD">
          <w:pPr>
            <w:pStyle w:val="TOC1"/>
            <w:rPr>
              <w:rFonts w:asciiTheme="minorHAnsi" w:eastAsiaTheme="minorEastAsia" w:hAnsiTheme="minorHAnsi" w:cstheme="minorBidi"/>
              <w:bCs w:val="0"/>
              <w:color w:val="auto"/>
              <w:sz w:val="22"/>
              <w:szCs w:val="22"/>
            </w:rPr>
          </w:pPr>
          <w:hyperlink w:anchor="_Toc65158978" w:history="1">
            <w:r w:rsidR="00CC2777" w:rsidRPr="00B57B28">
              <w:rPr>
                <w:rStyle w:val="Hyperlink"/>
                <w:lang w:val="en-US"/>
              </w:rPr>
              <w:t>Schedule 2</w:t>
            </w:r>
            <w:r w:rsidR="00CC2777">
              <w:rPr>
                <w:rStyle w:val="Hyperlink"/>
                <w:lang w:val="en-US"/>
              </w:rPr>
              <w:t xml:space="preserve"> – General Terms and Conditions</w:t>
            </w:r>
            <w:r w:rsidR="00CC2777">
              <w:rPr>
                <w:webHidden/>
              </w:rPr>
              <w:tab/>
            </w:r>
            <w:r w:rsidR="00CC2777">
              <w:rPr>
                <w:webHidden/>
              </w:rPr>
              <w:fldChar w:fldCharType="begin"/>
            </w:r>
            <w:r w:rsidR="00CC2777">
              <w:rPr>
                <w:webHidden/>
              </w:rPr>
              <w:instrText xml:space="preserve"> PAGEREF _Toc65158978 \h </w:instrText>
            </w:r>
            <w:r w:rsidR="00CC2777">
              <w:rPr>
                <w:webHidden/>
              </w:rPr>
            </w:r>
            <w:r w:rsidR="00CC2777">
              <w:rPr>
                <w:webHidden/>
              </w:rPr>
              <w:fldChar w:fldCharType="separate"/>
            </w:r>
            <w:r w:rsidR="00E62029">
              <w:rPr>
                <w:webHidden/>
              </w:rPr>
              <w:t>9</w:t>
            </w:r>
            <w:r w:rsidR="00CC2777">
              <w:rPr>
                <w:webHidden/>
              </w:rPr>
              <w:fldChar w:fldCharType="end"/>
            </w:r>
          </w:hyperlink>
        </w:p>
        <w:p w14:paraId="417FBA4B" w14:textId="77777777" w:rsidR="00CC2777" w:rsidRDefault="004A03FD">
          <w:pPr>
            <w:pStyle w:val="TOC1"/>
            <w:rPr>
              <w:rFonts w:asciiTheme="minorHAnsi" w:eastAsiaTheme="minorEastAsia" w:hAnsiTheme="minorHAnsi" w:cstheme="minorBidi"/>
              <w:bCs w:val="0"/>
              <w:color w:val="auto"/>
              <w:sz w:val="22"/>
              <w:szCs w:val="22"/>
            </w:rPr>
          </w:pPr>
          <w:hyperlink w:anchor="_Toc65158979" w:history="1">
            <w:r w:rsidR="00CC2777" w:rsidRPr="00B57B28">
              <w:rPr>
                <w:rStyle w:val="Hyperlink"/>
              </w:rPr>
              <w:t>Schedule 3</w:t>
            </w:r>
            <w:r w:rsidR="00CC2777">
              <w:rPr>
                <w:rStyle w:val="Hyperlink"/>
              </w:rPr>
              <w:t xml:space="preserve"> – Information and Data Provisions</w:t>
            </w:r>
            <w:r w:rsidR="00CC2777">
              <w:rPr>
                <w:webHidden/>
              </w:rPr>
              <w:tab/>
            </w:r>
            <w:r w:rsidR="00CC2777">
              <w:rPr>
                <w:webHidden/>
              </w:rPr>
              <w:fldChar w:fldCharType="begin"/>
            </w:r>
            <w:r w:rsidR="00CC2777">
              <w:rPr>
                <w:webHidden/>
              </w:rPr>
              <w:instrText xml:space="preserve"> PAGEREF _Toc65158979 \h </w:instrText>
            </w:r>
            <w:r w:rsidR="00CC2777">
              <w:rPr>
                <w:webHidden/>
              </w:rPr>
            </w:r>
            <w:r w:rsidR="00CC2777">
              <w:rPr>
                <w:webHidden/>
              </w:rPr>
              <w:fldChar w:fldCharType="separate"/>
            </w:r>
            <w:r w:rsidR="00E62029">
              <w:rPr>
                <w:webHidden/>
              </w:rPr>
              <w:t>46</w:t>
            </w:r>
            <w:r w:rsidR="00CC2777">
              <w:rPr>
                <w:webHidden/>
              </w:rPr>
              <w:fldChar w:fldCharType="end"/>
            </w:r>
          </w:hyperlink>
        </w:p>
        <w:p w14:paraId="5C1AB094" w14:textId="77777777" w:rsidR="00CC2777" w:rsidRDefault="004A03FD">
          <w:pPr>
            <w:pStyle w:val="TOC1"/>
            <w:rPr>
              <w:rFonts w:asciiTheme="minorHAnsi" w:eastAsiaTheme="minorEastAsia" w:hAnsiTheme="minorHAnsi" w:cstheme="minorBidi"/>
              <w:bCs w:val="0"/>
              <w:color w:val="auto"/>
              <w:sz w:val="22"/>
              <w:szCs w:val="22"/>
            </w:rPr>
          </w:pPr>
          <w:hyperlink w:anchor="_Toc65158980" w:history="1">
            <w:r w:rsidR="00CC2777" w:rsidRPr="00B57B28">
              <w:rPr>
                <w:rStyle w:val="Hyperlink"/>
              </w:rPr>
              <w:t>Schedule 4</w:t>
            </w:r>
            <w:r w:rsidR="00CC2777">
              <w:rPr>
                <w:rStyle w:val="Hyperlink"/>
              </w:rPr>
              <w:t xml:space="preserve"> – Definitions and Interpretations</w:t>
            </w:r>
            <w:r w:rsidR="00CC2777">
              <w:rPr>
                <w:webHidden/>
              </w:rPr>
              <w:tab/>
            </w:r>
            <w:r w:rsidR="00CC2777">
              <w:rPr>
                <w:webHidden/>
              </w:rPr>
              <w:fldChar w:fldCharType="begin"/>
            </w:r>
            <w:r w:rsidR="00CC2777">
              <w:rPr>
                <w:webHidden/>
              </w:rPr>
              <w:instrText xml:space="preserve"> PAGEREF _Toc65158980 \h </w:instrText>
            </w:r>
            <w:r w:rsidR="00CC2777">
              <w:rPr>
                <w:webHidden/>
              </w:rPr>
            </w:r>
            <w:r w:rsidR="00CC2777">
              <w:rPr>
                <w:webHidden/>
              </w:rPr>
              <w:fldChar w:fldCharType="separate"/>
            </w:r>
            <w:r w:rsidR="00E62029">
              <w:rPr>
                <w:webHidden/>
              </w:rPr>
              <w:t>52</w:t>
            </w:r>
            <w:r w:rsidR="00CC2777">
              <w:rPr>
                <w:webHidden/>
              </w:rPr>
              <w:fldChar w:fldCharType="end"/>
            </w:r>
          </w:hyperlink>
        </w:p>
        <w:p w14:paraId="06F4F5BC" w14:textId="77777777" w:rsidR="00CC2777" w:rsidRDefault="004A03FD">
          <w:pPr>
            <w:pStyle w:val="TOC1"/>
            <w:rPr>
              <w:rFonts w:asciiTheme="minorHAnsi" w:eastAsiaTheme="minorEastAsia" w:hAnsiTheme="minorHAnsi" w:cstheme="minorBidi"/>
              <w:bCs w:val="0"/>
              <w:color w:val="auto"/>
              <w:sz w:val="22"/>
              <w:szCs w:val="22"/>
            </w:rPr>
          </w:pPr>
          <w:hyperlink w:anchor="_Toc65158981" w:history="1">
            <w:r w:rsidR="00CC2777" w:rsidRPr="00B57B28">
              <w:rPr>
                <w:rStyle w:val="Hyperlink"/>
              </w:rPr>
              <w:t>Schedule 5</w:t>
            </w:r>
            <w:r w:rsidR="00CC2777">
              <w:rPr>
                <w:rStyle w:val="Hyperlink"/>
              </w:rPr>
              <w:t xml:space="preserve"> – Service Specification and Tender Reponse Document</w:t>
            </w:r>
            <w:r w:rsidR="00CC2777">
              <w:rPr>
                <w:webHidden/>
              </w:rPr>
              <w:tab/>
            </w:r>
            <w:r w:rsidR="00CC2777">
              <w:rPr>
                <w:webHidden/>
              </w:rPr>
              <w:fldChar w:fldCharType="begin"/>
            </w:r>
            <w:r w:rsidR="00CC2777">
              <w:rPr>
                <w:webHidden/>
              </w:rPr>
              <w:instrText xml:space="preserve"> PAGEREF _Toc65158981 \h </w:instrText>
            </w:r>
            <w:r w:rsidR="00CC2777">
              <w:rPr>
                <w:webHidden/>
              </w:rPr>
            </w:r>
            <w:r w:rsidR="00CC2777">
              <w:rPr>
                <w:webHidden/>
              </w:rPr>
              <w:fldChar w:fldCharType="separate"/>
            </w:r>
            <w:r w:rsidR="00E62029">
              <w:rPr>
                <w:webHidden/>
              </w:rPr>
              <w:t>65</w:t>
            </w:r>
            <w:r w:rsidR="00CC2777">
              <w:rPr>
                <w:webHidden/>
              </w:rPr>
              <w:fldChar w:fldCharType="end"/>
            </w:r>
          </w:hyperlink>
        </w:p>
        <w:p w14:paraId="7E83EA36" w14:textId="77777777" w:rsidR="00CC2777" w:rsidRDefault="004A03FD">
          <w:pPr>
            <w:pStyle w:val="TOC1"/>
            <w:rPr>
              <w:rFonts w:asciiTheme="minorHAnsi" w:eastAsiaTheme="minorEastAsia" w:hAnsiTheme="minorHAnsi" w:cstheme="minorBidi"/>
              <w:bCs w:val="0"/>
              <w:color w:val="auto"/>
              <w:sz w:val="22"/>
              <w:szCs w:val="22"/>
            </w:rPr>
          </w:pPr>
          <w:hyperlink w:anchor="_Toc65158982" w:history="1">
            <w:r w:rsidR="00CC2777" w:rsidRPr="00B57B28">
              <w:rPr>
                <w:rStyle w:val="Hyperlink"/>
              </w:rPr>
              <w:t>Schedule 6</w:t>
            </w:r>
            <w:r w:rsidR="00CC2777">
              <w:rPr>
                <w:rStyle w:val="Hyperlink"/>
              </w:rPr>
              <w:t xml:space="preserve"> – Commercial Schedule (Not Applicable)</w:t>
            </w:r>
            <w:r w:rsidR="00CC2777">
              <w:rPr>
                <w:webHidden/>
              </w:rPr>
              <w:tab/>
            </w:r>
            <w:r w:rsidR="00CC2777">
              <w:rPr>
                <w:webHidden/>
              </w:rPr>
              <w:fldChar w:fldCharType="begin"/>
            </w:r>
            <w:r w:rsidR="00CC2777">
              <w:rPr>
                <w:webHidden/>
              </w:rPr>
              <w:instrText xml:space="preserve"> PAGEREF _Toc65158982 \h </w:instrText>
            </w:r>
            <w:r w:rsidR="00CC2777">
              <w:rPr>
                <w:webHidden/>
              </w:rPr>
            </w:r>
            <w:r w:rsidR="00CC2777">
              <w:rPr>
                <w:webHidden/>
              </w:rPr>
              <w:fldChar w:fldCharType="separate"/>
            </w:r>
            <w:r w:rsidR="00E62029">
              <w:rPr>
                <w:webHidden/>
              </w:rPr>
              <w:t>67</w:t>
            </w:r>
            <w:r w:rsidR="00CC2777">
              <w:rPr>
                <w:webHidden/>
              </w:rPr>
              <w:fldChar w:fldCharType="end"/>
            </w:r>
          </w:hyperlink>
        </w:p>
        <w:p w14:paraId="25BD0D4F" w14:textId="77777777" w:rsidR="00CC2777" w:rsidRDefault="004A03FD">
          <w:pPr>
            <w:pStyle w:val="TOC1"/>
            <w:rPr>
              <w:rFonts w:asciiTheme="minorHAnsi" w:eastAsiaTheme="minorEastAsia" w:hAnsiTheme="minorHAnsi" w:cstheme="minorBidi"/>
              <w:bCs w:val="0"/>
              <w:color w:val="auto"/>
              <w:sz w:val="22"/>
              <w:szCs w:val="22"/>
            </w:rPr>
          </w:pPr>
          <w:hyperlink w:anchor="_Toc65158983" w:history="1">
            <w:r w:rsidR="00CC2777" w:rsidRPr="00B57B28">
              <w:rPr>
                <w:rStyle w:val="Hyperlink"/>
              </w:rPr>
              <w:t>Schedule 7</w:t>
            </w:r>
            <w:r w:rsidR="00CC2777">
              <w:rPr>
                <w:rStyle w:val="Hyperlink"/>
              </w:rPr>
              <w:t xml:space="preserve"> – Staff T</w:t>
            </w:r>
            <w:r w:rsidR="00E62029">
              <w:rPr>
                <w:rStyle w:val="Hyperlink"/>
              </w:rPr>
              <w:t>r</w:t>
            </w:r>
            <w:r w:rsidR="00CC2777">
              <w:rPr>
                <w:rStyle w:val="Hyperlink"/>
              </w:rPr>
              <w:t>ansfer (Not Applicable)</w:t>
            </w:r>
            <w:r w:rsidR="00CC2777">
              <w:rPr>
                <w:webHidden/>
              </w:rPr>
              <w:tab/>
            </w:r>
            <w:r w:rsidR="00CC2777">
              <w:rPr>
                <w:webHidden/>
              </w:rPr>
              <w:fldChar w:fldCharType="begin"/>
            </w:r>
            <w:r w:rsidR="00CC2777">
              <w:rPr>
                <w:webHidden/>
              </w:rPr>
              <w:instrText xml:space="preserve"> PAGEREF _Toc65158983 \h </w:instrText>
            </w:r>
            <w:r w:rsidR="00CC2777">
              <w:rPr>
                <w:webHidden/>
              </w:rPr>
            </w:r>
            <w:r w:rsidR="00CC2777">
              <w:rPr>
                <w:webHidden/>
              </w:rPr>
              <w:fldChar w:fldCharType="separate"/>
            </w:r>
            <w:r w:rsidR="00E62029">
              <w:rPr>
                <w:webHidden/>
              </w:rPr>
              <w:t>68</w:t>
            </w:r>
            <w:r w:rsidR="00CC2777">
              <w:rPr>
                <w:webHidden/>
              </w:rPr>
              <w:fldChar w:fldCharType="end"/>
            </w:r>
          </w:hyperlink>
        </w:p>
        <w:p w14:paraId="60B4548F" w14:textId="77777777" w:rsidR="00CC2777" w:rsidRDefault="004A03FD">
          <w:pPr>
            <w:pStyle w:val="TOC1"/>
            <w:rPr>
              <w:rFonts w:asciiTheme="minorHAnsi" w:eastAsiaTheme="minorEastAsia" w:hAnsiTheme="minorHAnsi" w:cstheme="minorBidi"/>
              <w:bCs w:val="0"/>
              <w:color w:val="auto"/>
              <w:sz w:val="22"/>
              <w:szCs w:val="22"/>
            </w:rPr>
          </w:pPr>
          <w:hyperlink w:anchor="_Toc65158984" w:history="1">
            <w:r w:rsidR="00CC2777" w:rsidRPr="00B57B28">
              <w:rPr>
                <w:rStyle w:val="Hyperlink"/>
                <w:lang w:val="en-US"/>
              </w:rPr>
              <w:t>Schedule 8</w:t>
            </w:r>
            <w:r w:rsidR="00CC2777">
              <w:rPr>
                <w:rStyle w:val="Hyperlink"/>
                <w:lang w:val="en-US"/>
              </w:rPr>
              <w:t xml:space="preserve"> – Expert Determination (Not Applicable)</w:t>
            </w:r>
            <w:r w:rsidR="00CC2777">
              <w:rPr>
                <w:webHidden/>
              </w:rPr>
              <w:tab/>
            </w:r>
            <w:r w:rsidR="00CC2777">
              <w:rPr>
                <w:webHidden/>
              </w:rPr>
              <w:fldChar w:fldCharType="begin"/>
            </w:r>
            <w:r w:rsidR="00CC2777">
              <w:rPr>
                <w:webHidden/>
              </w:rPr>
              <w:instrText xml:space="preserve"> PAGEREF _Toc65158984 \h </w:instrText>
            </w:r>
            <w:r w:rsidR="00CC2777">
              <w:rPr>
                <w:webHidden/>
              </w:rPr>
            </w:r>
            <w:r w:rsidR="00CC2777">
              <w:rPr>
                <w:webHidden/>
              </w:rPr>
              <w:fldChar w:fldCharType="separate"/>
            </w:r>
            <w:r w:rsidR="00E62029">
              <w:rPr>
                <w:webHidden/>
              </w:rPr>
              <w:t>74</w:t>
            </w:r>
            <w:r w:rsidR="00CC2777">
              <w:rPr>
                <w:webHidden/>
              </w:rPr>
              <w:fldChar w:fldCharType="end"/>
            </w:r>
          </w:hyperlink>
        </w:p>
        <w:p w14:paraId="011CC905" w14:textId="77777777" w:rsidR="00CC2777" w:rsidRDefault="004A03FD">
          <w:pPr>
            <w:pStyle w:val="TOC1"/>
            <w:rPr>
              <w:rFonts w:asciiTheme="minorHAnsi" w:eastAsiaTheme="minorEastAsia" w:hAnsiTheme="minorHAnsi" w:cstheme="minorBidi"/>
              <w:bCs w:val="0"/>
              <w:color w:val="auto"/>
              <w:sz w:val="22"/>
              <w:szCs w:val="22"/>
            </w:rPr>
          </w:pPr>
          <w:hyperlink w:anchor="_Toc65158985" w:history="1">
            <w:r w:rsidR="00CC2777" w:rsidRPr="00B57B28">
              <w:rPr>
                <w:rStyle w:val="Hyperlink"/>
                <w:lang w:val="en-US"/>
              </w:rPr>
              <w:t>Schedule 9</w:t>
            </w:r>
            <w:r w:rsidR="00CC2777">
              <w:rPr>
                <w:rStyle w:val="Hyperlink"/>
                <w:lang w:val="en-US"/>
              </w:rPr>
              <w:t xml:space="preserve"> </w:t>
            </w:r>
            <w:r w:rsidR="00CC2777" w:rsidRPr="00CC2777">
              <w:rPr>
                <w:rStyle w:val="Hyperlink"/>
                <w:lang w:val="en-US"/>
              </w:rPr>
              <w:t xml:space="preserve">– </w:t>
            </w:r>
            <w:r w:rsidR="00CC2777">
              <w:rPr>
                <w:rStyle w:val="Hyperlink"/>
                <w:lang w:val="en-US"/>
              </w:rPr>
              <w:t>Costs</w:t>
            </w:r>
            <w:r w:rsidR="00CC2777">
              <w:rPr>
                <w:webHidden/>
              </w:rPr>
              <w:tab/>
            </w:r>
            <w:r w:rsidR="00CC2777">
              <w:rPr>
                <w:webHidden/>
              </w:rPr>
              <w:fldChar w:fldCharType="begin"/>
            </w:r>
            <w:r w:rsidR="00CC2777">
              <w:rPr>
                <w:webHidden/>
              </w:rPr>
              <w:instrText xml:space="preserve"> PAGEREF _Toc65158985 \h </w:instrText>
            </w:r>
            <w:r w:rsidR="00CC2777">
              <w:rPr>
                <w:webHidden/>
              </w:rPr>
            </w:r>
            <w:r w:rsidR="00CC2777">
              <w:rPr>
                <w:webHidden/>
              </w:rPr>
              <w:fldChar w:fldCharType="separate"/>
            </w:r>
            <w:r w:rsidR="00E62029">
              <w:rPr>
                <w:webHidden/>
              </w:rPr>
              <w:t>75</w:t>
            </w:r>
            <w:r w:rsidR="00CC2777">
              <w:rPr>
                <w:webHidden/>
              </w:rPr>
              <w:fldChar w:fldCharType="end"/>
            </w:r>
          </w:hyperlink>
        </w:p>
        <w:p w14:paraId="48587AD7" w14:textId="77777777" w:rsidR="00CC2777" w:rsidRDefault="004A03FD">
          <w:pPr>
            <w:pStyle w:val="TOC1"/>
            <w:rPr>
              <w:rFonts w:asciiTheme="minorHAnsi" w:eastAsiaTheme="minorEastAsia" w:hAnsiTheme="minorHAnsi" w:cstheme="minorBidi"/>
              <w:bCs w:val="0"/>
              <w:color w:val="auto"/>
              <w:sz w:val="22"/>
              <w:szCs w:val="22"/>
            </w:rPr>
          </w:pPr>
          <w:hyperlink w:anchor="_Toc65158986" w:history="1">
            <w:r w:rsidR="00CC2777" w:rsidRPr="00B57B28">
              <w:rPr>
                <w:rStyle w:val="Hyperlink"/>
                <w:lang w:val="en-US"/>
              </w:rPr>
              <w:t>Schedule 10</w:t>
            </w:r>
            <w:r w:rsidR="00CC2777">
              <w:rPr>
                <w:rStyle w:val="Hyperlink"/>
                <w:lang w:val="en-US"/>
              </w:rPr>
              <w:t xml:space="preserve"> – Data Privacy Impact Assessment</w:t>
            </w:r>
            <w:r w:rsidR="00CC2777">
              <w:rPr>
                <w:webHidden/>
              </w:rPr>
              <w:tab/>
            </w:r>
            <w:r w:rsidR="00CC2777">
              <w:rPr>
                <w:webHidden/>
              </w:rPr>
              <w:fldChar w:fldCharType="begin"/>
            </w:r>
            <w:r w:rsidR="00CC2777">
              <w:rPr>
                <w:webHidden/>
              </w:rPr>
              <w:instrText xml:space="preserve"> PAGEREF _Toc65158986 \h </w:instrText>
            </w:r>
            <w:r w:rsidR="00CC2777">
              <w:rPr>
                <w:webHidden/>
              </w:rPr>
            </w:r>
            <w:r w:rsidR="00CC2777">
              <w:rPr>
                <w:webHidden/>
              </w:rPr>
              <w:fldChar w:fldCharType="separate"/>
            </w:r>
            <w:r w:rsidR="00E62029">
              <w:rPr>
                <w:webHidden/>
              </w:rPr>
              <w:t>76</w:t>
            </w:r>
            <w:r w:rsidR="00CC2777">
              <w:rPr>
                <w:webHidden/>
              </w:rPr>
              <w:fldChar w:fldCharType="end"/>
            </w:r>
          </w:hyperlink>
        </w:p>
        <w:p w14:paraId="056D6287" w14:textId="77777777" w:rsidR="00E62029" w:rsidRDefault="008137A5" w:rsidP="00E62029">
          <w:pPr>
            <w:pStyle w:val="TOC1"/>
          </w:pPr>
          <w:r>
            <w:fldChar w:fldCharType="end"/>
          </w:r>
        </w:p>
      </w:sdtContent>
    </w:sdt>
    <w:p w14:paraId="50697A82" w14:textId="77777777" w:rsidR="008D1FB5" w:rsidRDefault="008D1FB5" w:rsidP="008D1FB5"/>
    <w:p w14:paraId="798DA02B" w14:textId="77777777" w:rsidR="00D6568E" w:rsidRDefault="00D6568E" w:rsidP="008D1FB5">
      <w:r>
        <w:t>Participating pharmacies will be required to complete and sign:</w:t>
      </w:r>
    </w:p>
    <w:p w14:paraId="494694BF" w14:textId="77777777" w:rsidR="00D6568E" w:rsidRDefault="00D6568E" w:rsidP="008D1FB5"/>
    <w:p w14:paraId="33C5386E" w14:textId="77777777" w:rsidR="00D6568E" w:rsidRPr="008D1FB5" w:rsidRDefault="00D6568E" w:rsidP="008D1FB5"/>
    <w:p w14:paraId="3012B405" w14:textId="77777777" w:rsidR="008D1FB5" w:rsidRDefault="00F61A59" w:rsidP="00D6568E">
      <w:pPr>
        <w:pStyle w:val="ListParagraph"/>
        <w:numPr>
          <w:ilvl w:val="0"/>
          <w:numId w:val="56"/>
        </w:numPr>
        <w:spacing w:line="240" w:lineRule="auto"/>
        <w:rPr>
          <w:rFonts w:cs="Arial"/>
          <w:b/>
          <w:sz w:val="22"/>
          <w:szCs w:val="22"/>
        </w:rPr>
      </w:pPr>
      <w:r w:rsidRPr="00F61A59">
        <w:rPr>
          <w:rFonts w:cs="Arial"/>
          <w:b/>
          <w:i/>
          <w:sz w:val="22"/>
          <w:szCs w:val="22"/>
        </w:rPr>
        <w:t>‘The Supplier’</w:t>
      </w:r>
      <w:r>
        <w:rPr>
          <w:rFonts w:cs="Arial"/>
          <w:b/>
          <w:sz w:val="22"/>
          <w:szCs w:val="22"/>
        </w:rPr>
        <w:t xml:space="preserve"> - </w:t>
      </w:r>
      <w:r w:rsidR="00D6568E">
        <w:rPr>
          <w:rFonts w:cs="Arial"/>
          <w:b/>
          <w:sz w:val="22"/>
          <w:szCs w:val="22"/>
        </w:rPr>
        <w:t xml:space="preserve">Pharmacy address and date </w:t>
      </w:r>
      <w:r w:rsidR="00D6568E">
        <w:rPr>
          <w:rFonts w:cs="Arial"/>
          <w:b/>
          <w:sz w:val="22"/>
          <w:szCs w:val="22"/>
        </w:rPr>
        <w:tab/>
      </w:r>
      <w:r>
        <w:rPr>
          <w:rFonts w:cs="Arial"/>
          <w:b/>
          <w:sz w:val="22"/>
          <w:szCs w:val="22"/>
        </w:rPr>
        <w:tab/>
      </w:r>
      <w:r w:rsidR="00D6568E">
        <w:rPr>
          <w:rFonts w:cs="Arial"/>
          <w:b/>
          <w:sz w:val="22"/>
          <w:szCs w:val="22"/>
        </w:rPr>
        <w:t xml:space="preserve">– Page 2 </w:t>
      </w:r>
    </w:p>
    <w:p w14:paraId="5890F869" w14:textId="77777777" w:rsidR="00D6568E" w:rsidRDefault="00F61A59" w:rsidP="00D6568E">
      <w:pPr>
        <w:pStyle w:val="ListParagraph"/>
        <w:numPr>
          <w:ilvl w:val="0"/>
          <w:numId w:val="56"/>
        </w:numPr>
        <w:spacing w:line="240" w:lineRule="auto"/>
        <w:rPr>
          <w:rFonts w:cs="Arial"/>
          <w:b/>
          <w:sz w:val="22"/>
          <w:szCs w:val="22"/>
        </w:rPr>
      </w:pPr>
      <w:r>
        <w:rPr>
          <w:rFonts w:cs="Arial"/>
          <w:b/>
          <w:i/>
          <w:sz w:val="22"/>
          <w:szCs w:val="22"/>
        </w:rPr>
        <w:t xml:space="preserve">‘Authorised Representative’ - </w:t>
      </w:r>
      <w:r w:rsidR="00D6568E">
        <w:rPr>
          <w:rFonts w:cs="Arial"/>
          <w:b/>
          <w:sz w:val="22"/>
          <w:szCs w:val="22"/>
        </w:rPr>
        <w:t xml:space="preserve">Name and signature </w:t>
      </w:r>
      <w:r w:rsidR="00D6568E">
        <w:rPr>
          <w:rFonts w:cs="Arial"/>
          <w:b/>
          <w:sz w:val="22"/>
          <w:szCs w:val="22"/>
        </w:rPr>
        <w:tab/>
        <w:t>– Page 3</w:t>
      </w:r>
      <w:r w:rsidR="00D6568E" w:rsidRPr="00D6568E">
        <w:rPr>
          <w:rFonts w:cs="Arial"/>
          <w:b/>
          <w:sz w:val="22"/>
          <w:szCs w:val="22"/>
        </w:rPr>
        <w:t xml:space="preserve"> </w:t>
      </w:r>
    </w:p>
    <w:p w14:paraId="4C96B0C1" w14:textId="77777777" w:rsidR="00445B96" w:rsidRPr="00445B96" w:rsidRDefault="00445B96" w:rsidP="00D6568E">
      <w:pPr>
        <w:pStyle w:val="ListParagraph"/>
        <w:numPr>
          <w:ilvl w:val="0"/>
          <w:numId w:val="56"/>
        </w:numPr>
        <w:spacing w:line="240" w:lineRule="auto"/>
        <w:rPr>
          <w:rFonts w:cs="Arial"/>
          <w:b/>
          <w:sz w:val="22"/>
          <w:szCs w:val="22"/>
        </w:rPr>
      </w:pPr>
      <w:r>
        <w:rPr>
          <w:rFonts w:cs="Arial"/>
          <w:b/>
          <w:sz w:val="22"/>
          <w:szCs w:val="22"/>
        </w:rPr>
        <w:t>‘</w:t>
      </w:r>
      <w:r w:rsidR="00825288">
        <w:rPr>
          <w:rFonts w:cs="Arial"/>
          <w:b/>
          <w:i/>
          <w:sz w:val="22"/>
          <w:szCs w:val="22"/>
        </w:rPr>
        <w:t xml:space="preserve">Contract Manager AND </w:t>
      </w:r>
      <w:r w:rsidRPr="00445B96">
        <w:rPr>
          <w:rFonts w:cs="Arial"/>
          <w:b/>
          <w:i/>
          <w:sz w:val="22"/>
          <w:szCs w:val="22"/>
        </w:rPr>
        <w:t>Notices</w:t>
      </w:r>
      <w:r>
        <w:rPr>
          <w:rFonts w:cs="Arial"/>
          <w:b/>
          <w:i/>
          <w:sz w:val="22"/>
          <w:szCs w:val="22"/>
        </w:rPr>
        <w:t xml:space="preserve">’ – </w:t>
      </w:r>
      <w:r w:rsidRPr="00445B96">
        <w:rPr>
          <w:rFonts w:cs="Arial"/>
          <w:b/>
          <w:sz w:val="22"/>
          <w:szCs w:val="22"/>
        </w:rPr>
        <w:t>Name and address</w:t>
      </w:r>
      <w:r>
        <w:rPr>
          <w:rFonts w:cs="Arial"/>
          <w:b/>
          <w:sz w:val="22"/>
          <w:szCs w:val="22"/>
        </w:rPr>
        <w:tab/>
      </w:r>
      <w:r w:rsidR="00825288">
        <w:rPr>
          <w:rFonts w:cs="Arial"/>
          <w:b/>
          <w:sz w:val="22"/>
          <w:szCs w:val="22"/>
        </w:rPr>
        <w:t>–</w:t>
      </w:r>
      <w:r>
        <w:rPr>
          <w:rFonts w:cs="Arial"/>
          <w:b/>
          <w:sz w:val="22"/>
          <w:szCs w:val="22"/>
        </w:rPr>
        <w:t xml:space="preserve"> Page 5</w:t>
      </w:r>
    </w:p>
    <w:p w14:paraId="4C07C96F" w14:textId="77777777" w:rsidR="00445B96" w:rsidRPr="00D6568E" w:rsidRDefault="00445B96" w:rsidP="00D6568E">
      <w:pPr>
        <w:pStyle w:val="ListParagraph"/>
        <w:numPr>
          <w:ilvl w:val="0"/>
          <w:numId w:val="56"/>
        </w:numPr>
        <w:spacing w:line="240" w:lineRule="auto"/>
        <w:rPr>
          <w:rFonts w:cs="Arial"/>
          <w:b/>
          <w:sz w:val="22"/>
          <w:szCs w:val="22"/>
        </w:rPr>
      </w:pPr>
      <w:r>
        <w:rPr>
          <w:rFonts w:cs="Arial"/>
          <w:b/>
          <w:i/>
          <w:sz w:val="22"/>
          <w:szCs w:val="22"/>
        </w:rPr>
        <w:t xml:space="preserve">‘Management levels for escalation’ – </w:t>
      </w:r>
      <w:r>
        <w:rPr>
          <w:rFonts w:cs="Arial"/>
          <w:b/>
          <w:sz w:val="22"/>
          <w:szCs w:val="22"/>
        </w:rPr>
        <w:t>Name</w:t>
      </w:r>
      <w:r>
        <w:rPr>
          <w:rFonts w:cs="Arial"/>
          <w:b/>
          <w:sz w:val="22"/>
          <w:szCs w:val="22"/>
        </w:rPr>
        <w:tab/>
      </w:r>
      <w:r>
        <w:rPr>
          <w:rFonts w:cs="Arial"/>
          <w:b/>
          <w:sz w:val="22"/>
          <w:szCs w:val="22"/>
        </w:rPr>
        <w:tab/>
      </w:r>
      <w:r w:rsidR="00825288">
        <w:rPr>
          <w:rFonts w:cs="Arial"/>
          <w:b/>
          <w:sz w:val="22"/>
          <w:szCs w:val="22"/>
        </w:rPr>
        <w:t>–</w:t>
      </w:r>
      <w:r>
        <w:rPr>
          <w:rFonts w:cs="Arial"/>
          <w:b/>
          <w:sz w:val="22"/>
          <w:szCs w:val="22"/>
        </w:rPr>
        <w:t xml:space="preserve"> Page 5</w:t>
      </w:r>
      <w:r w:rsidR="00825288">
        <w:rPr>
          <w:rFonts w:cs="Arial"/>
          <w:b/>
          <w:sz w:val="22"/>
          <w:szCs w:val="22"/>
        </w:rPr>
        <w:t xml:space="preserve"> </w:t>
      </w:r>
    </w:p>
    <w:p w14:paraId="61C781B0" w14:textId="77777777" w:rsidR="008D1FB5" w:rsidRDefault="008D1FB5">
      <w:pPr>
        <w:spacing w:line="240" w:lineRule="auto"/>
        <w:rPr>
          <w:rFonts w:cs="Arial"/>
          <w:b/>
          <w:sz w:val="22"/>
          <w:szCs w:val="22"/>
        </w:rPr>
      </w:pPr>
    </w:p>
    <w:p w14:paraId="3DC71906" w14:textId="77777777" w:rsidR="008D1FB5" w:rsidRDefault="008D1FB5">
      <w:pPr>
        <w:spacing w:line="240" w:lineRule="auto"/>
        <w:rPr>
          <w:rFonts w:cs="Arial"/>
          <w:b/>
          <w:sz w:val="22"/>
          <w:szCs w:val="22"/>
        </w:rPr>
      </w:pPr>
    </w:p>
    <w:p w14:paraId="1A17DE16" w14:textId="77777777" w:rsidR="00CC2777" w:rsidRDefault="00CC2777">
      <w:pPr>
        <w:spacing w:line="240" w:lineRule="auto"/>
        <w:rPr>
          <w:rFonts w:cs="Arial"/>
          <w:b/>
          <w:sz w:val="22"/>
          <w:szCs w:val="22"/>
        </w:rPr>
      </w:pPr>
      <w:r>
        <w:rPr>
          <w:rFonts w:cs="Arial"/>
          <w:b/>
          <w:sz w:val="22"/>
          <w:szCs w:val="22"/>
        </w:rPr>
        <w:br w:type="page"/>
      </w:r>
    </w:p>
    <w:p w14:paraId="20AFC2D8" w14:textId="77777777" w:rsidR="00BC2034" w:rsidRPr="0057234C" w:rsidRDefault="0018229B" w:rsidP="00BC2034">
      <w:pPr>
        <w:spacing w:before="120" w:line="240" w:lineRule="auto"/>
        <w:jc w:val="center"/>
        <w:rPr>
          <w:rFonts w:cs="Arial"/>
          <w:b/>
          <w:sz w:val="22"/>
          <w:szCs w:val="22"/>
        </w:rPr>
      </w:pPr>
      <w:r w:rsidRPr="0057234C">
        <w:rPr>
          <w:rFonts w:cs="Arial"/>
          <w:b/>
          <w:sz w:val="22"/>
          <w:szCs w:val="22"/>
        </w:rPr>
        <w:lastRenderedPageBreak/>
        <w:t>NHS TERMS AND CONDITIONS FOR THE PROVISION OF SERVICES (CONTRACT VERSION)</w:t>
      </w:r>
    </w:p>
    <w:p w14:paraId="11D28B93" w14:textId="77777777" w:rsidR="00BC2034" w:rsidRPr="0057234C" w:rsidRDefault="00BC2034" w:rsidP="00BC2034">
      <w:pPr>
        <w:spacing w:before="120" w:line="240" w:lineRule="auto"/>
        <w:jc w:val="center"/>
        <w:rPr>
          <w:rFonts w:cs="Arial"/>
          <w:b/>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BC2034" w:rsidRPr="0057234C" w14:paraId="2289ED83" w14:textId="77777777" w:rsidTr="00EF7E3D">
        <w:tc>
          <w:tcPr>
            <w:tcW w:w="2943" w:type="dxa"/>
          </w:tcPr>
          <w:p w14:paraId="5541353B" w14:textId="77777777" w:rsidR="00BC2034" w:rsidRPr="0057234C" w:rsidRDefault="0018229B" w:rsidP="00BC2034">
            <w:pPr>
              <w:spacing w:before="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tcPr>
          <w:p w14:paraId="41A4066E" w14:textId="77777777" w:rsidR="007F75EB" w:rsidRDefault="007F75EB" w:rsidP="00BC2034">
            <w:pPr>
              <w:spacing w:before="120" w:line="240" w:lineRule="auto"/>
              <w:rPr>
                <w:rFonts w:cs="Arial"/>
                <w:b/>
                <w:sz w:val="22"/>
                <w:szCs w:val="22"/>
              </w:rPr>
            </w:pPr>
            <w:r w:rsidRPr="007F75EB">
              <w:rPr>
                <w:rFonts w:cs="Arial"/>
                <w:b/>
                <w:sz w:val="22"/>
                <w:szCs w:val="22"/>
              </w:rPr>
              <w:t xml:space="preserve">Sussex Partnership NHS Foundation Trust, </w:t>
            </w:r>
          </w:p>
          <w:p w14:paraId="4C977650" w14:textId="77777777" w:rsidR="007F75EB" w:rsidRDefault="007F75EB" w:rsidP="00BC2034">
            <w:pPr>
              <w:spacing w:before="120" w:line="240" w:lineRule="auto"/>
              <w:rPr>
                <w:rFonts w:cs="Arial"/>
                <w:b/>
                <w:sz w:val="22"/>
                <w:szCs w:val="22"/>
              </w:rPr>
            </w:pPr>
            <w:r w:rsidRPr="007F75EB">
              <w:rPr>
                <w:rFonts w:cs="Arial"/>
                <w:b/>
                <w:sz w:val="22"/>
                <w:szCs w:val="22"/>
              </w:rPr>
              <w:t xml:space="preserve">Trust HQ, </w:t>
            </w:r>
            <w:proofErr w:type="spellStart"/>
            <w:r w:rsidRPr="007F75EB">
              <w:rPr>
                <w:rFonts w:cs="Arial"/>
                <w:b/>
                <w:sz w:val="22"/>
                <w:szCs w:val="22"/>
              </w:rPr>
              <w:t>Swandean</w:t>
            </w:r>
            <w:proofErr w:type="spellEnd"/>
            <w:r w:rsidRPr="007F75EB">
              <w:rPr>
                <w:rFonts w:cs="Arial"/>
                <w:b/>
                <w:sz w:val="22"/>
                <w:szCs w:val="22"/>
              </w:rPr>
              <w:t xml:space="preserve">, Arundel Road, Worthing, </w:t>
            </w:r>
          </w:p>
          <w:p w14:paraId="69A2B86C" w14:textId="77777777" w:rsidR="00BC2034" w:rsidRPr="0057234C" w:rsidRDefault="007F75EB" w:rsidP="00BC2034">
            <w:pPr>
              <w:spacing w:before="120" w:line="240" w:lineRule="auto"/>
              <w:rPr>
                <w:rFonts w:cs="Arial"/>
                <w:spacing w:val="-3"/>
                <w:sz w:val="22"/>
                <w:szCs w:val="22"/>
              </w:rPr>
            </w:pPr>
            <w:r w:rsidRPr="007F75EB">
              <w:rPr>
                <w:rFonts w:cs="Arial"/>
                <w:b/>
                <w:sz w:val="22"/>
                <w:szCs w:val="22"/>
              </w:rPr>
              <w:t>West Sussex BN13 3EP</w:t>
            </w:r>
          </w:p>
        </w:tc>
      </w:tr>
      <w:tr w:rsidR="00BC2034" w:rsidRPr="00796A2A" w14:paraId="55815BF6" w14:textId="77777777" w:rsidTr="00EF7E3D">
        <w:trPr>
          <w:trHeight w:val="638"/>
        </w:trPr>
        <w:tc>
          <w:tcPr>
            <w:tcW w:w="2943" w:type="dxa"/>
          </w:tcPr>
          <w:p w14:paraId="2069921C" w14:textId="77777777" w:rsidR="00BC2034" w:rsidRPr="00796A2A" w:rsidRDefault="0018229B" w:rsidP="00D6568E">
            <w:pPr>
              <w:spacing w:before="120" w:line="240" w:lineRule="auto"/>
              <w:rPr>
                <w:b/>
                <w:spacing w:val="-3"/>
              </w:rPr>
            </w:pPr>
            <w:r w:rsidRPr="00D6568E">
              <w:rPr>
                <w:rFonts w:cs="Arial"/>
                <w:b/>
                <w:spacing w:val="-3"/>
                <w:sz w:val="22"/>
                <w:szCs w:val="22"/>
              </w:rPr>
              <w:t>The Supplier</w:t>
            </w:r>
            <w:bookmarkStart w:id="0" w:name="DocXTextRef97"/>
            <w:bookmarkEnd w:id="0"/>
          </w:p>
        </w:tc>
        <w:tc>
          <w:tcPr>
            <w:tcW w:w="6237" w:type="dxa"/>
          </w:tcPr>
          <w:p w14:paraId="0D16F5A5" w14:textId="77777777" w:rsidR="00D6568E" w:rsidRDefault="00D6568E" w:rsidP="00D6568E">
            <w:pPr>
              <w:spacing w:before="120" w:line="240" w:lineRule="auto"/>
              <w:rPr>
                <w:rFonts w:cs="Arial"/>
                <w:b/>
                <w:sz w:val="22"/>
                <w:szCs w:val="22"/>
              </w:rPr>
            </w:pPr>
            <w:r>
              <w:rPr>
                <w:rFonts w:cs="Arial"/>
                <w:b/>
                <w:sz w:val="22"/>
                <w:szCs w:val="22"/>
              </w:rPr>
              <w:t>………………………………….</w:t>
            </w:r>
          </w:p>
          <w:p w14:paraId="44DA7AA1" w14:textId="77777777" w:rsidR="00D6568E" w:rsidRDefault="00D6568E" w:rsidP="00D6568E">
            <w:pPr>
              <w:spacing w:before="120" w:line="240" w:lineRule="auto"/>
              <w:rPr>
                <w:rFonts w:cs="Arial"/>
                <w:b/>
                <w:sz w:val="22"/>
                <w:szCs w:val="22"/>
              </w:rPr>
            </w:pPr>
            <w:r>
              <w:rPr>
                <w:rFonts w:cs="Arial"/>
                <w:b/>
                <w:sz w:val="22"/>
                <w:szCs w:val="22"/>
              </w:rPr>
              <w:t>………………………………….</w:t>
            </w:r>
          </w:p>
          <w:p w14:paraId="0C9F5B77" w14:textId="77777777" w:rsidR="00D6568E" w:rsidRDefault="00D6568E" w:rsidP="00D6568E">
            <w:pPr>
              <w:spacing w:before="120" w:line="240" w:lineRule="auto"/>
              <w:rPr>
                <w:rFonts w:cs="Arial"/>
                <w:b/>
                <w:sz w:val="22"/>
                <w:szCs w:val="22"/>
              </w:rPr>
            </w:pPr>
            <w:r>
              <w:rPr>
                <w:rFonts w:cs="Arial"/>
                <w:b/>
                <w:sz w:val="22"/>
                <w:szCs w:val="22"/>
              </w:rPr>
              <w:t>………………………………….</w:t>
            </w:r>
          </w:p>
          <w:p w14:paraId="5884AA10" w14:textId="77777777" w:rsidR="00EF7E3D" w:rsidRDefault="00EF7E3D" w:rsidP="00415FD1">
            <w:pPr>
              <w:rPr>
                <w:rFonts w:cs="Arial"/>
                <w:b/>
                <w:sz w:val="22"/>
                <w:szCs w:val="22"/>
              </w:rPr>
            </w:pPr>
          </w:p>
          <w:p w14:paraId="747D0CBD" w14:textId="77777777" w:rsidR="00E472D3" w:rsidRPr="00D6568E" w:rsidRDefault="00D6568E" w:rsidP="00EF7E3D">
            <w:pPr>
              <w:spacing w:before="120" w:line="240" w:lineRule="auto"/>
              <w:rPr>
                <w:rFonts w:cs="Arial"/>
                <w:b/>
                <w:i/>
                <w:sz w:val="22"/>
                <w:szCs w:val="22"/>
              </w:rPr>
            </w:pPr>
            <w:r>
              <w:rPr>
                <w:rFonts w:cs="Arial"/>
                <w:b/>
                <w:i/>
                <w:sz w:val="22"/>
                <w:szCs w:val="22"/>
              </w:rPr>
              <w:t>[To be completed by pharmacy]</w:t>
            </w:r>
          </w:p>
          <w:p w14:paraId="7C5EA232" w14:textId="77777777" w:rsidR="00EF7E3D" w:rsidRPr="00796A2A" w:rsidRDefault="00EF7E3D" w:rsidP="00415FD1"/>
        </w:tc>
      </w:tr>
      <w:tr w:rsidR="00EF7E3D" w:rsidRPr="00796A2A" w14:paraId="4A6153BF" w14:textId="77777777" w:rsidTr="00EF7E3D">
        <w:trPr>
          <w:trHeight w:val="638"/>
        </w:trPr>
        <w:tc>
          <w:tcPr>
            <w:tcW w:w="2943" w:type="dxa"/>
          </w:tcPr>
          <w:p w14:paraId="5EB1D9B0" w14:textId="77777777" w:rsidR="00EF7E3D" w:rsidRPr="00796A2A" w:rsidRDefault="00EF7E3D" w:rsidP="00EF7E3D">
            <w:pPr>
              <w:spacing w:before="120" w:line="240" w:lineRule="auto"/>
              <w:rPr>
                <w:rFonts w:cs="Arial"/>
                <w:b/>
                <w:sz w:val="22"/>
                <w:szCs w:val="22"/>
              </w:rPr>
            </w:pPr>
            <w:r w:rsidRPr="00796A2A">
              <w:rPr>
                <w:rFonts w:cs="Arial"/>
                <w:b/>
                <w:sz w:val="22"/>
                <w:szCs w:val="22"/>
              </w:rPr>
              <w:t>Date</w:t>
            </w:r>
          </w:p>
        </w:tc>
        <w:tc>
          <w:tcPr>
            <w:tcW w:w="6237" w:type="dxa"/>
          </w:tcPr>
          <w:p w14:paraId="67F90F4D" w14:textId="77777777" w:rsidR="00D6568E" w:rsidRDefault="00D6568E" w:rsidP="00EF7E3D">
            <w:pPr>
              <w:spacing w:before="120" w:line="240" w:lineRule="auto"/>
              <w:rPr>
                <w:rFonts w:cs="Arial"/>
                <w:b/>
                <w:sz w:val="22"/>
                <w:szCs w:val="22"/>
              </w:rPr>
            </w:pPr>
          </w:p>
          <w:p w14:paraId="58CCD90F" w14:textId="77777777" w:rsidR="00D6568E" w:rsidRDefault="00D6568E" w:rsidP="00EF7E3D">
            <w:pPr>
              <w:spacing w:before="120" w:line="240" w:lineRule="auto"/>
              <w:rPr>
                <w:rFonts w:cs="Arial"/>
                <w:b/>
                <w:sz w:val="22"/>
                <w:szCs w:val="22"/>
              </w:rPr>
            </w:pPr>
            <w:r>
              <w:rPr>
                <w:rFonts w:cs="Arial"/>
                <w:b/>
                <w:sz w:val="22"/>
                <w:szCs w:val="22"/>
              </w:rPr>
              <w:t>………………………………….</w:t>
            </w:r>
          </w:p>
          <w:p w14:paraId="45AFF75B" w14:textId="77777777" w:rsidR="00EF7E3D" w:rsidRPr="0057234C" w:rsidRDefault="00EF7E3D" w:rsidP="00EF7E3D">
            <w:pPr>
              <w:spacing w:before="120" w:line="240" w:lineRule="auto"/>
              <w:rPr>
                <w:rFonts w:cs="Arial"/>
                <w:b/>
                <w:sz w:val="22"/>
                <w:szCs w:val="22"/>
              </w:rPr>
            </w:pPr>
            <w:r w:rsidRPr="00796A2A">
              <w:rPr>
                <w:rFonts w:cs="Arial"/>
                <w:b/>
                <w:sz w:val="22"/>
                <w:szCs w:val="22"/>
              </w:rPr>
              <w:t>[</w:t>
            </w:r>
            <w:r w:rsidR="00D6568E">
              <w:rPr>
                <w:rFonts w:cs="Arial"/>
                <w:b/>
                <w:i/>
                <w:sz w:val="22"/>
                <w:szCs w:val="22"/>
              </w:rPr>
              <w:t>Date contract signed by pharmacy</w:t>
            </w:r>
            <w:r w:rsidRPr="00796A2A">
              <w:rPr>
                <w:rFonts w:cs="Arial"/>
                <w:b/>
                <w:sz w:val="22"/>
                <w:szCs w:val="22"/>
              </w:rPr>
              <w:t>]</w:t>
            </w:r>
          </w:p>
          <w:p w14:paraId="0AB12EE9" w14:textId="77777777" w:rsidR="00EF7E3D" w:rsidRDefault="00EF7E3D" w:rsidP="00EF7E3D">
            <w:pPr>
              <w:rPr>
                <w:rFonts w:cs="Arial"/>
                <w:b/>
                <w:sz w:val="22"/>
                <w:szCs w:val="22"/>
              </w:rPr>
            </w:pPr>
          </w:p>
        </w:tc>
      </w:tr>
      <w:tr w:rsidR="00EF7E3D" w:rsidRPr="00796A2A" w14:paraId="0CDB8732" w14:textId="77777777" w:rsidTr="00EF7E3D">
        <w:trPr>
          <w:trHeight w:val="638"/>
        </w:trPr>
        <w:tc>
          <w:tcPr>
            <w:tcW w:w="2943" w:type="dxa"/>
          </w:tcPr>
          <w:p w14:paraId="12D69B95" w14:textId="77777777" w:rsidR="00EF7E3D" w:rsidRPr="00796A2A" w:rsidRDefault="00EF7E3D" w:rsidP="00EF7E3D">
            <w:pPr>
              <w:spacing w:before="120" w:line="240" w:lineRule="auto"/>
              <w:rPr>
                <w:rFonts w:cs="Arial"/>
                <w:b/>
                <w:sz w:val="22"/>
                <w:szCs w:val="22"/>
              </w:rPr>
            </w:pPr>
            <w:r w:rsidRPr="0057234C">
              <w:rPr>
                <w:rFonts w:cs="Arial"/>
                <w:b/>
                <w:sz w:val="22"/>
                <w:szCs w:val="22"/>
              </w:rPr>
              <w:t>Type of Service</w:t>
            </w:r>
            <w:r>
              <w:rPr>
                <w:rFonts w:cs="Arial"/>
                <w:b/>
                <w:sz w:val="22"/>
                <w:szCs w:val="22"/>
              </w:rPr>
              <w:t>(</w:t>
            </w:r>
            <w:r w:rsidRPr="0057234C">
              <w:rPr>
                <w:rFonts w:cs="Arial"/>
                <w:b/>
                <w:sz w:val="22"/>
                <w:szCs w:val="22"/>
              </w:rPr>
              <w:t>s</w:t>
            </w:r>
            <w:r>
              <w:rPr>
                <w:rFonts w:cs="Arial"/>
                <w:b/>
                <w:sz w:val="22"/>
                <w:szCs w:val="22"/>
              </w:rPr>
              <w:t>)</w:t>
            </w:r>
          </w:p>
        </w:tc>
        <w:tc>
          <w:tcPr>
            <w:tcW w:w="6237" w:type="dxa"/>
          </w:tcPr>
          <w:p w14:paraId="4E1B6AC3" w14:textId="77777777" w:rsidR="00EF7E3D" w:rsidRDefault="00EF7E3D" w:rsidP="00EF7E3D">
            <w:pPr>
              <w:rPr>
                <w:rFonts w:cs="Arial"/>
                <w:b/>
                <w:sz w:val="22"/>
                <w:szCs w:val="22"/>
              </w:rPr>
            </w:pPr>
            <w:r w:rsidRPr="006C725C">
              <w:rPr>
                <w:rFonts w:cs="Arial"/>
                <w:b/>
                <w:sz w:val="22"/>
                <w:szCs w:val="22"/>
              </w:rPr>
              <w:t>The onsite measurement of blood pressure, pulse</w:t>
            </w:r>
            <w:r>
              <w:rPr>
                <w:rFonts w:cs="Arial"/>
                <w:b/>
                <w:sz w:val="22"/>
                <w:szCs w:val="22"/>
              </w:rPr>
              <w:t>/heart rate</w:t>
            </w:r>
            <w:r w:rsidRPr="006C725C">
              <w:rPr>
                <w:rFonts w:cs="Arial"/>
                <w:b/>
                <w:sz w:val="22"/>
                <w:szCs w:val="22"/>
              </w:rPr>
              <w:t>, height and weight of patients registered by the</w:t>
            </w:r>
            <w:r>
              <w:rPr>
                <w:rFonts w:cs="Arial"/>
                <w:b/>
                <w:sz w:val="22"/>
                <w:szCs w:val="22"/>
              </w:rPr>
              <w:t xml:space="preserve"> Hampshire </w:t>
            </w:r>
            <w:r w:rsidRPr="006C725C">
              <w:rPr>
                <w:rFonts w:cs="Arial"/>
                <w:b/>
                <w:sz w:val="22"/>
                <w:szCs w:val="22"/>
              </w:rPr>
              <w:t>Specialist Child &amp; Adolescent Mental Health Service</w:t>
            </w:r>
            <w:r>
              <w:rPr>
                <w:rFonts w:cs="Arial"/>
                <w:b/>
                <w:sz w:val="22"/>
                <w:szCs w:val="22"/>
              </w:rPr>
              <w:t>.</w:t>
            </w:r>
          </w:p>
        </w:tc>
      </w:tr>
      <w:tr w:rsidR="00EF7E3D" w:rsidRPr="00796A2A" w14:paraId="0460AE81" w14:textId="77777777" w:rsidTr="00EF7E3D">
        <w:trPr>
          <w:trHeight w:val="638"/>
        </w:trPr>
        <w:tc>
          <w:tcPr>
            <w:tcW w:w="2943" w:type="dxa"/>
          </w:tcPr>
          <w:p w14:paraId="5CDE4029" w14:textId="77777777" w:rsidR="00EF7E3D" w:rsidRPr="00796A2A" w:rsidRDefault="00EF7E3D" w:rsidP="00EF7E3D">
            <w:pPr>
              <w:spacing w:before="120" w:line="240" w:lineRule="auto"/>
              <w:rPr>
                <w:rFonts w:cs="Arial"/>
                <w:b/>
                <w:sz w:val="22"/>
                <w:szCs w:val="22"/>
              </w:rPr>
            </w:pPr>
            <w:r>
              <w:rPr>
                <w:rFonts w:cs="Arial"/>
                <w:b/>
                <w:sz w:val="22"/>
                <w:szCs w:val="22"/>
              </w:rPr>
              <w:t>Contract Reference Number</w:t>
            </w:r>
          </w:p>
        </w:tc>
        <w:tc>
          <w:tcPr>
            <w:tcW w:w="6237" w:type="dxa"/>
          </w:tcPr>
          <w:p w14:paraId="55504B2C" w14:textId="77777777" w:rsidR="00EF7E3D" w:rsidRDefault="00EF7E3D" w:rsidP="00EF7E3D">
            <w:pPr>
              <w:rPr>
                <w:rFonts w:cs="Arial"/>
                <w:b/>
                <w:sz w:val="22"/>
                <w:szCs w:val="22"/>
              </w:rPr>
            </w:pPr>
          </w:p>
        </w:tc>
      </w:tr>
    </w:tbl>
    <w:p w14:paraId="0C134456" w14:textId="77777777" w:rsidR="00BC2034" w:rsidRPr="00796A2A" w:rsidRDefault="00BC2034" w:rsidP="00BC2034">
      <w:pPr>
        <w:rPr>
          <w:vanish/>
          <w:sz w:val="22"/>
          <w:szCs w:val="22"/>
        </w:rPr>
      </w:pPr>
    </w:p>
    <w:p w14:paraId="5A3156EE" w14:textId="77777777" w:rsidR="00BC2034" w:rsidRPr="0057234C" w:rsidRDefault="00BC2034" w:rsidP="00BC2034">
      <w:pPr>
        <w:spacing w:before="120" w:line="240" w:lineRule="auto"/>
        <w:rPr>
          <w:rFonts w:cs="Arial"/>
          <w:sz w:val="22"/>
          <w:szCs w:val="22"/>
        </w:rPr>
      </w:pPr>
    </w:p>
    <w:p w14:paraId="31E0D170" w14:textId="77777777" w:rsidR="007F75EB" w:rsidRDefault="007F75EB">
      <w:pPr>
        <w:spacing w:line="240" w:lineRule="auto"/>
        <w:rPr>
          <w:rFonts w:cs="Arial"/>
          <w:sz w:val="22"/>
          <w:szCs w:val="22"/>
        </w:rPr>
      </w:pPr>
      <w:r>
        <w:rPr>
          <w:rFonts w:cs="Arial"/>
          <w:sz w:val="22"/>
          <w:szCs w:val="22"/>
        </w:rPr>
        <w:br w:type="page"/>
      </w:r>
    </w:p>
    <w:p w14:paraId="18CF7B86" w14:textId="77777777" w:rsidR="00BC2034" w:rsidRPr="0057234C" w:rsidRDefault="0018229B" w:rsidP="00BC2034">
      <w:pPr>
        <w:spacing w:before="120" w:line="240" w:lineRule="auto"/>
        <w:jc w:val="both"/>
        <w:rPr>
          <w:rFonts w:cs="Arial"/>
          <w:sz w:val="22"/>
          <w:szCs w:val="22"/>
        </w:rPr>
      </w:pPr>
      <w:r w:rsidRPr="0057234C">
        <w:rPr>
          <w:rFonts w:cs="Arial"/>
          <w:sz w:val="22"/>
          <w:szCs w:val="22"/>
        </w:rPr>
        <w:lastRenderedPageBreak/>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14:paraId="6AC2823E" w14:textId="77777777" w:rsidR="00BC2034" w:rsidRPr="0057234C" w:rsidRDefault="0018229B" w:rsidP="00BC2034">
      <w:pPr>
        <w:spacing w:before="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14:paraId="430B7810" w14:textId="77777777" w:rsidR="00BC2034" w:rsidRPr="0057234C" w:rsidRDefault="0018229B" w:rsidP="00BC2034">
      <w:pPr>
        <w:spacing w:before="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14:paraId="2A09DB1A" w14:textId="77777777" w:rsidR="00BC2034" w:rsidRPr="0057234C" w:rsidRDefault="0018229B" w:rsidP="00BC2034">
      <w:pPr>
        <w:spacing w:before="120" w:line="240" w:lineRule="auto"/>
        <w:jc w:val="center"/>
        <w:rPr>
          <w:rFonts w:cs="Arial"/>
          <w:b/>
          <w:sz w:val="22"/>
          <w:szCs w:val="22"/>
          <w:u w:val="single"/>
        </w:rPr>
      </w:pPr>
      <w:r w:rsidRPr="0057234C">
        <w:rPr>
          <w:rFonts w:cs="Arial"/>
          <w:b/>
          <w:sz w:val="22"/>
          <w:szCs w:val="22"/>
          <w:u w:val="single"/>
        </w:rPr>
        <w:t>Schedules</w:t>
      </w:r>
    </w:p>
    <w:p w14:paraId="57272D64" w14:textId="77777777" w:rsidR="00BC2034" w:rsidRPr="0057234C" w:rsidRDefault="00BC2034" w:rsidP="00BC2034">
      <w:pPr>
        <w:spacing w:before="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BC2034" w:rsidRPr="0057234C" w14:paraId="09684204" w14:textId="77777777" w:rsidTr="00BC2034">
        <w:tc>
          <w:tcPr>
            <w:tcW w:w="2916" w:type="dxa"/>
          </w:tcPr>
          <w:p w14:paraId="150530F8"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1</w:t>
            </w:r>
            <w:r w:rsidRPr="0057234C">
              <w:rPr>
                <w:rFonts w:cs="Arial"/>
                <w:b/>
                <w:sz w:val="22"/>
                <w:szCs w:val="22"/>
              </w:rPr>
              <w:fldChar w:fldCharType="end"/>
            </w:r>
          </w:p>
        </w:tc>
        <w:tc>
          <w:tcPr>
            <w:tcW w:w="6240" w:type="dxa"/>
          </w:tcPr>
          <w:p w14:paraId="03345331" w14:textId="77777777" w:rsidR="00BC2034" w:rsidRPr="0057234C" w:rsidRDefault="0018229B" w:rsidP="00BC2034">
            <w:pPr>
              <w:spacing w:before="120" w:line="240" w:lineRule="auto"/>
              <w:rPr>
                <w:rFonts w:cs="Arial"/>
                <w:sz w:val="22"/>
                <w:szCs w:val="22"/>
              </w:rPr>
            </w:pPr>
            <w:r w:rsidRPr="0057234C">
              <w:rPr>
                <w:rFonts w:cs="Arial"/>
                <w:sz w:val="22"/>
                <w:szCs w:val="22"/>
              </w:rPr>
              <w:t xml:space="preserve">Key Provisions </w:t>
            </w:r>
          </w:p>
        </w:tc>
      </w:tr>
      <w:tr w:rsidR="00BC2034" w:rsidRPr="0057234C" w14:paraId="690E9600" w14:textId="77777777" w:rsidTr="00BC2034">
        <w:tc>
          <w:tcPr>
            <w:tcW w:w="2916" w:type="dxa"/>
          </w:tcPr>
          <w:p w14:paraId="7FB9444E"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2</w:t>
            </w:r>
            <w:r w:rsidRPr="0057234C">
              <w:rPr>
                <w:rFonts w:cs="Arial"/>
                <w:b/>
                <w:sz w:val="22"/>
                <w:szCs w:val="22"/>
              </w:rPr>
              <w:fldChar w:fldCharType="end"/>
            </w:r>
          </w:p>
        </w:tc>
        <w:tc>
          <w:tcPr>
            <w:tcW w:w="6240" w:type="dxa"/>
          </w:tcPr>
          <w:p w14:paraId="017E65A8" w14:textId="77777777" w:rsidR="00BC2034" w:rsidRPr="0057234C" w:rsidRDefault="0018229B" w:rsidP="00BC2034">
            <w:pPr>
              <w:spacing w:before="120" w:line="240" w:lineRule="auto"/>
              <w:rPr>
                <w:rFonts w:cs="Arial"/>
                <w:sz w:val="22"/>
                <w:szCs w:val="22"/>
              </w:rPr>
            </w:pPr>
            <w:r w:rsidRPr="0057234C">
              <w:rPr>
                <w:rFonts w:cs="Arial"/>
                <w:sz w:val="22"/>
                <w:szCs w:val="22"/>
              </w:rPr>
              <w:t>General Terms and Conditions</w:t>
            </w:r>
          </w:p>
        </w:tc>
      </w:tr>
      <w:tr w:rsidR="00BC2034" w:rsidRPr="0057234C" w14:paraId="12E43BAC" w14:textId="77777777" w:rsidTr="00BC2034">
        <w:tc>
          <w:tcPr>
            <w:tcW w:w="2916" w:type="dxa"/>
          </w:tcPr>
          <w:p w14:paraId="6F9D7223"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3</w:t>
            </w:r>
            <w:r w:rsidRPr="0057234C">
              <w:rPr>
                <w:rFonts w:cs="Arial"/>
                <w:b/>
                <w:sz w:val="22"/>
                <w:szCs w:val="22"/>
              </w:rPr>
              <w:fldChar w:fldCharType="end"/>
            </w:r>
          </w:p>
        </w:tc>
        <w:tc>
          <w:tcPr>
            <w:tcW w:w="6240" w:type="dxa"/>
          </w:tcPr>
          <w:p w14:paraId="0630A2DA" w14:textId="77777777" w:rsidR="00BC2034" w:rsidRPr="0057234C" w:rsidRDefault="0018229B" w:rsidP="00141800">
            <w:pPr>
              <w:spacing w:before="120" w:line="240" w:lineRule="auto"/>
              <w:rPr>
                <w:rFonts w:cs="Arial"/>
                <w:sz w:val="22"/>
                <w:szCs w:val="22"/>
              </w:rPr>
            </w:pPr>
            <w:r w:rsidRPr="0057234C">
              <w:rPr>
                <w:rFonts w:cs="Arial"/>
                <w:sz w:val="22"/>
                <w:szCs w:val="22"/>
              </w:rPr>
              <w:t xml:space="preserve">Information </w:t>
            </w:r>
            <w:r w:rsidR="00141800">
              <w:rPr>
                <w:rFonts w:cs="Arial"/>
                <w:sz w:val="22"/>
                <w:szCs w:val="22"/>
              </w:rPr>
              <w:t>and Data</w:t>
            </w:r>
            <w:r w:rsidRPr="0057234C">
              <w:rPr>
                <w:rFonts w:cs="Arial"/>
                <w:sz w:val="22"/>
                <w:szCs w:val="22"/>
              </w:rPr>
              <w:t xml:space="preserve"> Provisions</w:t>
            </w:r>
          </w:p>
        </w:tc>
      </w:tr>
      <w:tr w:rsidR="00BC2034" w:rsidRPr="0057234C" w14:paraId="4A993F12" w14:textId="77777777" w:rsidTr="00BC2034">
        <w:tc>
          <w:tcPr>
            <w:tcW w:w="2916" w:type="dxa"/>
          </w:tcPr>
          <w:p w14:paraId="58D1EAFB"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4</w:t>
            </w:r>
            <w:r w:rsidRPr="0057234C">
              <w:rPr>
                <w:rFonts w:cs="Arial"/>
                <w:b/>
                <w:sz w:val="22"/>
                <w:szCs w:val="22"/>
              </w:rPr>
              <w:fldChar w:fldCharType="end"/>
            </w:r>
          </w:p>
        </w:tc>
        <w:tc>
          <w:tcPr>
            <w:tcW w:w="6240" w:type="dxa"/>
          </w:tcPr>
          <w:p w14:paraId="0830938D" w14:textId="77777777" w:rsidR="00BC2034" w:rsidRPr="0057234C" w:rsidRDefault="0018229B" w:rsidP="00BC2034">
            <w:pPr>
              <w:spacing w:before="120" w:line="240" w:lineRule="auto"/>
              <w:rPr>
                <w:rFonts w:cs="Arial"/>
                <w:sz w:val="22"/>
                <w:szCs w:val="22"/>
              </w:rPr>
            </w:pPr>
            <w:r w:rsidRPr="0057234C">
              <w:rPr>
                <w:rFonts w:cs="Arial"/>
                <w:sz w:val="22"/>
                <w:szCs w:val="22"/>
              </w:rPr>
              <w:t>Definitions and Interpretations</w:t>
            </w:r>
          </w:p>
        </w:tc>
      </w:tr>
      <w:tr w:rsidR="00BC2034" w:rsidRPr="0057234C" w14:paraId="2EC2575F" w14:textId="77777777" w:rsidTr="00BC2034">
        <w:tc>
          <w:tcPr>
            <w:tcW w:w="2916" w:type="dxa"/>
          </w:tcPr>
          <w:p w14:paraId="74156DE0"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5</w:t>
            </w:r>
            <w:r w:rsidRPr="0057234C">
              <w:rPr>
                <w:rFonts w:cs="Arial"/>
                <w:b/>
                <w:sz w:val="22"/>
                <w:szCs w:val="22"/>
              </w:rPr>
              <w:fldChar w:fldCharType="end"/>
            </w:r>
          </w:p>
        </w:tc>
        <w:tc>
          <w:tcPr>
            <w:tcW w:w="6240" w:type="dxa"/>
          </w:tcPr>
          <w:p w14:paraId="7525307E" w14:textId="77777777" w:rsidR="00BC2034" w:rsidRPr="0057234C" w:rsidRDefault="0018229B" w:rsidP="00BC2034">
            <w:pPr>
              <w:spacing w:before="120" w:line="240" w:lineRule="auto"/>
              <w:rPr>
                <w:rFonts w:cs="Arial"/>
                <w:sz w:val="22"/>
                <w:szCs w:val="22"/>
              </w:rPr>
            </w:pPr>
            <w:r w:rsidRPr="0057234C">
              <w:rPr>
                <w:rFonts w:cs="Arial"/>
                <w:sz w:val="22"/>
                <w:szCs w:val="22"/>
              </w:rPr>
              <w:t>Specification and Tender Response Document</w:t>
            </w:r>
          </w:p>
        </w:tc>
      </w:tr>
      <w:tr w:rsidR="00BC2034" w:rsidRPr="0057234C" w14:paraId="34CF1E20" w14:textId="77777777" w:rsidTr="00BC2034">
        <w:tc>
          <w:tcPr>
            <w:tcW w:w="2916" w:type="dxa"/>
          </w:tcPr>
          <w:p w14:paraId="709EAC41"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6</w:t>
            </w:r>
            <w:r w:rsidRPr="0057234C">
              <w:rPr>
                <w:rFonts w:cs="Arial"/>
                <w:b/>
                <w:sz w:val="22"/>
                <w:szCs w:val="22"/>
              </w:rPr>
              <w:fldChar w:fldCharType="end"/>
            </w:r>
          </w:p>
        </w:tc>
        <w:tc>
          <w:tcPr>
            <w:tcW w:w="6240" w:type="dxa"/>
          </w:tcPr>
          <w:p w14:paraId="1243242A" w14:textId="77777777" w:rsidR="00BC2034" w:rsidRPr="0057234C" w:rsidRDefault="0018229B" w:rsidP="00BC2034">
            <w:pPr>
              <w:spacing w:before="120" w:line="240" w:lineRule="auto"/>
              <w:rPr>
                <w:rFonts w:cs="Arial"/>
                <w:sz w:val="22"/>
                <w:szCs w:val="22"/>
              </w:rPr>
            </w:pPr>
            <w:r w:rsidRPr="0057234C">
              <w:rPr>
                <w:rFonts w:cs="Arial"/>
                <w:sz w:val="22"/>
                <w:szCs w:val="22"/>
              </w:rPr>
              <w:t>Commercial Schedule</w:t>
            </w:r>
          </w:p>
        </w:tc>
      </w:tr>
      <w:tr w:rsidR="00BC2034" w:rsidRPr="0057234C" w14:paraId="5B1F1817" w14:textId="77777777" w:rsidTr="00BC2034">
        <w:tc>
          <w:tcPr>
            <w:tcW w:w="2916" w:type="dxa"/>
          </w:tcPr>
          <w:p w14:paraId="08C37451"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7</w:t>
            </w:r>
            <w:r w:rsidRPr="0057234C">
              <w:rPr>
                <w:rFonts w:cs="Arial"/>
                <w:b/>
                <w:sz w:val="22"/>
                <w:szCs w:val="22"/>
              </w:rPr>
              <w:fldChar w:fldCharType="end"/>
            </w:r>
          </w:p>
        </w:tc>
        <w:tc>
          <w:tcPr>
            <w:tcW w:w="6240" w:type="dxa"/>
          </w:tcPr>
          <w:p w14:paraId="4D51EDDD" w14:textId="77777777" w:rsidR="00BC2034" w:rsidRPr="0057234C" w:rsidRDefault="0018229B" w:rsidP="00BC2034">
            <w:pPr>
              <w:spacing w:before="120" w:line="240" w:lineRule="auto"/>
              <w:rPr>
                <w:rFonts w:cs="Arial"/>
                <w:sz w:val="22"/>
                <w:szCs w:val="22"/>
              </w:rPr>
            </w:pPr>
            <w:r w:rsidRPr="0057234C">
              <w:rPr>
                <w:rFonts w:cs="Arial"/>
                <w:sz w:val="22"/>
                <w:szCs w:val="22"/>
              </w:rPr>
              <w:t>Staff Transfer</w:t>
            </w:r>
          </w:p>
        </w:tc>
      </w:tr>
      <w:tr w:rsidR="00EE3CDC" w:rsidRPr="0057234C" w14:paraId="3342B415" w14:textId="77777777" w:rsidTr="00BC2034">
        <w:tc>
          <w:tcPr>
            <w:tcW w:w="2916" w:type="dxa"/>
          </w:tcPr>
          <w:p w14:paraId="52EC1E45" w14:textId="77777777" w:rsidR="00EE3CDC" w:rsidRPr="0057234C" w:rsidRDefault="00EE3CDC" w:rsidP="00BC2034">
            <w:pPr>
              <w:spacing w:before="120" w:line="240" w:lineRule="auto"/>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sidR="002474EF">
              <w:rPr>
                <w:rFonts w:cs="Arial"/>
                <w:b/>
                <w:sz w:val="22"/>
                <w:szCs w:val="22"/>
              </w:rPr>
              <w:t>Schedule 8</w:t>
            </w:r>
            <w:r>
              <w:rPr>
                <w:rFonts w:cs="Arial"/>
                <w:b/>
                <w:sz w:val="22"/>
                <w:szCs w:val="22"/>
              </w:rPr>
              <w:fldChar w:fldCharType="end"/>
            </w:r>
          </w:p>
        </w:tc>
        <w:tc>
          <w:tcPr>
            <w:tcW w:w="6240" w:type="dxa"/>
          </w:tcPr>
          <w:p w14:paraId="475216D5" w14:textId="77777777" w:rsidR="00EE3CDC" w:rsidRPr="0057234C" w:rsidRDefault="00EE3CDC" w:rsidP="00BC2034">
            <w:pPr>
              <w:spacing w:before="120" w:line="240" w:lineRule="auto"/>
              <w:rPr>
                <w:rFonts w:cs="Arial"/>
                <w:sz w:val="22"/>
                <w:szCs w:val="22"/>
              </w:rPr>
            </w:pPr>
            <w:r>
              <w:rPr>
                <w:rFonts w:cs="Arial"/>
                <w:sz w:val="22"/>
                <w:szCs w:val="22"/>
              </w:rPr>
              <w:t>Expert Determination</w:t>
            </w:r>
          </w:p>
        </w:tc>
      </w:tr>
      <w:tr w:rsidR="00BC2034" w:rsidRPr="0057234C" w14:paraId="6BEF82BC" w14:textId="77777777" w:rsidTr="00BC2034">
        <w:tc>
          <w:tcPr>
            <w:tcW w:w="2916" w:type="dxa"/>
          </w:tcPr>
          <w:p w14:paraId="21036724" w14:textId="77777777" w:rsidR="00BC2034" w:rsidRPr="0057234C" w:rsidRDefault="00EE3CDC" w:rsidP="00BC2034">
            <w:pPr>
              <w:spacing w:before="120" w:line="240" w:lineRule="auto"/>
              <w:rPr>
                <w:rFonts w:cs="Arial"/>
                <w:b/>
                <w:sz w:val="22"/>
                <w:szCs w:val="22"/>
                <w:highlight w:val="yellow"/>
              </w:rPr>
            </w:pPr>
            <w:r w:rsidRPr="00975E0D">
              <w:rPr>
                <w:rFonts w:cs="Arial"/>
                <w:b/>
                <w:sz w:val="22"/>
                <w:szCs w:val="22"/>
              </w:rPr>
              <w:fldChar w:fldCharType="begin"/>
            </w:r>
            <w:r w:rsidRPr="00975E0D">
              <w:rPr>
                <w:rFonts w:cs="Arial"/>
                <w:b/>
                <w:sz w:val="22"/>
                <w:szCs w:val="22"/>
              </w:rPr>
              <w:instrText xml:space="preserve"> REF _Ref330463338 \r \h  \* MERGEFORMAT </w:instrText>
            </w:r>
            <w:r w:rsidRPr="00975E0D">
              <w:rPr>
                <w:rFonts w:cs="Arial"/>
                <w:b/>
                <w:sz w:val="22"/>
                <w:szCs w:val="22"/>
              </w:rPr>
            </w:r>
            <w:r w:rsidRPr="00975E0D">
              <w:rPr>
                <w:rFonts w:cs="Arial"/>
                <w:b/>
                <w:sz w:val="22"/>
                <w:szCs w:val="22"/>
              </w:rPr>
              <w:fldChar w:fldCharType="separate"/>
            </w:r>
            <w:r w:rsidR="002474EF" w:rsidRPr="00975E0D">
              <w:rPr>
                <w:rFonts w:cs="Arial"/>
                <w:b/>
                <w:sz w:val="22"/>
                <w:szCs w:val="22"/>
              </w:rPr>
              <w:t>Schedule 9</w:t>
            </w:r>
            <w:r w:rsidRPr="00975E0D">
              <w:rPr>
                <w:rFonts w:cs="Arial"/>
                <w:b/>
                <w:sz w:val="22"/>
                <w:szCs w:val="22"/>
              </w:rPr>
              <w:fldChar w:fldCharType="end"/>
            </w:r>
          </w:p>
        </w:tc>
        <w:tc>
          <w:tcPr>
            <w:tcW w:w="6240" w:type="dxa"/>
          </w:tcPr>
          <w:p w14:paraId="1A989DEE" w14:textId="77777777" w:rsidR="00BC2034" w:rsidRPr="00975E0D" w:rsidRDefault="00FA5B61" w:rsidP="00BC2034">
            <w:pPr>
              <w:spacing w:before="120" w:line="240" w:lineRule="auto"/>
              <w:rPr>
                <w:rFonts w:cs="Arial"/>
                <w:sz w:val="22"/>
                <w:szCs w:val="22"/>
                <w:highlight w:val="yellow"/>
              </w:rPr>
            </w:pPr>
            <w:r w:rsidRPr="00975E0D">
              <w:rPr>
                <w:rFonts w:cs="Arial"/>
                <w:sz w:val="22"/>
                <w:szCs w:val="22"/>
              </w:rPr>
              <w:t>Costs</w:t>
            </w:r>
          </w:p>
        </w:tc>
      </w:tr>
      <w:tr w:rsidR="00EF7E3D" w:rsidRPr="0057234C" w14:paraId="59B0D962" w14:textId="77777777" w:rsidTr="00BC2034">
        <w:tc>
          <w:tcPr>
            <w:tcW w:w="2916" w:type="dxa"/>
          </w:tcPr>
          <w:p w14:paraId="5E7746E1" w14:textId="77777777" w:rsidR="00EF7E3D" w:rsidRPr="00975E0D" w:rsidRDefault="00EF7E3D" w:rsidP="00BC2034">
            <w:pPr>
              <w:spacing w:before="120" w:line="240" w:lineRule="auto"/>
              <w:rPr>
                <w:rFonts w:cs="Arial"/>
                <w:b/>
                <w:sz w:val="22"/>
                <w:szCs w:val="22"/>
              </w:rPr>
            </w:pPr>
            <w:r>
              <w:rPr>
                <w:rFonts w:cs="Arial"/>
                <w:b/>
                <w:sz w:val="22"/>
                <w:szCs w:val="22"/>
              </w:rPr>
              <w:t>Schedule 10</w:t>
            </w:r>
          </w:p>
        </w:tc>
        <w:tc>
          <w:tcPr>
            <w:tcW w:w="6240" w:type="dxa"/>
          </w:tcPr>
          <w:p w14:paraId="20E704D3" w14:textId="77777777" w:rsidR="00EF7E3D" w:rsidRPr="00975E0D" w:rsidRDefault="00EF7E3D" w:rsidP="00BC2034">
            <w:pPr>
              <w:spacing w:before="120" w:line="240" w:lineRule="auto"/>
              <w:rPr>
                <w:rFonts w:cs="Arial"/>
                <w:sz w:val="22"/>
                <w:szCs w:val="22"/>
              </w:rPr>
            </w:pPr>
            <w:r>
              <w:rPr>
                <w:rFonts w:cs="Arial"/>
                <w:sz w:val="22"/>
                <w:szCs w:val="22"/>
              </w:rPr>
              <w:t>DPIA</w:t>
            </w:r>
          </w:p>
        </w:tc>
      </w:tr>
    </w:tbl>
    <w:p w14:paraId="7090706C" w14:textId="77777777" w:rsidR="00BC2034" w:rsidRPr="0057234C" w:rsidRDefault="00BC2034" w:rsidP="00BC2034">
      <w:pPr>
        <w:spacing w:before="120" w:line="240" w:lineRule="auto"/>
        <w:rPr>
          <w:rFonts w:cs="Arial"/>
          <w:b/>
          <w:sz w:val="22"/>
          <w:szCs w:val="22"/>
        </w:rPr>
      </w:pPr>
    </w:p>
    <w:p w14:paraId="7035C7AF"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AUTHORITY</w:t>
      </w:r>
    </w:p>
    <w:p w14:paraId="5A3A6681" w14:textId="77777777" w:rsidR="00BC2034" w:rsidRPr="0057234C" w:rsidRDefault="00BC2034" w:rsidP="00BC2034">
      <w:pPr>
        <w:keepNext/>
        <w:spacing w:before="120" w:line="240" w:lineRule="auto"/>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6A8C4666" w14:textId="77777777" w:rsidTr="00BC2034">
        <w:trPr>
          <w:cantSplit/>
          <w:trHeight w:val="557"/>
        </w:trPr>
        <w:tc>
          <w:tcPr>
            <w:tcW w:w="1318" w:type="dxa"/>
          </w:tcPr>
          <w:p w14:paraId="0D7B4C4A" w14:textId="77777777" w:rsidR="00BC2034" w:rsidRPr="0057234C" w:rsidRDefault="0018229B" w:rsidP="00BC2034">
            <w:pPr>
              <w:keepNext/>
              <w:spacing w:before="120" w:line="240" w:lineRule="auto"/>
              <w:rPr>
                <w:rFonts w:cs="Arial"/>
                <w:sz w:val="22"/>
                <w:szCs w:val="22"/>
              </w:rPr>
            </w:pPr>
            <w:r w:rsidRPr="0057234C">
              <w:rPr>
                <w:rFonts w:cs="Arial"/>
                <w:sz w:val="22"/>
                <w:szCs w:val="22"/>
              </w:rPr>
              <w:t>Name:</w:t>
            </w:r>
          </w:p>
        </w:tc>
        <w:tc>
          <w:tcPr>
            <w:tcW w:w="3261" w:type="dxa"/>
          </w:tcPr>
          <w:p w14:paraId="4E2A7C2A" w14:textId="77777777" w:rsidR="00BC2034" w:rsidRPr="0057234C" w:rsidRDefault="007F75EB" w:rsidP="00BC2034">
            <w:pPr>
              <w:keepNext/>
              <w:tabs>
                <w:tab w:val="left" w:leader="dot" w:pos="3222"/>
              </w:tabs>
              <w:spacing w:before="120" w:line="240" w:lineRule="auto"/>
              <w:rPr>
                <w:rFonts w:cs="Arial"/>
                <w:sz w:val="22"/>
                <w:szCs w:val="22"/>
              </w:rPr>
            </w:pPr>
            <w:r>
              <w:rPr>
                <w:rFonts w:cs="Arial"/>
                <w:sz w:val="22"/>
                <w:szCs w:val="22"/>
              </w:rPr>
              <w:t>Samantha Allen</w:t>
            </w:r>
          </w:p>
        </w:tc>
        <w:tc>
          <w:tcPr>
            <w:tcW w:w="1257" w:type="dxa"/>
          </w:tcPr>
          <w:p w14:paraId="4EEA2376" w14:textId="77777777" w:rsidR="00BC2034" w:rsidRPr="0057234C" w:rsidRDefault="0018229B" w:rsidP="00BC2034">
            <w:pPr>
              <w:keepNext/>
              <w:spacing w:before="120" w:line="240" w:lineRule="auto"/>
              <w:rPr>
                <w:rFonts w:cs="Arial"/>
                <w:sz w:val="22"/>
                <w:szCs w:val="22"/>
              </w:rPr>
            </w:pPr>
            <w:r w:rsidRPr="0057234C">
              <w:rPr>
                <w:rFonts w:cs="Arial"/>
                <w:sz w:val="22"/>
                <w:szCs w:val="22"/>
              </w:rPr>
              <w:t>Signature:</w:t>
            </w:r>
          </w:p>
        </w:tc>
        <w:tc>
          <w:tcPr>
            <w:tcW w:w="3409" w:type="dxa"/>
          </w:tcPr>
          <w:p w14:paraId="075F354C" w14:textId="77777777" w:rsidR="00BC2034" w:rsidRPr="0057234C" w:rsidRDefault="0018229B" w:rsidP="00BC2034">
            <w:pPr>
              <w:keepNext/>
              <w:tabs>
                <w:tab w:val="left" w:leader="dot" w:pos="3132"/>
              </w:tabs>
              <w:spacing w:before="120" w:line="240" w:lineRule="auto"/>
              <w:rPr>
                <w:rFonts w:cs="Arial"/>
                <w:sz w:val="22"/>
                <w:szCs w:val="22"/>
              </w:rPr>
            </w:pPr>
            <w:r w:rsidRPr="0057234C">
              <w:rPr>
                <w:rFonts w:cs="Arial"/>
                <w:sz w:val="22"/>
                <w:szCs w:val="22"/>
              </w:rPr>
              <w:tab/>
            </w:r>
          </w:p>
        </w:tc>
      </w:tr>
      <w:tr w:rsidR="00BC2034" w:rsidRPr="0057234C" w14:paraId="48A7FB74" w14:textId="77777777" w:rsidTr="00BC2034">
        <w:trPr>
          <w:cantSplit/>
          <w:trHeight w:val="512"/>
        </w:trPr>
        <w:tc>
          <w:tcPr>
            <w:tcW w:w="1318" w:type="dxa"/>
          </w:tcPr>
          <w:p w14:paraId="2275B430" w14:textId="77777777" w:rsidR="00BC2034" w:rsidRPr="0057234C" w:rsidRDefault="0018229B" w:rsidP="00BC2034">
            <w:pPr>
              <w:spacing w:before="120" w:line="240" w:lineRule="auto"/>
              <w:rPr>
                <w:rFonts w:cs="Arial"/>
                <w:sz w:val="22"/>
                <w:szCs w:val="22"/>
              </w:rPr>
            </w:pPr>
            <w:r w:rsidRPr="0057234C">
              <w:rPr>
                <w:rFonts w:cs="Arial"/>
                <w:sz w:val="22"/>
                <w:szCs w:val="22"/>
              </w:rPr>
              <w:t>Position:</w:t>
            </w:r>
          </w:p>
        </w:tc>
        <w:tc>
          <w:tcPr>
            <w:tcW w:w="3261" w:type="dxa"/>
          </w:tcPr>
          <w:p w14:paraId="188E55F4" w14:textId="77777777" w:rsidR="00BC2034" w:rsidRPr="0057234C" w:rsidRDefault="007F75EB" w:rsidP="00BC2034">
            <w:pPr>
              <w:tabs>
                <w:tab w:val="left" w:leader="dot" w:pos="3222"/>
              </w:tabs>
              <w:spacing w:before="120" w:line="240" w:lineRule="auto"/>
              <w:rPr>
                <w:rFonts w:cs="Arial"/>
                <w:sz w:val="22"/>
                <w:szCs w:val="22"/>
              </w:rPr>
            </w:pPr>
            <w:r>
              <w:rPr>
                <w:rFonts w:cs="Arial"/>
                <w:sz w:val="22"/>
                <w:szCs w:val="22"/>
              </w:rPr>
              <w:t>Chief Executive</w:t>
            </w:r>
          </w:p>
        </w:tc>
        <w:tc>
          <w:tcPr>
            <w:tcW w:w="1257" w:type="dxa"/>
          </w:tcPr>
          <w:p w14:paraId="2784342E" w14:textId="77777777" w:rsidR="00BC2034" w:rsidRPr="0057234C" w:rsidRDefault="007F75EB" w:rsidP="00BC2034">
            <w:pPr>
              <w:spacing w:before="120" w:line="240" w:lineRule="auto"/>
              <w:rPr>
                <w:rFonts w:cs="Arial"/>
                <w:sz w:val="22"/>
                <w:szCs w:val="22"/>
              </w:rPr>
            </w:pPr>
            <w:r>
              <w:rPr>
                <w:rFonts w:cs="Arial"/>
                <w:sz w:val="22"/>
                <w:szCs w:val="22"/>
              </w:rPr>
              <w:t>Date of signature</w:t>
            </w:r>
          </w:p>
        </w:tc>
        <w:tc>
          <w:tcPr>
            <w:tcW w:w="3409" w:type="dxa"/>
          </w:tcPr>
          <w:p w14:paraId="15D28794" w14:textId="77777777" w:rsidR="00BC2034" w:rsidRPr="0057234C" w:rsidRDefault="00BC2034" w:rsidP="00BC2034">
            <w:pPr>
              <w:tabs>
                <w:tab w:val="left" w:leader="dot" w:pos="3132"/>
              </w:tabs>
              <w:spacing w:before="120" w:line="240" w:lineRule="auto"/>
              <w:rPr>
                <w:rFonts w:cs="Arial"/>
                <w:sz w:val="22"/>
                <w:szCs w:val="22"/>
              </w:rPr>
            </w:pPr>
          </w:p>
        </w:tc>
      </w:tr>
    </w:tbl>
    <w:p w14:paraId="6F665DF1"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SUPPLIER</w:t>
      </w:r>
      <w:bookmarkStart w:id="1" w:name="DocXTextRef96"/>
      <w:bookmarkStart w:id="2" w:name="DocXTextRef99"/>
      <w:bookmarkEnd w:id="1"/>
      <w:bookmarkEnd w:id="2"/>
    </w:p>
    <w:p w14:paraId="452EC75C" w14:textId="77777777" w:rsidR="00BC2034" w:rsidRPr="0057234C" w:rsidRDefault="00BC2034" w:rsidP="00BC2034">
      <w:pPr>
        <w:keepNext/>
        <w:spacing w:before="120" w:line="240" w:lineRule="auto"/>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340BCFE2" w14:textId="77777777" w:rsidTr="00BC2034">
        <w:trPr>
          <w:cantSplit/>
          <w:trHeight w:val="521"/>
        </w:trPr>
        <w:tc>
          <w:tcPr>
            <w:tcW w:w="1318" w:type="dxa"/>
          </w:tcPr>
          <w:p w14:paraId="2EA2E1F9" w14:textId="77777777" w:rsidR="00BC2034" w:rsidRPr="0057234C" w:rsidRDefault="0018229B" w:rsidP="00BC2034">
            <w:pPr>
              <w:keepNext/>
              <w:spacing w:before="120" w:line="240" w:lineRule="auto"/>
              <w:rPr>
                <w:rFonts w:cs="Arial"/>
                <w:sz w:val="22"/>
                <w:szCs w:val="22"/>
              </w:rPr>
            </w:pPr>
            <w:r w:rsidRPr="0057234C">
              <w:rPr>
                <w:rFonts w:cs="Arial"/>
                <w:sz w:val="22"/>
                <w:szCs w:val="22"/>
              </w:rPr>
              <w:t>Name:</w:t>
            </w:r>
          </w:p>
        </w:tc>
        <w:tc>
          <w:tcPr>
            <w:tcW w:w="3261" w:type="dxa"/>
          </w:tcPr>
          <w:p w14:paraId="39C3E739" w14:textId="77777777" w:rsidR="00BC2034" w:rsidRPr="003958E5" w:rsidRDefault="00BC2034" w:rsidP="00AE27FF">
            <w:pPr>
              <w:keepNext/>
              <w:tabs>
                <w:tab w:val="left" w:leader="dot" w:pos="3222"/>
              </w:tabs>
              <w:spacing w:before="120" w:line="240" w:lineRule="auto"/>
              <w:rPr>
                <w:rFonts w:cs="Arial"/>
                <w:sz w:val="22"/>
                <w:szCs w:val="22"/>
              </w:rPr>
            </w:pPr>
          </w:p>
        </w:tc>
        <w:tc>
          <w:tcPr>
            <w:tcW w:w="1257" w:type="dxa"/>
          </w:tcPr>
          <w:p w14:paraId="2B8A406A" w14:textId="77777777" w:rsidR="00BC2034" w:rsidRPr="003958E5" w:rsidRDefault="0018229B" w:rsidP="00BC2034">
            <w:pPr>
              <w:keepNext/>
              <w:spacing w:before="120" w:line="240" w:lineRule="auto"/>
              <w:rPr>
                <w:rFonts w:cs="Arial"/>
                <w:sz w:val="22"/>
                <w:szCs w:val="22"/>
              </w:rPr>
            </w:pPr>
            <w:r w:rsidRPr="003958E5">
              <w:rPr>
                <w:rFonts w:cs="Arial"/>
                <w:sz w:val="22"/>
                <w:szCs w:val="22"/>
              </w:rPr>
              <w:t>Signature</w:t>
            </w:r>
          </w:p>
        </w:tc>
        <w:tc>
          <w:tcPr>
            <w:tcW w:w="3409" w:type="dxa"/>
          </w:tcPr>
          <w:p w14:paraId="71D5D9A7" w14:textId="77777777" w:rsidR="00BC2034" w:rsidRPr="003958E5" w:rsidRDefault="0018229B" w:rsidP="00BC2034">
            <w:pPr>
              <w:keepNext/>
              <w:tabs>
                <w:tab w:val="left" w:leader="dot" w:pos="3132"/>
              </w:tabs>
              <w:spacing w:before="120" w:line="240" w:lineRule="auto"/>
              <w:rPr>
                <w:rFonts w:cs="Arial"/>
                <w:sz w:val="22"/>
                <w:szCs w:val="22"/>
              </w:rPr>
            </w:pPr>
            <w:r w:rsidRPr="003958E5">
              <w:rPr>
                <w:rFonts w:cs="Arial"/>
                <w:sz w:val="22"/>
                <w:szCs w:val="22"/>
              </w:rPr>
              <w:t>…………………………………….</w:t>
            </w:r>
          </w:p>
        </w:tc>
      </w:tr>
      <w:tr w:rsidR="00BC2034" w:rsidRPr="0057234C" w14:paraId="191A2CAA" w14:textId="77777777" w:rsidTr="00BC2034">
        <w:trPr>
          <w:cantSplit/>
          <w:trHeight w:val="503"/>
        </w:trPr>
        <w:tc>
          <w:tcPr>
            <w:tcW w:w="1318" w:type="dxa"/>
          </w:tcPr>
          <w:p w14:paraId="4432E073" w14:textId="77777777" w:rsidR="00BC2034" w:rsidRPr="0057234C" w:rsidRDefault="0018229B" w:rsidP="00BC2034">
            <w:pPr>
              <w:keepNext/>
              <w:spacing w:before="120" w:line="240" w:lineRule="auto"/>
              <w:rPr>
                <w:rFonts w:cs="Arial"/>
                <w:sz w:val="22"/>
                <w:szCs w:val="22"/>
              </w:rPr>
            </w:pPr>
            <w:r w:rsidRPr="0057234C">
              <w:rPr>
                <w:rFonts w:cs="Arial"/>
                <w:sz w:val="22"/>
                <w:szCs w:val="22"/>
              </w:rPr>
              <w:t>Position:</w:t>
            </w:r>
          </w:p>
        </w:tc>
        <w:tc>
          <w:tcPr>
            <w:tcW w:w="3261" w:type="dxa"/>
          </w:tcPr>
          <w:p w14:paraId="6ED98353" w14:textId="77777777" w:rsidR="00BC2034" w:rsidRPr="003958E5" w:rsidRDefault="00BC2034" w:rsidP="00BC2034">
            <w:pPr>
              <w:keepNext/>
              <w:tabs>
                <w:tab w:val="left" w:leader="dot" w:pos="3222"/>
              </w:tabs>
              <w:spacing w:before="120" w:line="240" w:lineRule="auto"/>
              <w:rPr>
                <w:rFonts w:cs="Arial"/>
                <w:sz w:val="22"/>
                <w:szCs w:val="22"/>
              </w:rPr>
            </w:pPr>
          </w:p>
        </w:tc>
        <w:tc>
          <w:tcPr>
            <w:tcW w:w="1257" w:type="dxa"/>
          </w:tcPr>
          <w:p w14:paraId="29900868" w14:textId="77777777" w:rsidR="00BC2034" w:rsidRPr="003958E5" w:rsidRDefault="007F75EB" w:rsidP="00BC2034">
            <w:pPr>
              <w:keepNext/>
              <w:spacing w:before="120" w:line="240" w:lineRule="auto"/>
              <w:rPr>
                <w:rFonts w:cs="Arial"/>
                <w:sz w:val="22"/>
                <w:szCs w:val="22"/>
              </w:rPr>
            </w:pPr>
            <w:r w:rsidRPr="003958E5">
              <w:rPr>
                <w:rFonts w:cs="Arial"/>
                <w:sz w:val="22"/>
                <w:szCs w:val="22"/>
              </w:rPr>
              <w:t>Date of signature</w:t>
            </w:r>
          </w:p>
        </w:tc>
        <w:tc>
          <w:tcPr>
            <w:tcW w:w="3409" w:type="dxa"/>
          </w:tcPr>
          <w:p w14:paraId="159F3DFF" w14:textId="77777777" w:rsidR="00BC2034" w:rsidRPr="003958E5" w:rsidRDefault="003958E5" w:rsidP="00BC2034">
            <w:pPr>
              <w:keepNext/>
              <w:tabs>
                <w:tab w:val="left" w:leader="dot" w:pos="3132"/>
              </w:tabs>
              <w:spacing w:before="120" w:line="240" w:lineRule="auto"/>
              <w:rPr>
                <w:rFonts w:cs="Arial"/>
                <w:sz w:val="22"/>
                <w:szCs w:val="22"/>
              </w:rPr>
            </w:pPr>
            <w:r w:rsidRPr="003958E5">
              <w:rPr>
                <w:rFonts w:cs="Arial"/>
                <w:sz w:val="22"/>
                <w:szCs w:val="22"/>
              </w:rPr>
              <w:t>…………………………………</w:t>
            </w:r>
            <w:r>
              <w:rPr>
                <w:rFonts w:cs="Arial"/>
                <w:sz w:val="22"/>
                <w:szCs w:val="22"/>
              </w:rPr>
              <w:t>….</w:t>
            </w:r>
          </w:p>
        </w:tc>
      </w:tr>
    </w:tbl>
    <w:p w14:paraId="1C30451C" w14:textId="77777777" w:rsidR="00BC2034" w:rsidRPr="0057234C" w:rsidRDefault="00BC2034" w:rsidP="00BC2034">
      <w:pPr>
        <w:rPr>
          <w:sz w:val="22"/>
          <w:szCs w:val="22"/>
        </w:rPr>
      </w:pPr>
    </w:p>
    <w:p w14:paraId="02D8045D" w14:textId="77777777" w:rsidR="00BC2034" w:rsidRPr="0057234C" w:rsidRDefault="00BC2034" w:rsidP="00BC2034">
      <w:pPr>
        <w:spacing w:line="240" w:lineRule="auto"/>
        <w:rPr>
          <w:b/>
          <w:sz w:val="22"/>
          <w:szCs w:val="22"/>
        </w:rPr>
        <w:sectPr w:rsidR="00BC2034" w:rsidRPr="0057234C" w:rsidSect="007F75EB">
          <w:headerReference w:type="default" r:id="rId8"/>
          <w:footerReference w:type="default" r:id="rId9"/>
          <w:pgSz w:w="11909" w:h="16834" w:code="9"/>
          <w:pgMar w:top="611" w:right="1440" w:bottom="1440" w:left="1440" w:header="720" w:footer="720" w:gutter="0"/>
          <w:paperSrc w:first="262" w:other="262"/>
          <w:cols w:space="708"/>
          <w:docGrid w:linePitch="233"/>
        </w:sectPr>
      </w:pPr>
    </w:p>
    <w:p w14:paraId="342C1850" w14:textId="77777777" w:rsidR="00BC2034" w:rsidRPr="0057234C" w:rsidRDefault="00BC2034" w:rsidP="00BC2034">
      <w:pPr>
        <w:pStyle w:val="MRSchedule1"/>
        <w:spacing w:line="240" w:lineRule="auto"/>
        <w:ind w:left="0"/>
        <w:rPr>
          <w:szCs w:val="22"/>
          <w:lang w:val="en-US"/>
        </w:rPr>
      </w:pPr>
      <w:bookmarkStart w:id="3" w:name="_Toc312422902"/>
      <w:bookmarkStart w:id="4" w:name="_Toc65158977"/>
      <w:bookmarkStart w:id="5" w:name="_Ref318785210"/>
      <w:bookmarkEnd w:id="3"/>
      <w:bookmarkEnd w:id="4"/>
    </w:p>
    <w:p w14:paraId="1AAD7535" w14:textId="77777777" w:rsidR="00BC2034" w:rsidRPr="0057234C" w:rsidRDefault="0018229B" w:rsidP="00BC2034">
      <w:pPr>
        <w:pStyle w:val="MRheading2"/>
        <w:tabs>
          <w:tab w:val="clear" w:pos="720"/>
        </w:tabs>
        <w:spacing w:line="240" w:lineRule="auto"/>
        <w:ind w:left="0" w:firstLine="0"/>
        <w:jc w:val="center"/>
        <w:rPr>
          <w:b/>
          <w:szCs w:val="22"/>
        </w:rPr>
      </w:pPr>
      <w:bookmarkStart w:id="6" w:name="_Toc65156916"/>
      <w:bookmarkStart w:id="7" w:name="_Toc65157534"/>
      <w:bookmarkEnd w:id="5"/>
      <w:r w:rsidRPr="0057234C">
        <w:rPr>
          <w:b/>
          <w:szCs w:val="22"/>
        </w:rPr>
        <w:t>Key Provisions</w:t>
      </w:r>
      <w:bookmarkEnd w:id="6"/>
      <w:bookmarkEnd w:id="7"/>
    </w:p>
    <w:p w14:paraId="0B7628F5" w14:textId="77777777" w:rsidR="00BC2034" w:rsidRPr="0057234C" w:rsidRDefault="00BC2034" w:rsidP="00BC2034">
      <w:pPr>
        <w:spacing w:line="240" w:lineRule="auto"/>
        <w:rPr>
          <w:b/>
          <w:sz w:val="22"/>
          <w:szCs w:val="22"/>
        </w:rPr>
      </w:pPr>
    </w:p>
    <w:p w14:paraId="4F0DE30B" w14:textId="77777777" w:rsidR="00BC2034" w:rsidRPr="0057234C" w:rsidRDefault="00BC2034" w:rsidP="00BC2034">
      <w:pPr>
        <w:spacing w:line="240" w:lineRule="auto"/>
        <w:jc w:val="both"/>
        <w:rPr>
          <w:b/>
          <w:sz w:val="22"/>
          <w:szCs w:val="22"/>
        </w:rPr>
      </w:pPr>
    </w:p>
    <w:p w14:paraId="62CC04FF" w14:textId="77777777" w:rsidR="00BC2034" w:rsidRPr="0057234C" w:rsidRDefault="0018229B" w:rsidP="00BC2034">
      <w:pPr>
        <w:spacing w:line="240" w:lineRule="auto"/>
        <w:rPr>
          <w:b/>
          <w:sz w:val="22"/>
          <w:szCs w:val="22"/>
          <w:u w:val="single"/>
        </w:rPr>
      </w:pPr>
      <w:r w:rsidRPr="0057234C">
        <w:rPr>
          <w:b/>
          <w:sz w:val="22"/>
          <w:szCs w:val="22"/>
          <w:u w:val="single"/>
        </w:rPr>
        <w:t>Standard Key Provisions</w:t>
      </w:r>
    </w:p>
    <w:p w14:paraId="47E888F9" w14:textId="77777777" w:rsidR="00BC2034" w:rsidRPr="0057234C" w:rsidRDefault="0018229B" w:rsidP="0029357E">
      <w:pPr>
        <w:pStyle w:val="MRNumberedHeading1"/>
        <w:keepNext w:val="0"/>
        <w:keepLines w:val="0"/>
        <w:widowControl w:val="0"/>
        <w:numPr>
          <w:ilvl w:val="0"/>
          <w:numId w:val="31"/>
        </w:numPr>
        <w:spacing w:line="240" w:lineRule="auto"/>
        <w:jc w:val="both"/>
        <w:rPr>
          <w:rFonts w:ascii="Arial" w:hAnsi="Arial" w:cs="Arial"/>
          <w:b/>
          <w:color w:val="auto"/>
        </w:rPr>
      </w:pPr>
      <w:bookmarkStart w:id="8" w:name="_Ref358208507"/>
      <w:r w:rsidRPr="0057234C">
        <w:rPr>
          <w:rFonts w:ascii="Arial" w:hAnsi="Arial" w:cs="Arial"/>
          <w:b/>
          <w:color w:val="auto"/>
        </w:rPr>
        <w:t>Application of the Key Provisions</w:t>
      </w:r>
      <w:bookmarkEnd w:id="8"/>
    </w:p>
    <w:p w14:paraId="3EDB863C" w14:textId="77777777" w:rsidR="00BC2034" w:rsidRPr="0057234C" w:rsidRDefault="0018229B" w:rsidP="0029357E">
      <w:pPr>
        <w:pStyle w:val="MRNumberedHeading2"/>
        <w:numPr>
          <w:ilvl w:val="1"/>
          <w:numId w:val="32"/>
        </w:numPr>
        <w:spacing w:line="240" w:lineRule="auto"/>
        <w:jc w:val="both"/>
        <w:rPr>
          <w:sz w:val="22"/>
          <w:szCs w:val="22"/>
          <w:lang w:val="en-US"/>
        </w:rPr>
      </w:pPr>
      <w:bookmarkStart w:id="9" w:name="_Toc65157535"/>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2474EF">
        <w:rPr>
          <w:sz w:val="22"/>
          <w:szCs w:val="22"/>
          <w:lang w:val="en-US"/>
        </w:rPr>
        <w:t>1</w:t>
      </w:r>
      <w:r w:rsidRPr="0057234C">
        <w:rPr>
          <w:sz w:val="22"/>
          <w:szCs w:val="22"/>
          <w:lang w:val="en-US"/>
        </w:rPr>
        <w:fldChar w:fldCharType="end"/>
      </w:r>
      <w:r w:rsidRPr="0057234C">
        <w:rPr>
          <w:sz w:val="22"/>
          <w:szCs w:val="22"/>
          <w:lang w:val="en-US"/>
        </w:rPr>
        <w:t xml:space="preserve"> to </w:t>
      </w:r>
      <w:r w:rsidRPr="0057234C">
        <w:rPr>
          <w:sz w:val="22"/>
          <w:szCs w:val="22"/>
          <w:lang w:val="en-US"/>
        </w:rPr>
        <w:fldChar w:fldCharType="begin"/>
      </w:r>
      <w:r w:rsidRPr="0057234C">
        <w:rPr>
          <w:sz w:val="22"/>
          <w:szCs w:val="22"/>
          <w:lang w:val="en-US"/>
        </w:rPr>
        <w:instrText xml:space="preserve"> REF _Ref358208621 \r \h  \* MERGEFORMAT </w:instrText>
      </w:r>
      <w:r w:rsidRPr="0057234C">
        <w:rPr>
          <w:sz w:val="22"/>
          <w:szCs w:val="22"/>
          <w:lang w:val="en-US"/>
        </w:rPr>
      </w:r>
      <w:r w:rsidRPr="0057234C">
        <w:rPr>
          <w:sz w:val="22"/>
          <w:szCs w:val="22"/>
          <w:lang w:val="en-US"/>
        </w:rPr>
        <w:fldChar w:fldCharType="separate"/>
      </w:r>
      <w:r w:rsidR="002474EF">
        <w:rPr>
          <w:sz w:val="22"/>
          <w:szCs w:val="22"/>
          <w:lang w:val="en-US"/>
        </w:rPr>
        <w:t>7</w:t>
      </w:r>
      <w:r w:rsidRPr="0057234C">
        <w:rPr>
          <w:sz w:val="22"/>
          <w:szCs w:val="22"/>
          <w:lang w:val="en-US"/>
        </w:rPr>
        <w:fldChar w:fldCharType="end"/>
      </w:r>
      <w:r w:rsidRPr="0057234C">
        <w:rPr>
          <w:sz w:val="22"/>
          <w:szCs w:val="22"/>
          <w:lang w:val="en-US"/>
        </w:rPr>
        <w:t xml:space="preserve">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1</w:t>
      </w:r>
      <w:r w:rsidRPr="0057234C">
        <w:rPr>
          <w:sz w:val="22"/>
          <w:szCs w:val="22"/>
          <w:lang w:val="en-US"/>
        </w:rPr>
        <w:fldChar w:fldCharType="end"/>
      </w:r>
      <w:r w:rsidR="00CA5814">
        <w:rPr>
          <w:sz w:val="22"/>
          <w:szCs w:val="22"/>
          <w:lang w:val="en-US"/>
        </w:rPr>
        <w:t xml:space="preserve"> shall apply to this Contract.</w:t>
      </w:r>
      <w:bookmarkEnd w:id="9"/>
    </w:p>
    <w:p w14:paraId="06B9741B" w14:textId="77777777" w:rsidR="00BC2034" w:rsidRPr="0057234C" w:rsidRDefault="0018229B" w:rsidP="0029357E">
      <w:pPr>
        <w:pStyle w:val="MRNumberedHeading2"/>
        <w:numPr>
          <w:ilvl w:val="1"/>
          <w:numId w:val="32"/>
        </w:numPr>
        <w:spacing w:line="240" w:lineRule="auto"/>
        <w:jc w:val="both"/>
        <w:rPr>
          <w:sz w:val="22"/>
          <w:szCs w:val="22"/>
          <w:lang w:val="en-US"/>
        </w:rPr>
      </w:pPr>
      <w:bookmarkStart w:id="10" w:name="_Toc65157536"/>
      <w:r w:rsidRPr="0057234C">
        <w:rPr>
          <w:sz w:val="22"/>
          <w:szCs w:val="22"/>
          <w:lang w:val="en-US"/>
        </w:rPr>
        <w:t xml:space="preserve">The optional Key Provisions at Clauses </w:t>
      </w:r>
      <w:r w:rsidRPr="0057234C">
        <w:rPr>
          <w:sz w:val="22"/>
          <w:szCs w:val="22"/>
          <w:lang w:val="en-US"/>
        </w:rPr>
        <w:fldChar w:fldCharType="begin"/>
      </w:r>
      <w:r w:rsidRPr="0057234C">
        <w:rPr>
          <w:sz w:val="22"/>
          <w:szCs w:val="22"/>
          <w:lang w:val="en-US"/>
        </w:rPr>
        <w:instrText xml:space="preserve"> REF _Ref358208949 \r \h  \* MERGEFORMAT </w:instrText>
      </w:r>
      <w:r w:rsidRPr="0057234C">
        <w:rPr>
          <w:sz w:val="22"/>
          <w:szCs w:val="22"/>
          <w:lang w:val="en-US"/>
        </w:rPr>
      </w:r>
      <w:r w:rsidRPr="0057234C">
        <w:rPr>
          <w:sz w:val="22"/>
          <w:szCs w:val="22"/>
          <w:lang w:val="en-US"/>
        </w:rPr>
        <w:fldChar w:fldCharType="separate"/>
      </w:r>
      <w:r w:rsidR="002474EF">
        <w:rPr>
          <w:sz w:val="22"/>
          <w:szCs w:val="22"/>
          <w:lang w:val="en-US"/>
        </w:rPr>
        <w:t>8</w:t>
      </w:r>
      <w:r w:rsidRPr="0057234C">
        <w:rPr>
          <w:sz w:val="22"/>
          <w:szCs w:val="22"/>
          <w:lang w:val="en-US"/>
        </w:rPr>
        <w:fldChar w:fldCharType="end"/>
      </w:r>
      <w:r w:rsidRPr="0057234C">
        <w:rPr>
          <w:sz w:val="22"/>
          <w:szCs w:val="22"/>
          <w:lang w:val="en-US"/>
        </w:rPr>
        <w:t xml:space="preserve"> to </w:t>
      </w:r>
      <w:r w:rsidR="00731BF3">
        <w:rPr>
          <w:sz w:val="22"/>
          <w:szCs w:val="22"/>
          <w:lang w:val="en-US"/>
        </w:rPr>
        <w:fldChar w:fldCharType="begin"/>
      </w:r>
      <w:r w:rsidR="00731BF3">
        <w:rPr>
          <w:sz w:val="22"/>
          <w:szCs w:val="22"/>
          <w:lang w:val="en-US"/>
        </w:rPr>
        <w:instrText xml:space="preserve"> REF _Ref498510918 \r \h </w:instrText>
      </w:r>
      <w:r w:rsidR="00731BF3">
        <w:rPr>
          <w:sz w:val="22"/>
          <w:szCs w:val="22"/>
          <w:lang w:val="en-US"/>
        </w:rPr>
      </w:r>
      <w:r w:rsidR="00731BF3">
        <w:rPr>
          <w:sz w:val="22"/>
          <w:szCs w:val="22"/>
          <w:lang w:val="en-US"/>
        </w:rPr>
        <w:fldChar w:fldCharType="separate"/>
      </w:r>
      <w:r w:rsidR="002474EF">
        <w:rPr>
          <w:sz w:val="22"/>
          <w:szCs w:val="22"/>
          <w:lang w:val="en-US"/>
        </w:rPr>
        <w:t>24</w:t>
      </w:r>
      <w:r w:rsidR="00731BF3">
        <w:rPr>
          <w:sz w:val="22"/>
          <w:szCs w:val="22"/>
          <w:lang w:val="en-US"/>
        </w:rPr>
        <w:fldChar w:fldCharType="end"/>
      </w:r>
      <w:r w:rsidRPr="0057234C">
        <w:rPr>
          <w:sz w:val="22"/>
          <w:szCs w:val="22"/>
          <w:lang w:val="en-US"/>
        </w:rPr>
        <w:t xml:space="preserve"> of this Schedule 1 shall only apply to this Contract where they have been checked and infor</w:t>
      </w:r>
      <w:r w:rsidR="00CA5814">
        <w:rPr>
          <w:sz w:val="22"/>
          <w:szCs w:val="22"/>
          <w:lang w:val="en-US"/>
        </w:rPr>
        <w:t>mation completed as applicable.</w:t>
      </w:r>
      <w:bookmarkEnd w:id="10"/>
    </w:p>
    <w:p w14:paraId="13A7EE27" w14:textId="77777777" w:rsidR="00BC2034" w:rsidRPr="0057234C" w:rsidRDefault="0018229B" w:rsidP="0029357E">
      <w:pPr>
        <w:pStyle w:val="MRNumberedHeading2"/>
        <w:numPr>
          <w:ilvl w:val="1"/>
          <w:numId w:val="32"/>
        </w:numPr>
        <w:spacing w:line="240" w:lineRule="auto"/>
        <w:jc w:val="both"/>
        <w:rPr>
          <w:sz w:val="22"/>
          <w:szCs w:val="22"/>
        </w:rPr>
      </w:pPr>
      <w:bookmarkStart w:id="11" w:name="_Toc65157537"/>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1</w:t>
      </w:r>
      <w:r w:rsidRPr="0057234C">
        <w:rPr>
          <w:sz w:val="22"/>
          <w:szCs w:val="22"/>
          <w:lang w:val="en-US"/>
        </w:rPr>
        <w:fldChar w:fldCharType="end"/>
      </w:r>
      <w:r w:rsidR="00CA5814">
        <w:rPr>
          <w:sz w:val="22"/>
          <w:szCs w:val="22"/>
          <w:lang w:val="en-US"/>
        </w:rPr>
        <w:t>.</w:t>
      </w:r>
      <w:bookmarkEnd w:id="11"/>
    </w:p>
    <w:p w14:paraId="2C680671" w14:textId="77777777" w:rsidR="00BC2034" w:rsidRPr="0057234C" w:rsidRDefault="0018229B" w:rsidP="0029357E">
      <w:pPr>
        <w:pStyle w:val="MRNumberedHeading1"/>
        <w:keepNext w:val="0"/>
        <w:keepLines w:val="0"/>
        <w:widowControl w:val="0"/>
        <w:numPr>
          <w:ilvl w:val="0"/>
          <w:numId w:val="31"/>
        </w:numPr>
        <w:spacing w:line="240" w:lineRule="auto"/>
        <w:jc w:val="both"/>
        <w:rPr>
          <w:rFonts w:ascii="Arial" w:hAnsi="Arial" w:cs="Arial"/>
          <w:b/>
          <w:color w:val="auto"/>
        </w:rPr>
      </w:pPr>
      <w:r w:rsidRPr="0057234C">
        <w:rPr>
          <w:rFonts w:ascii="Arial" w:hAnsi="Arial" w:cs="Arial"/>
          <w:b/>
          <w:color w:val="auto"/>
        </w:rPr>
        <w:t>Term</w:t>
      </w:r>
    </w:p>
    <w:p w14:paraId="2DCBE056" w14:textId="77777777" w:rsidR="00BC2034" w:rsidRPr="0057234C" w:rsidRDefault="0018229B" w:rsidP="0029357E">
      <w:pPr>
        <w:pStyle w:val="MRNumberedHeading2"/>
        <w:numPr>
          <w:ilvl w:val="1"/>
          <w:numId w:val="31"/>
        </w:numPr>
        <w:spacing w:line="240" w:lineRule="auto"/>
        <w:jc w:val="both"/>
        <w:rPr>
          <w:sz w:val="22"/>
          <w:szCs w:val="22"/>
          <w:lang w:val="en-US"/>
        </w:rPr>
      </w:pPr>
      <w:bookmarkStart w:id="12" w:name="_Toc65157538"/>
      <w:bookmarkStart w:id="13" w:name="OLE_LINK3"/>
      <w:bookmarkStart w:id="14" w:name="OLE_LINK4"/>
      <w:r w:rsidRPr="0057234C">
        <w:rPr>
          <w:sz w:val="22"/>
          <w:szCs w:val="22"/>
          <w:lang w:val="en-US"/>
        </w:rPr>
        <w:t xml:space="preserve">This Contract shall commence on the Commencement Date and the Term of this Contract shall expire </w:t>
      </w:r>
      <w:r w:rsidR="00E841F9">
        <w:rPr>
          <w:sz w:val="22"/>
          <w:szCs w:val="22"/>
          <w:lang w:val="en-US"/>
        </w:rPr>
        <w:t>(</w:t>
      </w:r>
      <w:r w:rsidR="00FA5B61">
        <w:rPr>
          <w:b/>
          <w:sz w:val="22"/>
          <w:szCs w:val="22"/>
          <w:lang w:val="en-US"/>
        </w:rPr>
        <w:t>2</w:t>
      </w:r>
      <w:r w:rsidR="00E841F9">
        <w:rPr>
          <w:b/>
          <w:sz w:val="22"/>
          <w:szCs w:val="22"/>
          <w:lang w:val="en-US"/>
        </w:rPr>
        <w:t>) two</w:t>
      </w:r>
      <w:r w:rsidR="00FA5B61">
        <w:rPr>
          <w:b/>
          <w:sz w:val="22"/>
          <w:szCs w:val="22"/>
          <w:lang w:val="en-US"/>
        </w:rPr>
        <w:t xml:space="preserve"> </w:t>
      </w:r>
      <w:r w:rsidRPr="0057234C">
        <w:rPr>
          <w:sz w:val="22"/>
          <w:szCs w:val="22"/>
          <w:lang w:val="en-US"/>
        </w:rPr>
        <w:t>years from the Actual Services Commencement Date.</w:t>
      </w:r>
      <w:bookmarkEnd w:id="12"/>
      <w:r w:rsidRPr="0057234C">
        <w:rPr>
          <w:sz w:val="22"/>
          <w:szCs w:val="22"/>
          <w:lang w:val="en-US"/>
        </w:rPr>
        <w:t xml:space="preserve"> </w:t>
      </w:r>
    </w:p>
    <w:bookmarkEnd w:id="13"/>
    <w:bookmarkEnd w:id="14"/>
    <w:p w14:paraId="016A216E" w14:textId="77777777" w:rsidR="00BC2034" w:rsidRPr="0057234C" w:rsidRDefault="00BC2034" w:rsidP="00BC2034">
      <w:pPr>
        <w:rPr>
          <w:sz w:val="22"/>
          <w:szCs w:val="22"/>
          <w:lang w:val="en-US"/>
        </w:rPr>
      </w:pPr>
    </w:p>
    <w:p w14:paraId="5F9138CC" w14:textId="77777777" w:rsidR="00BC2034" w:rsidRPr="006F27B8" w:rsidRDefault="0018229B" w:rsidP="0029357E">
      <w:pPr>
        <w:pStyle w:val="MRNumberedHeading1"/>
        <w:keepNext w:val="0"/>
        <w:keepLines w:val="0"/>
        <w:widowControl w:val="0"/>
        <w:numPr>
          <w:ilvl w:val="0"/>
          <w:numId w:val="31"/>
        </w:numPr>
        <w:spacing w:line="240" w:lineRule="auto"/>
        <w:jc w:val="both"/>
        <w:rPr>
          <w:rFonts w:ascii="Arial" w:hAnsi="Arial" w:cs="Arial"/>
          <w:b/>
          <w:color w:val="auto"/>
        </w:rPr>
      </w:pPr>
      <w:bookmarkStart w:id="15" w:name="_Ref322940726"/>
      <w:r w:rsidRPr="006F27B8">
        <w:rPr>
          <w:rFonts w:ascii="Arial" w:hAnsi="Arial" w:cs="Arial"/>
          <w:b/>
          <w:color w:val="auto"/>
        </w:rPr>
        <w:t>Contract Managers</w:t>
      </w:r>
    </w:p>
    <w:p w14:paraId="613CE105" w14:textId="77777777" w:rsidR="00BC2034" w:rsidRPr="0057234C" w:rsidRDefault="0018229B" w:rsidP="0029357E">
      <w:pPr>
        <w:pStyle w:val="MRNumberedHeading2"/>
        <w:numPr>
          <w:ilvl w:val="1"/>
          <w:numId w:val="31"/>
        </w:numPr>
        <w:spacing w:line="240" w:lineRule="auto"/>
        <w:jc w:val="both"/>
        <w:rPr>
          <w:sz w:val="22"/>
          <w:szCs w:val="22"/>
          <w:lang w:val="en-US"/>
        </w:rPr>
      </w:pPr>
      <w:bookmarkStart w:id="16" w:name="_Toc65157539"/>
      <w:r w:rsidRPr="0057234C">
        <w:rPr>
          <w:sz w:val="22"/>
          <w:szCs w:val="22"/>
          <w:lang w:val="en-US"/>
        </w:rPr>
        <w:t>The Contract Managers at the commencement of this Contract are:</w:t>
      </w:r>
      <w:bookmarkEnd w:id="15"/>
      <w:bookmarkEnd w:id="16"/>
    </w:p>
    <w:p w14:paraId="77916C3B" w14:textId="77777777" w:rsidR="00BC2034" w:rsidRPr="0057234C" w:rsidRDefault="0018229B" w:rsidP="0029357E">
      <w:pPr>
        <w:pStyle w:val="MRNumberedHeading2"/>
        <w:numPr>
          <w:ilvl w:val="2"/>
          <w:numId w:val="31"/>
        </w:numPr>
        <w:spacing w:line="240" w:lineRule="auto"/>
        <w:jc w:val="both"/>
        <w:rPr>
          <w:rFonts w:cs="Arial"/>
          <w:sz w:val="22"/>
          <w:szCs w:val="22"/>
          <w:lang w:val="en-US"/>
        </w:rPr>
      </w:pPr>
      <w:bookmarkStart w:id="17" w:name="_Toc65157540"/>
      <w:r w:rsidRPr="0057234C">
        <w:rPr>
          <w:sz w:val="22"/>
          <w:szCs w:val="22"/>
          <w:lang w:val="en-US"/>
        </w:rPr>
        <w:t>for the Authority:</w:t>
      </w:r>
      <w:bookmarkEnd w:id="17"/>
    </w:p>
    <w:p w14:paraId="20F21776" w14:textId="77777777" w:rsidR="00BC2034" w:rsidRPr="0057234C" w:rsidRDefault="00072B6F" w:rsidP="00BC2034">
      <w:pPr>
        <w:pStyle w:val="MRNumberedHeading2"/>
        <w:spacing w:line="240" w:lineRule="auto"/>
        <w:ind w:left="984" w:firstLine="720"/>
        <w:jc w:val="both"/>
        <w:rPr>
          <w:rFonts w:cs="Arial"/>
          <w:sz w:val="22"/>
          <w:szCs w:val="22"/>
          <w:lang w:val="en-US"/>
        </w:rPr>
      </w:pPr>
      <w:bookmarkStart w:id="18" w:name="_Toc65157541"/>
      <w:r>
        <w:rPr>
          <w:b/>
          <w:sz w:val="22"/>
          <w:szCs w:val="22"/>
          <w:lang w:val="en-US"/>
        </w:rPr>
        <w:t>Andrew Musker – Business Manager Hampshire CAMHS</w:t>
      </w:r>
      <w:bookmarkEnd w:id="18"/>
    </w:p>
    <w:p w14:paraId="027ABF72" w14:textId="77777777" w:rsidR="00BC2034" w:rsidRPr="0057234C" w:rsidRDefault="0018229B" w:rsidP="0029357E">
      <w:pPr>
        <w:pStyle w:val="MRNumberedHeading2"/>
        <w:numPr>
          <w:ilvl w:val="2"/>
          <w:numId w:val="31"/>
        </w:numPr>
        <w:spacing w:line="240" w:lineRule="auto"/>
        <w:jc w:val="both"/>
        <w:rPr>
          <w:rFonts w:cs="Arial"/>
          <w:sz w:val="22"/>
          <w:szCs w:val="22"/>
          <w:lang w:val="en-US"/>
        </w:rPr>
      </w:pPr>
      <w:bookmarkStart w:id="19" w:name="_Ref363815899"/>
      <w:bookmarkStart w:id="20" w:name="_Toc65157542"/>
      <w:r w:rsidRPr="0057234C">
        <w:rPr>
          <w:sz w:val="22"/>
          <w:szCs w:val="22"/>
          <w:lang w:val="en-US"/>
        </w:rPr>
        <w:t>for the Supplier:</w:t>
      </w:r>
      <w:bookmarkEnd w:id="19"/>
      <w:bookmarkEnd w:id="20"/>
    </w:p>
    <w:p w14:paraId="3A0F2705" w14:textId="77777777" w:rsidR="00BC2034" w:rsidRPr="00415FD1" w:rsidRDefault="00BC2034" w:rsidP="00BC2034">
      <w:pPr>
        <w:rPr>
          <w:b/>
          <w:sz w:val="22"/>
          <w:szCs w:val="22"/>
          <w:lang w:val="en-US"/>
        </w:rPr>
      </w:pPr>
    </w:p>
    <w:p w14:paraId="7258C3E8" w14:textId="77777777" w:rsidR="003F5CFA" w:rsidRPr="00493C20" w:rsidRDefault="00EF7E3D" w:rsidP="00415FD1">
      <w:pPr>
        <w:ind w:left="1648"/>
        <w:rPr>
          <w:b/>
          <w:i/>
          <w:sz w:val="22"/>
          <w:szCs w:val="22"/>
          <w:lang w:val="en-US"/>
        </w:rPr>
      </w:pPr>
      <w:r w:rsidRPr="00493C20">
        <w:rPr>
          <w:b/>
          <w:i/>
          <w:sz w:val="22"/>
          <w:szCs w:val="22"/>
          <w:lang w:val="en-US"/>
        </w:rPr>
        <w:t>TO BE COMPLETED BY COMMUNITY PHARMACY</w:t>
      </w:r>
    </w:p>
    <w:p w14:paraId="52608B00" w14:textId="77777777" w:rsidR="00BC2034" w:rsidRPr="00796A2A" w:rsidRDefault="0018229B" w:rsidP="0029357E">
      <w:pPr>
        <w:pStyle w:val="MRNumberedHeading1"/>
        <w:keepNext w:val="0"/>
        <w:keepLines w:val="0"/>
        <w:widowControl w:val="0"/>
        <w:numPr>
          <w:ilvl w:val="0"/>
          <w:numId w:val="31"/>
        </w:numPr>
        <w:spacing w:line="240" w:lineRule="auto"/>
        <w:jc w:val="both"/>
        <w:rPr>
          <w:rFonts w:ascii="Arial" w:hAnsi="Arial" w:cs="Arial"/>
          <w:b/>
          <w:color w:val="auto"/>
          <w:lang w:val="en-US"/>
        </w:rPr>
      </w:pPr>
      <w:bookmarkStart w:id="21" w:name="_Ref327440623"/>
      <w:r w:rsidRPr="00796A2A">
        <w:rPr>
          <w:rFonts w:ascii="Arial" w:hAnsi="Arial" w:cs="Arial"/>
          <w:b/>
          <w:color w:val="auto"/>
          <w:lang w:val="en-US"/>
        </w:rPr>
        <w:t>Names and addresses for notices</w:t>
      </w:r>
    </w:p>
    <w:p w14:paraId="5CC1523E" w14:textId="77777777" w:rsidR="00BC2034" w:rsidRPr="00796A2A" w:rsidRDefault="0018229B" w:rsidP="0029357E">
      <w:pPr>
        <w:pStyle w:val="MRNumberedHeading2"/>
        <w:numPr>
          <w:ilvl w:val="1"/>
          <w:numId w:val="31"/>
        </w:numPr>
        <w:spacing w:line="240" w:lineRule="auto"/>
        <w:jc w:val="both"/>
        <w:rPr>
          <w:sz w:val="22"/>
          <w:szCs w:val="22"/>
          <w:lang w:val="en-US"/>
        </w:rPr>
      </w:pPr>
      <w:bookmarkStart w:id="22" w:name="_Toc65157543"/>
      <w:r w:rsidRPr="00796A2A">
        <w:rPr>
          <w:sz w:val="22"/>
          <w:szCs w:val="22"/>
          <w:lang w:val="en-US"/>
        </w:rPr>
        <w:t>Notices served under this Contract are to be delivered to:</w:t>
      </w:r>
      <w:bookmarkEnd w:id="21"/>
      <w:bookmarkEnd w:id="22"/>
    </w:p>
    <w:p w14:paraId="7F7D0D28" w14:textId="77777777" w:rsidR="00BC2034" w:rsidRPr="00796A2A" w:rsidRDefault="0018229B" w:rsidP="0029357E">
      <w:pPr>
        <w:pStyle w:val="MRNumberedHeading2"/>
        <w:numPr>
          <w:ilvl w:val="2"/>
          <w:numId w:val="31"/>
        </w:numPr>
        <w:spacing w:line="240" w:lineRule="auto"/>
        <w:jc w:val="both"/>
        <w:rPr>
          <w:sz w:val="22"/>
          <w:szCs w:val="22"/>
          <w:lang w:val="en-US"/>
        </w:rPr>
      </w:pPr>
      <w:bookmarkStart w:id="23" w:name="_Toc65157544"/>
      <w:r w:rsidRPr="00796A2A">
        <w:rPr>
          <w:sz w:val="22"/>
          <w:szCs w:val="22"/>
          <w:lang w:val="en-US"/>
        </w:rPr>
        <w:t>for the Authority:</w:t>
      </w:r>
      <w:bookmarkEnd w:id="23"/>
    </w:p>
    <w:p w14:paraId="7B6EA24D" w14:textId="77777777" w:rsidR="00BC2034" w:rsidRPr="00796A2A" w:rsidRDefault="000336A3" w:rsidP="00BC2034">
      <w:pPr>
        <w:pStyle w:val="MRNumberedHeading2"/>
        <w:spacing w:line="240" w:lineRule="auto"/>
        <w:ind w:left="984" w:firstLine="720"/>
        <w:jc w:val="both"/>
        <w:rPr>
          <w:b/>
          <w:sz w:val="22"/>
          <w:szCs w:val="22"/>
          <w:lang w:val="en-US"/>
        </w:rPr>
      </w:pPr>
      <w:bookmarkStart w:id="24" w:name="_Toc65157545"/>
      <w:r w:rsidRPr="00796A2A">
        <w:rPr>
          <w:b/>
          <w:sz w:val="22"/>
          <w:szCs w:val="22"/>
          <w:lang w:val="en-US"/>
        </w:rPr>
        <w:t>Mike Lander</w:t>
      </w:r>
      <w:bookmarkEnd w:id="24"/>
    </w:p>
    <w:p w14:paraId="5E555E08" w14:textId="77777777" w:rsidR="000336A3" w:rsidRPr="00796A2A" w:rsidRDefault="000336A3" w:rsidP="00BC2034">
      <w:pPr>
        <w:pStyle w:val="MRNumberedHeading2"/>
        <w:spacing w:line="240" w:lineRule="auto"/>
        <w:ind w:left="984" w:firstLine="720"/>
        <w:jc w:val="both"/>
        <w:rPr>
          <w:b/>
          <w:sz w:val="22"/>
          <w:szCs w:val="22"/>
          <w:lang w:val="en-US"/>
        </w:rPr>
      </w:pPr>
      <w:bookmarkStart w:id="25" w:name="_Toc65157546"/>
      <w:r w:rsidRPr="00796A2A">
        <w:rPr>
          <w:b/>
          <w:sz w:val="22"/>
          <w:szCs w:val="22"/>
          <w:lang w:val="en-US"/>
        </w:rPr>
        <w:t>Deputy Director – Contracts</w:t>
      </w:r>
      <w:bookmarkEnd w:id="25"/>
    </w:p>
    <w:p w14:paraId="0C052EB4" w14:textId="77777777" w:rsidR="000336A3" w:rsidRPr="00796A2A" w:rsidRDefault="000336A3" w:rsidP="000336A3">
      <w:pPr>
        <w:pStyle w:val="MRNumberedHeading2"/>
        <w:spacing w:line="240" w:lineRule="auto"/>
        <w:ind w:left="984" w:firstLine="720"/>
        <w:jc w:val="both"/>
        <w:rPr>
          <w:b/>
          <w:sz w:val="22"/>
          <w:szCs w:val="22"/>
          <w:lang w:val="en-US"/>
        </w:rPr>
      </w:pPr>
      <w:bookmarkStart w:id="26" w:name="_Toc65157547"/>
      <w:r w:rsidRPr="00796A2A">
        <w:rPr>
          <w:b/>
          <w:sz w:val="22"/>
          <w:szCs w:val="22"/>
          <w:lang w:val="en-US"/>
        </w:rPr>
        <w:t>Sussex Partnership NHS Foundation Trust,</w:t>
      </w:r>
      <w:bookmarkEnd w:id="26"/>
      <w:r w:rsidRPr="00796A2A">
        <w:rPr>
          <w:b/>
          <w:sz w:val="22"/>
          <w:szCs w:val="22"/>
          <w:lang w:val="en-US"/>
        </w:rPr>
        <w:t xml:space="preserve"> </w:t>
      </w:r>
    </w:p>
    <w:p w14:paraId="3DDD620B" w14:textId="77777777" w:rsidR="000336A3" w:rsidRPr="00796A2A" w:rsidRDefault="000336A3" w:rsidP="000336A3">
      <w:pPr>
        <w:pStyle w:val="MRNumberedHeading2"/>
        <w:spacing w:line="240" w:lineRule="auto"/>
        <w:ind w:left="984" w:firstLine="720"/>
        <w:jc w:val="both"/>
        <w:rPr>
          <w:b/>
          <w:sz w:val="22"/>
          <w:szCs w:val="22"/>
          <w:lang w:val="en-US"/>
        </w:rPr>
      </w:pPr>
      <w:bookmarkStart w:id="27" w:name="_Toc65157548"/>
      <w:r w:rsidRPr="00796A2A">
        <w:rPr>
          <w:b/>
          <w:sz w:val="22"/>
          <w:szCs w:val="22"/>
          <w:lang w:val="en-US"/>
        </w:rPr>
        <w:t xml:space="preserve">Trust HQ, </w:t>
      </w:r>
      <w:proofErr w:type="spellStart"/>
      <w:r w:rsidRPr="00796A2A">
        <w:rPr>
          <w:b/>
          <w:sz w:val="22"/>
          <w:szCs w:val="22"/>
          <w:lang w:val="en-US"/>
        </w:rPr>
        <w:t>Swandean</w:t>
      </w:r>
      <w:proofErr w:type="spellEnd"/>
      <w:r w:rsidRPr="00796A2A">
        <w:rPr>
          <w:b/>
          <w:sz w:val="22"/>
          <w:szCs w:val="22"/>
          <w:lang w:val="en-US"/>
        </w:rPr>
        <w:t xml:space="preserve">, Arundel Road, </w:t>
      </w:r>
      <w:proofErr w:type="spellStart"/>
      <w:r w:rsidRPr="00796A2A">
        <w:rPr>
          <w:b/>
          <w:sz w:val="22"/>
          <w:szCs w:val="22"/>
          <w:lang w:val="en-US"/>
        </w:rPr>
        <w:t>Worthing</w:t>
      </w:r>
      <w:proofErr w:type="spellEnd"/>
      <w:r w:rsidRPr="00796A2A">
        <w:rPr>
          <w:b/>
          <w:sz w:val="22"/>
          <w:szCs w:val="22"/>
          <w:lang w:val="en-US"/>
        </w:rPr>
        <w:t>,</w:t>
      </w:r>
      <w:bookmarkEnd w:id="27"/>
      <w:r w:rsidRPr="00796A2A">
        <w:rPr>
          <w:b/>
          <w:sz w:val="22"/>
          <w:szCs w:val="22"/>
          <w:lang w:val="en-US"/>
        </w:rPr>
        <w:t xml:space="preserve"> </w:t>
      </w:r>
    </w:p>
    <w:p w14:paraId="710711BD" w14:textId="77777777" w:rsidR="000336A3" w:rsidRPr="00796A2A" w:rsidRDefault="000336A3" w:rsidP="000336A3">
      <w:pPr>
        <w:pStyle w:val="MRNumberedHeading2"/>
        <w:spacing w:line="240" w:lineRule="auto"/>
        <w:ind w:left="984" w:firstLine="720"/>
        <w:jc w:val="both"/>
        <w:rPr>
          <w:b/>
          <w:sz w:val="22"/>
          <w:szCs w:val="22"/>
          <w:lang w:val="en-US"/>
        </w:rPr>
      </w:pPr>
      <w:bookmarkStart w:id="28" w:name="_Toc65157549"/>
      <w:r w:rsidRPr="00796A2A">
        <w:rPr>
          <w:b/>
          <w:sz w:val="22"/>
          <w:szCs w:val="22"/>
          <w:lang w:val="en-US"/>
        </w:rPr>
        <w:t>West Sussex BN13 3EP</w:t>
      </w:r>
      <w:bookmarkEnd w:id="28"/>
    </w:p>
    <w:p w14:paraId="37408662" w14:textId="77777777" w:rsidR="00BC2034" w:rsidRDefault="0018229B" w:rsidP="0029357E">
      <w:pPr>
        <w:pStyle w:val="MRNumberedHeading2"/>
        <w:numPr>
          <w:ilvl w:val="2"/>
          <w:numId w:val="31"/>
        </w:numPr>
        <w:spacing w:line="240" w:lineRule="auto"/>
        <w:jc w:val="both"/>
        <w:rPr>
          <w:sz w:val="22"/>
          <w:szCs w:val="22"/>
          <w:lang w:val="en-US"/>
        </w:rPr>
      </w:pPr>
      <w:bookmarkStart w:id="29" w:name="_Ref363815888"/>
      <w:bookmarkStart w:id="30" w:name="_Toc65157550"/>
      <w:r w:rsidRPr="00796A2A">
        <w:rPr>
          <w:sz w:val="22"/>
          <w:szCs w:val="22"/>
          <w:lang w:val="en-US"/>
        </w:rPr>
        <w:t>for the Supplier:</w:t>
      </w:r>
      <w:bookmarkEnd w:id="29"/>
      <w:bookmarkEnd w:id="30"/>
    </w:p>
    <w:p w14:paraId="417027DB" w14:textId="77777777" w:rsidR="00D6568E" w:rsidRDefault="00D6568E" w:rsidP="00415FD1">
      <w:pPr>
        <w:pStyle w:val="MRNumberedHeading2"/>
        <w:spacing w:line="240" w:lineRule="auto"/>
        <w:ind w:left="984" w:firstLine="720"/>
        <w:jc w:val="both"/>
        <w:rPr>
          <w:b/>
          <w:i/>
          <w:sz w:val="22"/>
          <w:szCs w:val="22"/>
          <w:lang w:val="en-US"/>
        </w:rPr>
      </w:pPr>
      <w:r>
        <w:rPr>
          <w:b/>
          <w:i/>
          <w:sz w:val="22"/>
          <w:szCs w:val="22"/>
          <w:lang w:val="en-US"/>
        </w:rPr>
        <w:lastRenderedPageBreak/>
        <w:t>……………………………..</w:t>
      </w:r>
    </w:p>
    <w:p w14:paraId="06B5D6A0" w14:textId="77777777" w:rsidR="00D6568E" w:rsidRDefault="00D6568E" w:rsidP="00415FD1">
      <w:pPr>
        <w:pStyle w:val="MRNumberedHeading2"/>
        <w:spacing w:line="240" w:lineRule="auto"/>
        <w:ind w:left="984" w:firstLine="720"/>
        <w:jc w:val="both"/>
        <w:rPr>
          <w:b/>
          <w:i/>
          <w:sz w:val="22"/>
          <w:szCs w:val="22"/>
          <w:lang w:val="en-US"/>
        </w:rPr>
      </w:pPr>
      <w:r>
        <w:rPr>
          <w:b/>
          <w:i/>
          <w:sz w:val="22"/>
          <w:szCs w:val="22"/>
          <w:lang w:val="en-US"/>
        </w:rPr>
        <w:t>……………………………..</w:t>
      </w:r>
    </w:p>
    <w:p w14:paraId="08F77858" w14:textId="77777777" w:rsidR="00D6568E" w:rsidRDefault="00D6568E" w:rsidP="00415FD1">
      <w:pPr>
        <w:pStyle w:val="MRNumberedHeading2"/>
        <w:spacing w:line="240" w:lineRule="auto"/>
        <w:ind w:left="984" w:firstLine="720"/>
        <w:jc w:val="both"/>
        <w:rPr>
          <w:b/>
          <w:i/>
          <w:sz w:val="22"/>
          <w:szCs w:val="22"/>
          <w:lang w:val="en-US"/>
        </w:rPr>
      </w:pPr>
      <w:r>
        <w:rPr>
          <w:b/>
          <w:i/>
          <w:sz w:val="22"/>
          <w:szCs w:val="22"/>
          <w:lang w:val="en-US"/>
        </w:rPr>
        <w:t>…………………………….</w:t>
      </w:r>
    </w:p>
    <w:p w14:paraId="18D06EA2" w14:textId="77777777" w:rsidR="00BC2034" w:rsidRPr="00493C20" w:rsidRDefault="00D6568E" w:rsidP="00415FD1">
      <w:pPr>
        <w:pStyle w:val="MRNumberedHeading2"/>
        <w:spacing w:line="240" w:lineRule="auto"/>
        <w:ind w:left="984" w:firstLine="720"/>
        <w:jc w:val="both"/>
        <w:rPr>
          <w:b/>
          <w:i/>
          <w:sz w:val="22"/>
          <w:szCs w:val="22"/>
          <w:lang w:val="en-US"/>
        </w:rPr>
      </w:pPr>
      <w:r>
        <w:rPr>
          <w:b/>
          <w:i/>
          <w:sz w:val="22"/>
          <w:szCs w:val="22"/>
          <w:lang w:val="en-US"/>
        </w:rPr>
        <w:t>[To be completed by pharmacy]</w:t>
      </w:r>
    </w:p>
    <w:p w14:paraId="0F310C34" w14:textId="77777777" w:rsidR="00BC2034" w:rsidRPr="00796A2A" w:rsidRDefault="0018229B" w:rsidP="0029357E">
      <w:pPr>
        <w:pStyle w:val="MRNumberedHeading1"/>
        <w:keepNext w:val="0"/>
        <w:keepLines w:val="0"/>
        <w:widowControl w:val="0"/>
        <w:numPr>
          <w:ilvl w:val="0"/>
          <w:numId w:val="31"/>
        </w:numPr>
        <w:spacing w:line="240" w:lineRule="auto"/>
        <w:jc w:val="both"/>
        <w:rPr>
          <w:rFonts w:ascii="Arial" w:hAnsi="Arial" w:cs="Arial"/>
          <w:b/>
          <w:color w:val="auto"/>
          <w:lang w:val="en-US"/>
        </w:rPr>
      </w:pPr>
      <w:bookmarkStart w:id="31" w:name="_Ref318787051"/>
      <w:bookmarkStart w:id="32" w:name="_Ref318698498"/>
      <w:r w:rsidRPr="00796A2A">
        <w:rPr>
          <w:rFonts w:ascii="Arial" w:hAnsi="Arial" w:cs="Arial"/>
          <w:b/>
          <w:snapToGrid w:val="0"/>
          <w:color w:val="auto"/>
          <w:w w:val="0"/>
        </w:rPr>
        <w:t>Management levels for escalation and dispute resolution</w:t>
      </w:r>
    </w:p>
    <w:p w14:paraId="67ADE813" w14:textId="77777777" w:rsidR="00BC2034" w:rsidRPr="00796A2A" w:rsidRDefault="00BC2034" w:rsidP="0029357E">
      <w:pPr>
        <w:pStyle w:val="MRNumberedHeading2"/>
        <w:numPr>
          <w:ilvl w:val="1"/>
          <w:numId w:val="31"/>
        </w:numPr>
        <w:spacing w:line="240" w:lineRule="auto"/>
        <w:jc w:val="both"/>
        <w:rPr>
          <w:sz w:val="22"/>
          <w:szCs w:val="22"/>
          <w:lang w:val="en-US"/>
        </w:rPr>
      </w:pPr>
      <w:bookmarkStart w:id="33" w:name="_Ref364152625"/>
      <w:bookmarkStart w:id="34" w:name="_Toc65157552"/>
      <w:r w:rsidRPr="00796A2A">
        <w:rPr>
          <w:sz w:val="22"/>
          <w:szCs w:val="22"/>
          <w:lang w:val="en-US"/>
        </w:rPr>
        <w:t>Th</w:t>
      </w:r>
      <w:r w:rsidR="003E468F" w:rsidRPr="00796A2A">
        <w:rPr>
          <w:sz w:val="22"/>
          <w:szCs w:val="22"/>
          <w:lang w:val="en-US"/>
        </w:rPr>
        <w:t>e management levels at which a D</w:t>
      </w:r>
      <w:r w:rsidRPr="00796A2A">
        <w:rPr>
          <w:sz w:val="22"/>
          <w:szCs w:val="22"/>
          <w:lang w:val="en-US"/>
        </w:rPr>
        <w:t>ispute may be dealt with as referred to as part of the Dispute Resolution Procedure are as follows</w:t>
      </w:r>
      <w:r w:rsidR="0018229B" w:rsidRPr="00796A2A">
        <w:rPr>
          <w:sz w:val="22"/>
          <w:szCs w:val="22"/>
          <w:lang w:val="en-US"/>
        </w:rPr>
        <w:t>:</w:t>
      </w:r>
      <w:bookmarkEnd w:id="31"/>
      <w:bookmarkEnd w:id="33"/>
      <w:bookmarkEnd w:id="34"/>
    </w:p>
    <w:p w14:paraId="15AD2228" w14:textId="77777777" w:rsidR="00BC2034" w:rsidRPr="00796A2A" w:rsidRDefault="0018229B" w:rsidP="00BC2034">
      <w:pPr>
        <w:pStyle w:val="MRNumberedHeading1"/>
        <w:keepNext w:val="0"/>
        <w:keepLines w:val="0"/>
        <w:widowControl w:val="0"/>
        <w:spacing w:line="240" w:lineRule="auto"/>
        <w:jc w:val="both"/>
        <w:rPr>
          <w:rFonts w:ascii="Arial" w:hAnsi="Arial" w:cs="Arial"/>
          <w:color w:val="auto"/>
          <w:lang w:val="en-US"/>
        </w:rPr>
      </w:pPr>
      <w:r w:rsidRPr="00796A2A">
        <w:rPr>
          <w:rFonts w:ascii="Arial" w:hAnsi="Arial" w:cs="Arial"/>
          <w:snapToGrid w:val="0"/>
          <w:color w:val="auto"/>
          <w:w w:val="0"/>
        </w:rPr>
        <w:t xml:space="preserve"> </w:t>
      </w:r>
      <w:bookmarkEnd w:id="32"/>
    </w:p>
    <w:tbl>
      <w:tblPr>
        <w:tblW w:w="8463" w:type="dxa"/>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3375"/>
        <w:gridCol w:w="3531"/>
      </w:tblGrid>
      <w:tr w:rsidR="00BC2034" w:rsidRPr="00796A2A" w14:paraId="10A9FA0F" w14:textId="77777777" w:rsidTr="00F61A59">
        <w:tc>
          <w:tcPr>
            <w:tcW w:w="1557" w:type="dxa"/>
            <w:shd w:val="clear" w:color="auto" w:fill="auto"/>
          </w:tcPr>
          <w:p w14:paraId="2E0418AC" w14:textId="77777777" w:rsidR="00BC2034" w:rsidRPr="00796A2A" w:rsidRDefault="0018229B" w:rsidP="00BC2034">
            <w:pPr>
              <w:pStyle w:val="MRNumberedHeading1"/>
              <w:keepNext w:val="0"/>
              <w:keepLines w:val="0"/>
              <w:widowControl w:val="0"/>
              <w:spacing w:line="240" w:lineRule="auto"/>
              <w:jc w:val="both"/>
              <w:rPr>
                <w:rFonts w:ascii="Arial" w:hAnsi="Arial" w:cs="Arial"/>
                <w:b/>
                <w:color w:val="auto"/>
                <w:lang w:val="en-US"/>
              </w:rPr>
            </w:pPr>
            <w:r w:rsidRPr="00796A2A">
              <w:rPr>
                <w:rFonts w:ascii="Arial" w:hAnsi="Arial" w:cs="Arial"/>
                <w:b/>
                <w:color w:val="auto"/>
                <w:lang w:val="en-US"/>
              </w:rPr>
              <w:t>Level</w:t>
            </w:r>
          </w:p>
        </w:tc>
        <w:tc>
          <w:tcPr>
            <w:tcW w:w="3375" w:type="dxa"/>
            <w:shd w:val="clear" w:color="auto" w:fill="auto"/>
          </w:tcPr>
          <w:p w14:paraId="6E33448A" w14:textId="77777777" w:rsidR="00BC2034" w:rsidRPr="00796A2A" w:rsidRDefault="0018229B" w:rsidP="00BC2034">
            <w:pPr>
              <w:pStyle w:val="MRNumberedHeading1"/>
              <w:keepNext w:val="0"/>
              <w:keepLines w:val="0"/>
              <w:widowControl w:val="0"/>
              <w:spacing w:line="240" w:lineRule="auto"/>
              <w:jc w:val="both"/>
              <w:rPr>
                <w:rFonts w:ascii="Arial" w:hAnsi="Arial" w:cs="Arial"/>
                <w:b/>
                <w:color w:val="auto"/>
                <w:lang w:val="en-US"/>
              </w:rPr>
            </w:pPr>
            <w:r w:rsidRPr="00796A2A">
              <w:rPr>
                <w:rFonts w:ascii="Arial" w:hAnsi="Arial" w:cs="Arial"/>
                <w:b/>
                <w:color w:val="auto"/>
                <w:lang w:val="en-US"/>
              </w:rPr>
              <w:t>Authority representative</w:t>
            </w:r>
          </w:p>
        </w:tc>
        <w:tc>
          <w:tcPr>
            <w:tcW w:w="3531" w:type="dxa"/>
            <w:shd w:val="clear" w:color="auto" w:fill="auto"/>
          </w:tcPr>
          <w:p w14:paraId="3FD95BF7" w14:textId="77777777" w:rsidR="00BC2034" w:rsidRPr="00796A2A" w:rsidRDefault="0018229B" w:rsidP="00BC2034">
            <w:pPr>
              <w:pStyle w:val="MRNumberedHeading1"/>
              <w:keepNext w:val="0"/>
              <w:keepLines w:val="0"/>
              <w:widowControl w:val="0"/>
              <w:spacing w:line="240" w:lineRule="auto"/>
              <w:jc w:val="both"/>
              <w:rPr>
                <w:rFonts w:ascii="Arial" w:hAnsi="Arial" w:cs="Arial"/>
                <w:b/>
                <w:color w:val="auto"/>
                <w:lang w:val="en-US"/>
              </w:rPr>
            </w:pPr>
            <w:r w:rsidRPr="00796A2A">
              <w:rPr>
                <w:rFonts w:ascii="Arial" w:hAnsi="Arial" w:cs="Arial"/>
                <w:b/>
                <w:color w:val="auto"/>
                <w:lang w:val="en-US"/>
              </w:rPr>
              <w:t>Supplier representative</w:t>
            </w:r>
          </w:p>
        </w:tc>
      </w:tr>
      <w:tr w:rsidR="00493C20" w:rsidRPr="00796A2A" w14:paraId="2712DE4F" w14:textId="77777777" w:rsidTr="00F61A59">
        <w:tc>
          <w:tcPr>
            <w:tcW w:w="1557" w:type="dxa"/>
            <w:shd w:val="clear" w:color="auto" w:fill="auto"/>
          </w:tcPr>
          <w:p w14:paraId="63EAD76E" w14:textId="77777777" w:rsidR="00493C20" w:rsidRPr="003958E5" w:rsidRDefault="00493C20" w:rsidP="00493C20">
            <w:pPr>
              <w:pStyle w:val="MRNumberedHeading1"/>
              <w:keepNext w:val="0"/>
              <w:keepLines w:val="0"/>
              <w:widowControl w:val="0"/>
              <w:spacing w:line="240" w:lineRule="auto"/>
              <w:jc w:val="both"/>
              <w:rPr>
                <w:rFonts w:ascii="Arial" w:hAnsi="Arial" w:cs="Arial"/>
                <w:b/>
                <w:color w:val="auto"/>
                <w:lang w:val="en-US"/>
              </w:rPr>
            </w:pPr>
            <w:r>
              <w:rPr>
                <w:rFonts w:ascii="Arial" w:hAnsi="Arial" w:cs="Arial"/>
                <w:b/>
                <w:color w:val="auto"/>
                <w:lang w:val="en-US"/>
              </w:rPr>
              <w:t>[1]</w:t>
            </w:r>
          </w:p>
        </w:tc>
        <w:tc>
          <w:tcPr>
            <w:tcW w:w="3375" w:type="dxa"/>
            <w:shd w:val="clear" w:color="auto" w:fill="auto"/>
          </w:tcPr>
          <w:p w14:paraId="435789D3" w14:textId="77777777" w:rsidR="00493C20" w:rsidRPr="00796A2A" w:rsidRDefault="00493C20" w:rsidP="00493C20">
            <w:pPr>
              <w:pStyle w:val="MRNumberedHeading1"/>
              <w:keepNext w:val="0"/>
              <w:keepLines w:val="0"/>
              <w:widowControl w:val="0"/>
              <w:spacing w:line="240" w:lineRule="auto"/>
              <w:jc w:val="both"/>
              <w:rPr>
                <w:rFonts w:ascii="Arial" w:hAnsi="Arial" w:cs="Arial"/>
                <w:color w:val="auto"/>
                <w:lang w:val="en-US"/>
              </w:rPr>
            </w:pPr>
            <w:r w:rsidRPr="00796A2A">
              <w:rPr>
                <w:rFonts w:ascii="Arial" w:hAnsi="Arial" w:cs="Arial"/>
                <w:b/>
                <w:color w:val="auto"/>
                <w:lang w:val="en-US"/>
              </w:rPr>
              <w:t>Hampshire CAMHS Business Manager</w:t>
            </w:r>
          </w:p>
        </w:tc>
        <w:tc>
          <w:tcPr>
            <w:tcW w:w="3531" w:type="dxa"/>
            <w:shd w:val="clear" w:color="auto" w:fill="auto"/>
          </w:tcPr>
          <w:p w14:paraId="104F4EF4" w14:textId="77777777" w:rsidR="00F61A59" w:rsidRDefault="00793300" w:rsidP="00F61A59">
            <w:pPr>
              <w:pStyle w:val="MRNumberedHeading2"/>
              <w:spacing w:line="240" w:lineRule="auto"/>
              <w:rPr>
                <w:b/>
                <w:i/>
                <w:sz w:val="22"/>
                <w:szCs w:val="22"/>
                <w:lang w:val="en-US"/>
              </w:rPr>
            </w:pPr>
            <w:r>
              <w:rPr>
                <w:b/>
                <w:i/>
                <w:sz w:val="22"/>
                <w:szCs w:val="22"/>
                <w:lang w:val="en-US"/>
              </w:rPr>
              <w:t>…………………………………</w:t>
            </w:r>
          </w:p>
          <w:p w14:paraId="4D949E50" w14:textId="77777777" w:rsidR="00F61A59" w:rsidRDefault="00793300" w:rsidP="00F61A59">
            <w:pPr>
              <w:pStyle w:val="MRNumberedHeading2"/>
              <w:spacing w:line="240" w:lineRule="auto"/>
              <w:rPr>
                <w:b/>
                <w:i/>
                <w:sz w:val="22"/>
                <w:szCs w:val="22"/>
                <w:lang w:val="en-US"/>
              </w:rPr>
            </w:pPr>
            <w:r>
              <w:rPr>
                <w:b/>
                <w:i/>
                <w:sz w:val="22"/>
                <w:szCs w:val="22"/>
                <w:lang w:val="en-US"/>
              </w:rPr>
              <w:t>…………………………………</w:t>
            </w:r>
          </w:p>
          <w:p w14:paraId="598A3B54" w14:textId="77777777" w:rsidR="00493C20" w:rsidRPr="00F61A59" w:rsidRDefault="00F61A59" w:rsidP="00F61A59">
            <w:pPr>
              <w:pStyle w:val="MRNumberedHeading2"/>
              <w:spacing w:line="240" w:lineRule="auto"/>
              <w:rPr>
                <w:b/>
                <w:i/>
                <w:sz w:val="22"/>
                <w:szCs w:val="22"/>
                <w:lang w:val="en-US"/>
              </w:rPr>
            </w:pPr>
            <w:r>
              <w:rPr>
                <w:b/>
                <w:i/>
                <w:sz w:val="22"/>
                <w:szCs w:val="22"/>
                <w:lang w:val="en-US"/>
              </w:rPr>
              <w:t>[To be completed by pharmacy]</w:t>
            </w:r>
          </w:p>
        </w:tc>
      </w:tr>
      <w:tr w:rsidR="00493C20" w:rsidRPr="00796A2A" w14:paraId="254945F9" w14:textId="77777777" w:rsidTr="00F61A59">
        <w:tc>
          <w:tcPr>
            <w:tcW w:w="1557" w:type="dxa"/>
            <w:shd w:val="clear" w:color="auto" w:fill="auto"/>
          </w:tcPr>
          <w:p w14:paraId="19E7398B" w14:textId="77777777" w:rsidR="00493C20" w:rsidRPr="00796A2A" w:rsidRDefault="00493C20" w:rsidP="00493C20">
            <w:pPr>
              <w:pStyle w:val="MRNumberedHeading1"/>
              <w:keepNext w:val="0"/>
              <w:keepLines w:val="0"/>
              <w:widowControl w:val="0"/>
              <w:spacing w:line="240" w:lineRule="auto"/>
              <w:jc w:val="both"/>
              <w:rPr>
                <w:rFonts w:ascii="Arial" w:hAnsi="Arial" w:cs="Arial"/>
                <w:color w:val="auto"/>
                <w:lang w:val="en-US"/>
              </w:rPr>
            </w:pPr>
            <w:r w:rsidRPr="00796A2A">
              <w:rPr>
                <w:rFonts w:ascii="Arial" w:hAnsi="Arial" w:cs="Arial"/>
                <w:b/>
                <w:color w:val="auto"/>
                <w:lang w:val="en-US"/>
              </w:rPr>
              <w:t>[</w:t>
            </w:r>
            <w:r w:rsidRPr="00796A2A">
              <w:rPr>
                <w:rFonts w:ascii="Arial" w:hAnsi="Arial" w:cs="Arial"/>
                <w:b/>
                <w:i/>
                <w:color w:val="auto"/>
                <w:lang w:val="en-US"/>
              </w:rPr>
              <w:t>2</w:t>
            </w:r>
            <w:r w:rsidRPr="00796A2A">
              <w:rPr>
                <w:rFonts w:ascii="Arial" w:hAnsi="Arial" w:cs="Arial"/>
                <w:b/>
                <w:color w:val="auto"/>
                <w:lang w:val="en-US"/>
              </w:rPr>
              <w:t>]</w:t>
            </w:r>
          </w:p>
        </w:tc>
        <w:tc>
          <w:tcPr>
            <w:tcW w:w="3375" w:type="dxa"/>
            <w:shd w:val="clear" w:color="auto" w:fill="auto"/>
          </w:tcPr>
          <w:p w14:paraId="56974FDA" w14:textId="77777777" w:rsidR="00493C20" w:rsidRPr="00796A2A" w:rsidRDefault="00493C20" w:rsidP="00493C20">
            <w:pPr>
              <w:pStyle w:val="MRNumberedHeading1"/>
              <w:keepNext w:val="0"/>
              <w:keepLines w:val="0"/>
              <w:widowControl w:val="0"/>
              <w:spacing w:line="240" w:lineRule="auto"/>
              <w:jc w:val="both"/>
              <w:rPr>
                <w:rFonts w:ascii="Arial" w:hAnsi="Arial" w:cs="Arial"/>
                <w:color w:val="auto"/>
                <w:lang w:val="en-US"/>
              </w:rPr>
            </w:pPr>
            <w:r w:rsidRPr="00796A2A">
              <w:rPr>
                <w:rFonts w:ascii="Arial" w:hAnsi="Arial" w:cs="Arial"/>
                <w:b/>
                <w:color w:val="auto"/>
                <w:lang w:val="en-US"/>
              </w:rPr>
              <w:t>Hampshire CAMHS General Manager</w:t>
            </w:r>
            <w:r w:rsidRPr="00796A2A">
              <w:rPr>
                <w:rFonts w:ascii="Arial" w:hAnsi="Arial" w:cs="Arial"/>
                <w:color w:val="auto"/>
                <w:lang w:val="en-US"/>
              </w:rPr>
              <w:t xml:space="preserve"> </w:t>
            </w:r>
          </w:p>
        </w:tc>
        <w:tc>
          <w:tcPr>
            <w:tcW w:w="3531" w:type="dxa"/>
            <w:shd w:val="clear" w:color="auto" w:fill="auto"/>
          </w:tcPr>
          <w:p w14:paraId="05DF4D8B" w14:textId="77777777" w:rsidR="00445B96" w:rsidRDefault="00445B96" w:rsidP="00445B96">
            <w:pPr>
              <w:pStyle w:val="MRNumberedHeading2"/>
              <w:spacing w:line="240" w:lineRule="auto"/>
              <w:rPr>
                <w:b/>
                <w:i/>
                <w:sz w:val="22"/>
                <w:szCs w:val="22"/>
                <w:lang w:val="en-US"/>
              </w:rPr>
            </w:pPr>
            <w:r>
              <w:rPr>
                <w:b/>
                <w:i/>
                <w:sz w:val="22"/>
                <w:szCs w:val="22"/>
                <w:lang w:val="en-US"/>
              </w:rPr>
              <w:t>…………………………………</w:t>
            </w:r>
          </w:p>
          <w:p w14:paraId="62AE7DD3" w14:textId="77777777" w:rsidR="00445B96" w:rsidRDefault="00445B96" w:rsidP="00445B96">
            <w:pPr>
              <w:pStyle w:val="MRNumberedHeading2"/>
              <w:spacing w:line="240" w:lineRule="auto"/>
              <w:rPr>
                <w:b/>
                <w:i/>
                <w:sz w:val="22"/>
                <w:szCs w:val="22"/>
                <w:lang w:val="en-US"/>
              </w:rPr>
            </w:pPr>
            <w:r>
              <w:rPr>
                <w:b/>
                <w:i/>
                <w:sz w:val="22"/>
                <w:szCs w:val="22"/>
                <w:lang w:val="en-US"/>
              </w:rPr>
              <w:t>…………………………………</w:t>
            </w:r>
          </w:p>
          <w:p w14:paraId="5B1DE78F" w14:textId="77777777" w:rsidR="00493C20" w:rsidRPr="00445B96" w:rsidRDefault="00445B96" w:rsidP="00445B96">
            <w:pPr>
              <w:pStyle w:val="MRNumberedHeading1"/>
              <w:keepNext w:val="0"/>
              <w:keepLines w:val="0"/>
              <w:widowControl w:val="0"/>
              <w:spacing w:line="240" w:lineRule="auto"/>
              <w:jc w:val="center"/>
              <w:rPr>
                <w:rFonts w:ascii="Arial" w:hAnsi="Arial"/>
                <w:b/>
                <w:i/>
                <w:color w:val="auto"/>
                <w:lang w:val="en-US"/>
              </w:rPr>
            </w:pPr>
            <w:r w:rsidRPr="00445B96">
              <w:rPr>
                <w:rFonts w:ascii="Arial" w:hAnsi="Arial"/>
                <w:b/>
                <w:i/>
                <w:color w:val="auto"/>
                <w:lang w:val="en-US"/>
              </w:rPr>
              <w:t>[To be completed by pharmacy]</w:t>
            </w:r>
          </w:p>
        </w:tc>
      </w:tr>
      <w:tr w:rsidR="00493C20" w:rsidRPr="0057234C" w14:paraId="38EF4584" w14:textId="77777777" w:rsidTr="00F61A59">
        <w:tc>
          <w:tcPr>
            <w:tcW w:w="1557" w:type="dxa"/>
            <w:shd w:val="clear" w:color="auto" w:fill="auto"/>
          </w:tcPr>
          <w:p w14:paraId="070E1FF3" w14:textId="77777777" w:rsidR="00493C20" w:rsidRPr="00796A2A" w:rsidRDefault="00493C20" w:rsidP="00493C20">
            <w:pPr>
              <w:pStyle w:val="MRNumberedHeading1"/>
              <w:keepNext w:val="0"/>
              <w:keepLines w:val="0"/>
              <w:widowControl w:val="0"/>
              <w:spacing w:line="240" w:lineRule="auto"/>
              <w:jc w:val="both"/>
              <w:rPr>
                <w:rFonts w:ascii="Arial" w:hAnsi="Arial" w:cs="Arial"/>
                <w:color w:val="auto"/>
                <w:lang w:val="en-US"/>
              </w:rPr>
            </w:pPr>
            <w:r w:rsidRPr="00796A2A">
              <w:rPr>
                <w:rFonts w:ascii="Arial" w:hAnsi="Arial" w:cs="Arial"/>
                <w:b/>
                <w:color w:val="auto"/>
                <w:lang w:val="en-US"/>
              </w:rPr>
              <w:t>[</w:t>
            </w:r>
            <w:r w:rsidRPr="00796A2A">
              <w:rPr>
                <w:rFonts w:ascii="Arial" w:hAnsi="Arial" w:cs="Arial"/>
                <w:b/>
                <w:i/>
                <w:color w:val="auto"/>
                <w:lang w:val="en-US"/>
              </w:rPr>
              <w:t>3</w:t>
            </w:r>
            <w:r w:rsidRPr="00796A2A">
              <w:rPr>
                <w:rFonts w:ascii="Arial" w:hAnsi="Arial" w:cs="Arial"/>
                <w:b/>
                <w:color w:val="auto"/>
                <w:lang w:val="en-US"/>
              </w:rPr>
              <w:t>]</w:t>
            </w:r>
          </w:p>
        </w:tc>
        <w:tc>
          <w:tcPr>
            <w:tcW w:w="3375" w:type="dxa"/>
            <w:shd w:val="clear" w:color="auto" w:fill="auto"/>
          </w:tcPr>
          <w:p w14:paraId="43EC737C" w14:textId="77777777" w:rsidR="00493C20" w:rsidRPr="00796A2A" w:rsidRDefault="00493C20" w:rsidP="00493C20">
            <w:pPr>
              <w:pStyle w:val="MRNumberedHeading1"/>
              <w:keepNext w:val="0"/>
              <w:keepLines w:val="0"/>
              <w:widowControl w:val="0"/>
              <w:spacing w:line="240" w:lineRule="auto"/>
              <w:jc w:val="both"/>
              <w:rPr>
                <w:rFonts w:ascii="Arial" w:hAnsi="Arial" w:cs="Arial"/>
                <w:color w:val="auto"/>
                <w:lang w:val="en-US"/>
              </w:rPr>
            </w:pPr>
            <w:r w:rsidRPr="00796A2A">
              <w:rPr>
                <w:rFonts w:ascii="Arial" w:hAnsi="Arial" w:cs="Arial"/>
                <w:b/>
                <w:color w:val="auto"/>
                <w:lang w:val="en-US"/>
              </w:rPr>
              <w:t>Hampshire CAMHS Head of Service</w:t>
            </w:r>
          </w:p>
        </w:tc>
        <w:tc>
          <w:tcPr>
            <w:tcW w:w="3531" w:type="dxa"/>
            <w:shd w:val="clear" w:color="auto" w:fill="auto"/>
          </w:tcPr>
          <w:p w14:paraId="61173D74" w14:textId="77777777" w:rsidR="00445B96" w:rsidRDefault="00445B96" w:rsidP="00445B96">
            <w:pPr>
              <w:pStyle w:val="MRNumberedHeading2"/>
              <w:spacing w:line="240" w:lineRule="auto"/>
              <w:rPr>
                <w:b/>
                <w:i/>
                <w:sz w:val="22"/>
                <w:szCs w:val="22"/>
                <w:lang w:val="en-US"/>
              </w:rPr>
            </w:pPr>
            <w:r>
              <w:rPr>
                <w:b/>
                <w:i/>
                <w:sz w:val="22"/>
                <w:szCs w:val="22"/>
                <w:lang w:val="en-US"/>
              </w:rPr>
              <w:t>…………………………………</w:t>
            </w:r>
          </w:p>
          <w:p w14:paraId="539D6A13" w14:textId="77777777" w:rsidR="00445B96" w:rsidRDefault="00445B96" w:rsidP="00445B96">
            <w:pPr>
              <w:pStyle w:val="MRNumberedHeading2"/>
              <w:spacing w:line="240" w:lineRule="auto"/>
              <w:rPr>
                <w:b/>
                <w:i/>
                <w:sz w:val="22"/>
                <w:szCs w:val="22"/>
                <w:lang w:val="en-US"/>
              </w:rPr>
            </w:pPr>
            <w:r>
              <w:rPr>
                <w:b/>
                <w:i/>
                <w:sz w:val="22"/>
                <w:szCs w:val="22"/>
                <w:lang w:val="en-US"/>
              </w:rPr>
              <w:t>…………………………………</w:t>
            </w:r>
          </w:p>
          <w:p w14:paraId="58FB3A0F" w14:textId="77777777" w:rsidR="00493C20" w:rsidRPr="00445B96" w:rsidRDefault="00445B96" w:rsidP="00445B96">
            <w:pPr>
              <w:pStyle w:val="MRNumberedHeading1"/>
              <w:keepNext w:val="0"/>
              <w:keepLines w:val="0"/>
              <w:widowControl w:val="0"/>
              <w:spacing w:line="240" w:lineRule="auto"/>
              <w:jc w:val="center"/>
              <w:rPr>
                <w:rFonts w:ascii="Arial" w:hAnsi="Arial"/>
                <w:b/>
                <w:i/>
                <w:color w:val="auto"/>
                <w:lang w:val="en-US"/>
              </w:rPr>
            </w:pPr>
            <w:r w:rsidRPr="00445B96">
              <w:rPr>
                <w:rFonts w:ascii="Arial" w:hAnsi="Arial"/>
                <w:b/>
                <w:i/>
                <w:color w:val="auto"/>
                <w:lang w:val="en-US"/>
              </w:rPr>
              <w:t>[To be completed by pharmacy]</w:t>
            </w:r>
          </w:p>
        </w:tc>
      </w:tr>
    </w:tbl>
    <w:p w14:paraId="4E4A9A4A" w14:textId="77777777" w:rsidR="00BC2034" w:rsidRPr="0057234C" w:rsidRDefault="0018229B" w:rsidP="0029357E">
      <w:pPr>
        <w:pStyle w:val="MRNumberedHeading1"/>
        <w:keepNext w:val="0"/>
        <w:keepLines w:val="0"/>
        <w:widowControl w:val="0"/>
        <w:numPr>
          <w:ilvl w:val="0"/>
          <w:numId w:val="31"/>
        </w:numPr>
        <w:spacing w:line="240" w:lineRule="auto"/>
        <w:jc w:val="both"/>
        <w:rPr>
          <w:rFonts w:ascii="Arial" w:hAnsi="Arial" w:cs="Arial"/>
          <w:b/>
          <w:snapToGrid w:val="0"/>
          <w:color w:val="auto"/>
          <w:w w:val="0"/>
        </w:rPr>
      </w:pPr>
      <w:bookmarkStart w:id="35" w:name="_Ref358208521"/>
      <w:bookmarkStart w:id="36" w:name="_Ref327985379"/>
      <w:r w:rsidRPr="0057234C">
        <w:rPr>
          <w:rFonts w:ascii="Arial" w:hAnsi="Arial" w:cs="Arial"/>
          <w:b/>
          <w:snapToGrid w:val="0"/>
          <w:color w:val="auto"/>
          <w:w w:val="0"/>
        </w:rPr>
        <w:t>Order of precedence</w:t>
      </w:r>
      <w:bookmarkEnd w:id="35"/>
    </w:p>
    <w:p w14:paraId="1F0DF1B6" w14:textId="77777777" w:rsidR="00BC2034" w:rsidRPr="0057234C" w:rsidRDefault="0018229B" w:rsidP="0029357E">
      <w:pPr>
        <w:pStyle w:val="MRNumberedHeading2"/>
        <w:numPr>
          <w:ilvl w:val="1"/>
          <w:numId w:val="31"/>
        </w:numPr>
        <w:spacing w:line="240" w:lineRule="auto"/>
        <w:jc w:val="both"/>
        <w:rPr>
          <w:sz w:val="22"/>
          <w:szCs w:val="22"/>
          <w:lang w:val="en-US"/>
        </w:rPr>
      </w:pPr>
      <w:bookmarkStart w:id="37" w:name="_Toc65157553"/>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2474EF">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36"/>
      <w:bookmarkEnd w:id="37"/>
    </w:p>
    <w:p w14:paraId="74FE8B03" w14:textId="77777777" w:rsidR="00BC2034" w:rsidRPr="0057234C" w:rsidRDefault="0018229B" w:rsidP="0029357E">
      <w:pPr>
        <w:pStyle w:val="MRNumberedHeading2"/>
        <w:numPr>
          <w:ilvl w:val="2"/>
          <w:numId w:val="31"/>
        </w:numPr>
        <w:spacing w:line="240" w:lineRule="auto"/>
        <w:jc w:val="both"/>
        <w:rPr>
          <w:sz w:val="22"/>
          <w:szCs w:val="22"/>
        </w:rPr>
      </w:pPr>
      <w:bookmarkStart w:id="38" w:name="_Toc65157554"/>
      <w:r w:rsidRPr="0057234C">
        <w:rPr>
          <w:sz w:val="22"/>
          <w:szCs w:val="22"/>
        </w:rPr>
        <w:t>the provisions on the front page of this NHS Contract for the Provision of Services (Contract Version);</w:t>
      </w:r>
      <w:bookmarkEnd w:id="38"/>
    </w:p>
    <w:p w14:paraId="6427DF42" w14:textId="77777777" w:rsidR="00BC2034" w:rsidRPr="0057234C" w:rsidRDefault="0018229B" w:rsidP="0029357E">
      <w:pPr>
        <w:pStyle w:val="MRNumberedHeading2"/>
        <w:numPr>
          <w:ilvl w:val="2"/>
          <w:numId w:val="31"/>
        </w:numPr>
        <w:spacing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bookmarkStart w:id="39" w:name="_Toc65157555"/>
      <w:r w:rsidR="002474EF">
        <w:rPr>
          <w:sz w:val="22"/>
          <w:szCs w:val="22"/>
        </w:rPr>
        <w:t>Schedule 1</w:t>
      </w:r>
      <w:r w:rsidRPr="0057234C">
        <w:rPr>
          <w:sz w:val="22"/>
          <w:szCs w:val="22"/>
        </w:rPr>
        <w:fldChar w:fldCharType="end"/>
      </w:r>
      <w:r w:rsidRPr="0057234C">
        <w:rPr>
          <w:sz w:val="22"/>
          <w:szCs w:val="22"/>
        </w:rPr>
        <w:t xml:space="preserve">: Key </w:t>
      </w:r>
      <w:proofErr w:type="gramStart"/>
      <w:r w:rsidRPr="0057234C">
        <w:rPr>
          <w:sz w:val="22"/>
          <w:szCs w:val="22"/>
        </w:rPr>
        <w:t>Provisions;</w:t>
      </w:r>
      <w:bookmarkEnd w:id="39"/>
      <w:proofErr w:type="gramEnd"/>
    </w:p>
    <w:p w14:paraId="68ACD9D7" w14:textId="77777777" w:rsidR="00BC2034" w:rsidRPr="0057234C" w:rsidRDefault="0018229B" w:rsidP="0029357E">
      <w:pPr>
        <w:pStyle w:val="MRNumberedHeading2"/>
        <w:numPr>
          <w:ilvl w:val="2"/>
          <w:numId w:val="31"/>
        </w:numPr>
        <w:spacing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bookmarkStart w:id="40" w:name="_Toc65157556"/>
      <w:r w:rsidR="002474EF">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roofErr w:type="gramStart"/>
      <w:r w:rsidRPr="0057234C">
        <w:rPr>
          <w:sz w:val="22"/>
          <w:szCs w:val="22"/>
        </w:rPr>
        <w:t>);</w:t>
      </w:r>
      <w:bookmarkEnd w:id="40"/>
      <w:proofErr w:type="gramEnd"/>
    </w:p>
    <w:p w14:paraId="4A2DF867" w14:textId="77777777" w:rsidR="00BC2034" w:rsidRPr="0057234C" w:rsidRDefault="0018229B" w:rsidP="0029357E">
      <w:pPr>
        <w:pStyle w:val="MRNumberedHeading2"/>
        <w:numPr>
          <w:ilvl w:val="2"/>
          <w:numId w:val="31"/>
        </w:numPr>
        <w:spacing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bookmarkStart w:id="41" w:name="_Toc65157557"/>
      <w:r w:rsidR="002474EF">
        <w:rPr>
          <w:sz w:val="22"/>
          <w:szCs w:val="22"/>
        </w:rPr>
        <w:t>Schedule 2</w:t>
      </w:r>
      <w:r w:rsidRPr="0057234C">
        <w:rPr>
          <w:sz w:val="22"/>
          <w:szCs w:val="22"/>
        </w:rPr>
        <w:fldChar w:fldCharType="end"/>
      </w:r>
      <w:r w:rsidRPr="0057234C">
        <w:rPr>
          <w:sz w:val="22"/>
          <w:szCs w:val="22"/>
        </w:rPr>
        <w:t xml:space="preserve">: General Terms and </w:t>
      </w:r>
      <w:proofErr w:type="gramStart"/>
      <w:r w:rsidRPr="0057234C">
        <w:rPr>
          <w:sz w:val="22"/>
          <w:szCs w:val="22"/>
        </w:rPr>
        <w:t>Conditions;</w:t>
      </w:r>
      <w:bookmarkEnd w:id="41"/>
      <w:proofErr w:type="gramEnd"/>
    </w:p>
    <w:p w14:paraId="609F6574" w14:textId="77777777" w:rsidR="00BC2034" w:rsidRPr="0057234C" w:rsidRDefault="0018229B" w:rsidP="0029357E">
      <w:pPr>
        <w:pStyle w:val="MRNumberedHeading2"/>
        <w:numPr>
          <w:ilvl w:val="2"/>
          <w:numId w:val="31"/>
        </w:numPr>
        <w:spacing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bookmarkStart w:id="42" w:name="_Toc65157558"/>
      <w:r w:rsidR="002474EF">
        <w:rPr>
          <w:sz w:val="22"/>
          <w:szCs w:val="22"/>
        </w:rPr>
        <w:t>Schedule 6</w:t>
      </w:r>
      <w:r w:rsidRPr="0057234C">
        <w:rPr>
          <w:sz w:val="22"/>
          <w:szCs w:val="22"/>
        </w:rPr>
        <w:fldChar w:fldCharType="end"/>
      </w:r>
      <w:r w:rsidRPr="0057234C">
        <w:rPr>
          <w:sz w:val="22"/>
          <w:szCs w:val="22"/>
        </w:rPr>
        <w:t xml:space="preserve">: Commercial </w:t>
      </w:r>
      <w:proofErr w:type="gramStart"/>
      <w:r w:rsidRPr="0057234C">
        <w:rPr>
          <w:sz w:val="22"/>
          <w:szCs w:val="22"/>
        </w:rPr>
        <w:t>Schedule;</w:t>
      </w:r>
      <w:bookmarkEnd w:id="42"/>
      <w:proofErr w:type="gramEnd"/>
    </w:p>
    <w:p w14:paraId="5E03EB68" w14:textId="77777777" w:rsidR="00BC2034" w:rsidRPr="0057234C" w:rsidRDefault="0018229B" w:rsidP="0029357E">
      <w:pPr>
        <w:pStyle w:val="MRNumberedHeading2"/>
        <w:numPr>
          <w:ilvl w:val="2"/>
          <w:numId w:val="31"/>
        </w:numPr>
        <w:spacing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bookmarkStart w:id="43" w:name="_Toc65157559"/>
      <w:r w:rsidR="002474EF">
        <w:rPr>
          <w:sz w:val="22"/>
          <w:szCs w:val="22"/>
        </w:rPr>
        <w:t>Schedule 3</w:t>
      </w:r>
      <w:r w:rsidRPr="0057234C">
        <w:rPr>
          <w:sz w:val="22"/>
          <w:szCs w:val="22"/>
        </w:rPr>
        <w:fldChar w:fldCharType="end"/>
      </w:r>
      <w:r w:rsidRPr="0057234C">
        <w:rPr>
          <w:sz w:val="22"/>
          <w:szCs w:val="22"/>
        </w:rPr>
        <w:t xml:space="preserve">: Information Governance </w:t>
      </w:r>
      <w:proofErr w:type="gramStart"/>
      <w:r w:rsidRPr="0057234C">
        <w:rPr>
          <w:sz w:val="22"/>
          <w:szCs w:val="22"/>
        </w:rPr>
        <w:t>Provisions;</w:t>
      </w:r>
      <w:bookmarkEnd w:id="43"/>
      <w:proofErr w:type="gramEnd"/>
    </w:p>
    <w:p w14:paraId="576ACD92" w14:textId="77777777" w:rsidR="00BC2034" w:rsidRPr="0057234C" w:rsidRDefault="0018229B" w:rsidP="0029357E">
      <w:pPr>
        <w:pStyle w:val="MRNumberedHeading2"/>
        <w:numPr>
          <w:ilvl w:val="2"/>
          <w:numId w:val="31"/>
        </w:numPr>
        <w:spacing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bookmarkStart w:id="44" w:name="_Toc65157560"/>
      <w:r w:rsidR="002474EF">
        <w:rPr>
          <w:sz w:val="22"/>
          <w:szCs w:val="22"/>
        </w:rPr>
        <w:t>Schedule 7</w:t>
      </w:r>
      <w:r w:rsidRPr="0057234C">
        <w:rPr>
          <w:sz w:val="22"/>
          <w:szCs w:val="22"/>
        </w:rPr>
        <w:fldChar w:fldCharType="end"/>
      </w:r>
      <w:r w:rsidRPr="0057234C">
        <w:rPr>
          <w:sz w:val="22"/>
          <w:szCs w:val="22"/>
        </w:rPr>
        <w:t xml:space="preserve">: Staff </w:t>
      </w:r>
      <w:proofErr w:type="gramStart"/>
      <w:r w:rsidRPr="0057234C">
        <w:rPr>
          <w:sz w:val="22"/>
          <w:szCs w:val="22"/>
        </w:rPr>
        <w:t>Transfer;</w:t>
      </w:r>
      <w:bookmarkEnd w:id="44"/>
      <w:proofErr w:type="gramEnd"/>
    </w:p>
    <w:p w14:paraId="375D3D3F" w14:textId="77777777" w:rsidR="00BC2034" w:rsidRPr="0057234C" w:rsidRDefault="0018229B" w:rsidP="0029357E">
      <w:pPr>
        <w:pStyle w:val="MRNumberedHeading2"/>
        <w:numPr>
          <w:ilvl w:val="2"/>
          <w:numId w:val="31"/>
        </w:numPr>
        <w:spacing w:line="240" w:lineRule="auto"/>
        <w:jc w:val="both"/>
        <w:rPr>
          <w:sz w:val="22"/>
          <w:szCs w:val="22"/>
        </w:rPr>
      </w:pPr>
      <w:r w:rsidRPr="0057234C">
        <w:rPr>
          <w:sz w:val="22"/>
          <w:szCs w:val="22"/>
        </w:rPr>
        <w:lastRenderedPageBreak/>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bookmarkStart w:id="45" w:name="_Toc65157561"/>
      <w:r w:rsidR="002474EF">
        <w:rPr>
          <w:sz w:val="22"/>
          <w:szCs w:val="22"/>
        </w:rPr>
        <w:t>Schedule 4</w:t>
      </w:r>
      <w:r w:rsidRPr="0057234C">
        <w:rPr>
          <w:sz w:val="22"/>
          <w:szCs w:val="22"/>
        </w:rPr>
        <w:fldChar w:fldCharType="end"/>
      </w:r>
      <w:r w:rsidRPr="0057234C">
        <w:rPr>
          <w:sz w:val="22"/>
          <w:szCs w:val="22"/>
        </w:rPr>
        <w:t>: Defi</w:t>
      </w:r>
      <w:r>
        <w:rPr>
          <w:sz w:val="22"/>
          <w:szCs w:val="22"/>
        </w:rPr>
        <w:t xml:space="preserve">nitions and </w:t>
      </w:r>
      <w:proofErr w:type="gramStart"/>
      <w:r>
        <w:rPr>
          <w:sz w:val="22"/>
          <w:szCs w:val="22"/>
        </w:rPr>
        <w:t>Interpretations;</w:t>
      </w:r>
      <w:bookmarkEnd w:id="45"/>
      <w:proofErr w:type="gramEnd"/>
      <w:r>
        <w:rPr>
          <w:sz w:val="22"/>
          <w:szCs w:val="22"/>
        </w:rPr>
        <w:t xml:space="preserve"> </w:t>
      </w:r>
    </w:p>
    <w:p w14:paraId="0F03603F" w14:textId="77777777" w:rsidR="00BC2034" w:rsidRPr="0057234C" w:rsidRDefault="0018229B" w:rsidP="0029357E">
      <w:pPr>
        <w:pStyle w:val="MRNumberedHeading2"/>
        <w:numPr>
          <w:ilvl w:val="2"/>
          <w:numId w:val="31"/>
        </w:numPr>
        <w:spacing w:line="240" w:lineRule="auto"/>
        <w:jc w:val="both"/>
        <w:rPr>
          <w:sz w:val="22"/>
          <w:szCs w:val="22"/>
        </w:rPr>
      </w:pPr>
      <w:bookmarkStart w:id="46" w:name="_Toc65157562"/>
      <w:r w:rsidRPr="0057234C">
        <w:rPr>
          <w:sz w:val="22"/>
          <w:szCs w:val="22"/>
        </w:rPr>
        <w:t>the order in which all subsequent schedules, if any, appear; and</w:t>
      </w:r>
      <w:bookmarkEnd w:id="46"/>
    </w:p>
    <w:p w14:paraId="0F9019DF" w14:textId="77777777" w:rsidR="00BC2034" w:rsidRDefault="0018229B" w:rsidP="0029357E">
      <w:pPr>
        <w:pStyle w:val="MRNumberedHeading2"/>
        <w:numPr>
          <w:ilvl w:val="2"/>
          <w:numId w:val="31"/>
        </w:numPr>
        <w:spacing w:line="240" w:lineRule="auto"/>
        <w:jc w:val="both"/>
        <w:rPr>
          <w:sz w:val="22"/>
          <w:szCs w:val="22"/>
        </w:rPr>
      </w:pPr>
      <w:bookmarkStart w:id="47" w:name="_Toc65157563"/>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bookmarkEnd w:id="47"/>
    </w:p>
    <w:p w14:paraId="263D3058" w14:textId="77777777" w:rsidR="00115F7F" w:rsidRPr="006F27B8" w:rsidRDefault="00115F7F" w:rsidP="0029357E">
      <w:pPr>
        <w:pStyle w:val="MRNumberedHeading2"/>
        <w:numPr>
          <w:ilvl w:val="1"/>
          <w:numId w:val="31"/>
        </w:numPr>
        <w:spacing w:line="240" w:lineRule="auto"/>
        <w:jc w:val="both"/>
        <w:rPr>
          <w:sz w:val="22"/>
          <w:szCs w:val="22"/>
          <w:lang w:val="en-US"/>
        </w:rPr>
      </w:pPr>
      <w:bookmarkStart w:id="48" w:name="_Toc65157564"/>
      <w:r w:rsidRPr="006F27B8">
        <w:rPr>
          <w:sz w:val="22"/>
          <w:szCs w:val="22"/>
          <w:lang w:val="en-US"/>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sidR="006F27B8">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sidR="002474EF">
        <w:rPr>
          <w:sz w:val="22"/>
          <w:szCs w:val="22"/>
          <w:lang w:val="en-US"/>
        </w:rPr>
        <w:t>Schedule 5</w:t>
      </w:r>
      <w:r w:rsidRPr="006F27B8">
        <w:rPr>
          <w:sz w:val="22"/>
          <w:szCs w:val="22"/>
          <w:lang w:val="en-US"/>
        </w:rPr>
        <w:fldChar w:fldCharType="end"/>
      </w:r>
      <w:r w:rsidRPr="006F27B8">
        <w:rPr>
          <w:sz w:val="22"/>
          <w:szCs w:val="22"/>
          <w:lang w:val="en-US"/>
        </w:rPr>
        <w:t>.  Should there be a conflict between these parts of the Specification and Tender Response Document, the order of priority for cons</w:t>
      </w:r>
      <w:r w:rsidR="00D02CFD">
        <w:rPr>
          <w:sz w:val="22"/>
          <w:szCs w:val="22"/>
          <w:lang w:val="en-US"/>
        </w:rPr>
        <w:t>truction purposes shall be (1) t</w:t>
      </w:r>
      <w:r w:rsidRPr="006F27B8">
        <w:rPr>
          <w:sz w:val="22"/>
          <w:szCs w:val="22"/>
          <w:lang w:val="en-US"/>
        </w:rPr>
        <w:t>he Authority’s requirements; (2) any clarification to the Supplier’s responses, proposals and/or method statements, and (3) the Supplier’s responses</w:t>
      </w:r>
      <w:r w:rsidR="00D02CFD">
        <w:rPr>
          <w:sz w:val="22"/>
          <w:szCs w:val="22"/>
          <w:lang w:val="en-US"/>
        </w:rPr>
        <w:t>,</w:t>
      </w:r>
      <w:r w:rsidRPr="006F27B8">
        <w:rPr>
          <w:sz w:val="22"/>
          <w:szCs w:val="22"/>
          <w:lang w:val="en-US"/>
        </w:rPr>
        <w:t xml:space="preserve"> proposals and/or method statements.</w:t>
      </w:r>
      <w:bookmarkEnd w:id="48"/>
    </w:p>
    <w:p w14:paraId="14745984" w14:textId="77777777" w:rsidR="00BC2034" w:rsidRDefault="00BC2034" w:rsidP="00BC2034">
      <w:pPr>
        <w:autoSpaceDE w:val="0"/>
        <w:autoSpaceDN w:val="0"/>
        <w:adjustRightInd w:val="0"/>
        <w:spacing w:line="240" w:lineRule="auto"/>
        <w:rPr>
          <w:sz w:val="22"/>
          <w:szCs w:val="22"/>
        </w:rPr>
      </w:pPr>
    </w:p>
    <w:p w14:paraId="4E9AE39C" w14:textId="77777777" w:rsidR="00BC2034" w:rsidRPr="0057234C" w:rsidRDefault="0018229B" w:rsidP="0029357E">
      <w:pPr>
        <w:pStyle w:val="MRNumberedHeading1"/>
        <w:keepNext w:val="0"/>
        <w:keepLines w:val="0"/>
        <w:widowControl w:val="0"/>
        <w:numPr>
          <w:ilvl w:val="0"/>
          <w:numId w:val="31"/>
        </w:numPr>
        <w:spacing w:line="240" w:lineRule="auto"/>
        <w:jc w:val="both"/>
        <w:rPr>
          <w:rFonts w:ascii="Arial" w:hAnsi="Arial" w:cs="Arial"/>
          <w:b/>
          <w:snapToGrid w:val="0"/>
          <w:color w:val="auto"/>
          <w:w w:val="0"/>
        </w:rPr>
      </w:pPr>
      <w:bookmarkStart w:id="49" w:name="_Ref358208621"/>
      <w:r w:rsidRPr="0057234C">
        <w:rPr>
          <w:rFonts w:ascii="Arial" w:hAnsi="Arial" w:cs="Arial"/>
          <w:b/>
          <w:snapToGrid w:val="0"/>
          <w:color w:val="auto"/>
          <w:w w:val="0"/>
        </w:rPr>
        <w:t>Application of TUPE at the commencement of the provision of Services</w:t>
      </w:r>
      <w:bookmarkEnd w:id="49"/>
    </w:p>
    <w:p w14:paraId="271ABC87" w14:textId="77777777" w:rsidR="00BC2034" w:rsidRPr="003B0BA9" w:rsidRDefault="00072B6F" w:rsidP="0029357E">
      <w:pPr>
        <w:pStyle w:val="MRNumberedHeading2"/>
        <w:numPr>
          <w:ilvl w:val="1"/>
          <w:numId w:val="31"/>
        </w:numPr>
        <w:spacing w:line="240" w:lineRule="auto"/>
        <w:jc w:val="both"/>
        <w:rPr>
          <w:sz w:val="22"/>
          <w:szCs w:val="22"/>
          <w:lang w:val="en-US"/>
        </w:rPr>
      </w:pPr>
      <w:bookmarkStart w:id="50" w:name="_Toc65157565"/>
      <w:r w:rsidRPr="003B0BA9">
        <w:rPr>
          <w:sz w:val="22"/>
          <w:szCs w:val="22"/>
          <w:lang w:val="en-US"/>
        </w:rPr>
        <w:t>Parties agree that TUPE does not apply to this contract.</w:t>
      </w:r>
      <w:bookmarkEnd w:id="50"/>
    </w:p>
    <w:p w14:paraId="47BF4D40" w14:textId="77777777" w:rsidR="00BC2034" w:rsidRPr="0057234C" w:rsidRDefault="00BC2034" w:rsidP="00BC2034">
      <w:pPr>
        <w:spacing w:line="240" w:lineRule="auto"/>
        <w:jc w:val="both"/>
        <w:rPr>
          <w:b/>
          <w:sz w:val="22"/>
          <w:szCs w:val="22"/>
        </w:rPr>
      </w:pPr>
    </w:p>
    <w:p w14:paraId="110371A9" w14:textId="77777777" w:rsidR="00BC2034" w:rsidRPr="0057234C" w:rsidRDefault="0018229B" w:rsidP="00BC2034">
      <w:pPr>
        <w:pStyle w:val="MRNumberedHeading1"/>
        <w:keepNext w:val="0"/>
        <w:keepLines w:val="0"/>
        <w:widowControl w:val="0"/>
        <w:spacing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14:paraId="4C2C18F7" w14:textId="77777777" w:rsidR="00BC2034" w:rsidRPr="0057234C" w:rsidRDefault="0018229B" w:rsidP="0029357E">
      <w:pPr>
        <w:pStyle w:val="MRNumberedHeading1"/>
        <w:keepNext w:val="0"/>
        <w:keepLines w:val="0"/>
        <w:widowControl w:val="0"/>
        <w:numPr>
          <w:ilvl w:val="0"/>
          <w:numId w:val="31"/>
        </w:numPr>
        <w:spacing w:line="240" w:lineRule="auto"/>
        <w:jc w:val="both"/>
        <w:rPr>
          <w:rFonts w:ascii="Arial" w:hAnsi="Arial" w:cs="Arial"/>
          <w:b/>
          <w:color w:val="auto"/>
        </w:rPr>
      </w:pPr>
      <w:bookmarkStart w:id="51" w:name="_Ref358208949"/>
      <w:r w:rsidRPr="0057234C">
        <w:rPr>
          <w:rFonts w:ascii="Arial" w:hAnsi="Arial" w:cs="Arial"/>
          <w:b/>
          <w:color w:val="auto"/>
        </w:rPr>
        <w:t xml:space="preserve">Implementation phase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4A03FD">
        <w:rPr>
          <w:rFonts w:ascii="Arial" w:hAnsi="Arial" w:cs="Arial"/>
          <w:b/>
          <w:color w:val="auto"/>
        </w:rPr>
      </w:r>
      <w:r w:rsidR="004A03FD">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51"/>
    </w:p>
    <w:p w14:paraId="52C69AE3" w14:textId="77777777" w:rsidR="00BC2034" w:rsidRPr="0057234C" w:rsidRDefault="00072B6F" w:rsidP="0029357E">
      <w:pPr>
        <w:pStyle w:val="MRNumberedHeading2"/>
        <w:numPr>
          <w:ilvl w:val="1"/>
          <w:numId w:val="31"/>
        </w:numPr>
        <w:spacing w:line="240" w:lineRule="auto"/>
        <w:jc w:val="both"/>
        <w:rPr>
          <w:sz w:val="22"/>
          <w:szCs w:val="22"/>
          <w:lang w:val="en-US"/>
        </w:rPr>
      </w:pPr>
      <w:bookmarkStart w:id="52" w:name="_Toc65157566"/>
      <w:r>
        <w:rPr>
          <w:sz w:val="22"/>
          <w:szCs w:val="22"/>
          <w:lang w:val="en-US"/>
        </w:rPr>
        <w:t>Parties agree this does not apply to this contract.</w:t>
      </w:r>
      <w:bookmarkEnd w:id="52"/>
    </w:p>
    <w:p w14:paraId="2830EA88" w14:textId="77777777" w:rsidR="00BC2034" w:rsidRPr="0057234C" w:rsidRDefault="00BC2034" w:rsidP="00BC2034">
      <w:pPr>
        <w:spacing w:line="240" w:lineRule="auto"/>
        <w:rPr>
          <w:sz w:val="22"/>
          <w:szCs w:val="22"/>
          <w:lang w:val="en-US"/>
        </w:rPr>
      </w:pPr>
    </w:p>
    <w:p w14:paraId="77A224BE" w14:textId="77777777" w:rsidR="00BC2034" w:rsidRPr="0057234C" w:rsidRDefault="0018229B" w:rsidP="0029357E">
      <w:pPr>
        <w:pStyle w:val="MRNumberedHeading1"/>
        <w:keepNext w:val="0"/>
        <w:keepLines w:val="0"/>
        <w:widowControl w:val="0"/>
        <w:numPr>
          <w:ilvl w:val="0"/>
          <w:numId w:val="31"/>
        </w:numPr>
        <w:spacing w:line="240" w:lineRule="auto"/>
        <w:jc w:val="both"/>
        <w:rPr>
          <w:rFonts w:ascii="Arial" w:hAnsi="Arial" w:cs="Arial"/>
          <w:b/>
          <w:color w:val="auto"/>
        </w:rPr>
      </w:pPr>
      <w:bookmarkStart w:id="53" w:name="_Ref351054306"/>
      <w:r w:rsidRPr="0057234C">
        <w:rPr>
          <w:rFonts w:ascii="Arial" w:hAnsi="Arial" w:cs="Arial"/>
          <w:b/>
          <w:color w:val="auto"/>
        </w:rPr>
        <w:t xml:space="preserve">Services Commencement Date (where the Services are to start at a date after the Commencement Date)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4A03FD">
        <w:rPr>
          <w:rFonts w:ascii="Arial" w:hAnsi="Arial" w:cs="Arial"/>
          <w:b/>
          <w:color w:val="auto"/>
        </w:rPr>
      </w:r>
      <w:r w:rsidR="004A03FD">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dates are inserted in Clause </w:t>
      </w:r>
      <w:r w:rsidRPr="0057234C">
        <w:rPr>
          <w:rFonts w:ascii="Arial" w:hAnsi="Arial" w:cs="Arial"/>
          <w:b/>
          <w:color w:val="auto"/>
        </w:rPr>
        <w:fldChar w:fldCharType="begin"/>
      </w:r>
      <w:r w:rsidRPr="0057234C">
        <w:rPr>
          <w:rFonts w:ascii="Arial" w:hAnsi="Arial" w:cs="Arial"/>
          <w:b/>
          <w:color w:val="auto"/>
        </w:rPr>
        <w:instrText xml:space="preserve"> REF _Ref358210931 \r \h  \* MERGEFORMAT </w:instrText>
      </w:r>
      <w:r w:rsidRPr="0057234C">
        <w:rPr>
          <w:rFonts w:ascii="Arial" w:hAnsi="Arial" w:cs="Arial"/>
          <w:b/>
          <w:color w:val="auto"/>
        </w:rPr>
      </w:r>
      <w:r w:rsidRPr="0057234C">
        <w:rPr>
          <w:rFonts w:ascii="Arial" w:hAnsi="Arial" w:cs="Arial"/>
          <w:b/>
          <w:color w:val="auto"/>
        </w:rPr>
        <w:fldChar w:fldCharType="separate"/>
      </w:r>
      <w:r w:rsidR="002474EF">
        <w:rPr>
          <w:rFonts w:ascii="Arial" w:hAnsi="Arial" w:cs="Arial"/>
          <w:b/>
          <w:color w:val="auto"/>
        </w:rPr>
        <w:t>9.1</w:t>
      </w:r>
      <w:r w:rsidRPr="0057234C">
        <w:rPr>
          <w:rFonts w:ascii="Arial" w:hAnsi="Arial" w:cs="Arial"/>
          <w:b/>
          <w:color w:val="auto"/>
        </w:rPr>
        <w:fldChar w:fldCharType="end"/>
      </w:r>
      <w:r w:rsidRPr="0057234C">
        <w:rPr>
          <w:rFonts w:ascii="Arial" w:hAnsi="Arial" w:cs="Arial"/>
          <w:b/>
          <w:color w:val="auto"/>
        </w:rPr>
        <w:t xml:space="preserve"> of this </w:t>
      </w:r>
      <w:r w:rsidRPr="0057234C">
        <w:rPr>
          <w:rFonts w:ascii="Arial" w:hAnsi="Arial" w:cs="Arial"/>
          <w:b/>
          <w:color w:val="auto"/>
        </w:rPr>
        <w:fldChar w:fldCharType="begin"/>
      </w:r>
      <w:r w:rsidRPr="0057234C">
        <w:rPr>
          <w:rFonts w:ascii="Arial" w:hAnsi="Arial" w:cs="Arial"/>
          <w:b/>
          <w:color w:val="auto"/>
        </w:rPr>
        <w:instrText xml:space="preserve"> REF _Ref318785210 \r \h  \* MERGEFORMAT </w:instrText>
      </w:r>
      <w:r w:rsidRPr="0057234C">
        <w:rPr>
          <w:rFonts w:ascii="Arial" w:hAnsi="Arial" w:cs="Arial"/>
          <w:b/>
          <w:color w:val="auto"/>
        </w:rPr>
      </w:r>
      <w:r w:rsidRPr="0057234C">
        <w:rPr>
          <w:rFonts w:ascii="Arial" w:hAnsi="Arial" w:cs="Arial"/>
          <w:b/>
          <w:color w:val="auto"/>
        </w:rPr>
        <w:fldChar w:fldCharType="separate"/>
      </w:r>
      <w:r w:rsidR="002474EF">
        <w:rPr>
          <w:rFonts w:ascii="Arial" w:hAnsi="Arial" w:cs="Arial"/>
          <w:b/>
          <w:color w:val="auto"/>
        </w:rPr>
        <w:t>Schedule 1</w:t>
      </w:r>
      <w:r w:rsidRPr="0057234C">
        <w:rPr>
          <w:rFonts w:ascii="Arial" w:hAnsi="Arial" w:cs="Arial"/>
          <w:b/>
          <w:color w:val="auto"/>
        </w:rPr>
        <w:fldChar w:fldCharType="end"/>
      </w:r>
      <w:r w:rsidRPr="0057234C">
        <w:rPr>
          <w:rFonts w:ascii="Arial" w:hAnsi="Arial" w:cs="Arial"/>
          <w:b/>
          <w:color w:val="auto"/>
        </w:rPr>
        <w:t>)</w:t>
      </w:r>
    </w:p>
    <w:p w14:paraId="226875DA" w14:textId="77777777" w:rsidR="00BC2034" w:rsidRPr="0057234C" w:rsidRDefault="00284CB5" w:rsidP="0029357E">
      <w:pPr>
        <w:pStyle w:val="MRNumberedHeading2"/>
        <w:numPr>
          <w:ilvl w:val="1"/>
          <w:numId w:val="31"/>
        </w:numPr>
        <w:spacing w:line="240" w:lineRule="auto"/>
        <w:jc w:val="both"/>
        <w:rPr>
          <w:sz w:val="22"/>
          <w:szCs w:val="22"/>
          <w:lang w:val="en-US"/>
        </w:rPr>
      </w:pPr>
      <w:bookmarkStart w:id="54" w:name="_Toc65157567"/>
      <w:bookmarkEnd w:id="53"/>
      <w:r>
        <w:rPr>
          <w:sz w:val="22"/>
          <w:szCs w:val="22"/>
          <w:lang w:val="en-US"/>
        </w:rPr>
        <w:t>Parties agree the service commencement date will be the date the contract is signed in full by both parties.</w:t>
      </w:r>
      <w:bookmarkEnd w:id="54"/>
    </w:p>
    <w:p w14:paraId="1C7DE42B" w14:textId="77777777" w:rsidR="00BC2034" w:rsidRPr="0057234C" w:rsidRDefault="00BC2034" w:rsidP="00BC2034">
      <w:pPr>
        <w:rPr>
          <w:sz w:val="22"/>
          <w:szCs w:val="22"/>
          <w:lang w:val="en-US"/>
        </w:rPr>
      </w:pPr>
    </w:p>
    <w:p w14:paraId="24A71366" w14:textId="77777777" w:rsidR="00BC2034" w:rsidRPr="0057234C" w:rsidRDefault="0018229B" w:rsidP="0029357E">
      <w:pPr>
        <w:pStyle w:val="MRNumberedHeading1"/>
        <w:keepNext w:val="0"/>
        <w:keepLines w:val="0"/>
        <w:widowControl w:val="0"/>
        <w:numPr>
          <w:ilvl w:val="0"/>
          <w:numId w:val="31"/>
        </w:numPr>
        <w:spacing w:line="240" w:lineRule="auto"/>
        <w:jc w:val="both"/>
        <w:rPr>
          <w:rFonts w:ascii="Arial" w:hAnsi="Arial" w:cs="Arial"/>
          <w:b/>
          <w:color w:val="auto"/>
        </w:rPr>
      </w:pPr>
      <w:r w:rsidRPr="0057234C">
        <w:rPr>
          <w:rFonts w:ascii="Arial" w:hAnsi="Arial" w:cs="Arial"/>
          <w:b/>
          <w:color w:val="auto"/>
        </w:rPr>
        <w:t xml:space="preserve">Induction training </w:t>
      </w:r>
      <w:r w:rsidR="003B0BA9">
        <w:rPr>
          <w:rFonts w:ascii="Arial" w:hAnsi="Arial" w:cs="Arial"/>
          <w:b/>
          <w:color w:val="auto"/>
        </w:rPr>
        <w:fldChar w:fldCharType="begin">
          <w:ffData>
            <w:name w:val=""/>
            <w:enabled/>
            <w:calcOnExit w:val="0"/>
            <w:checkBox>
              <w:sizeAuto/>
              <w:default w:val="1"/>
            </w:checkBox>
          </w:ffData>
        </w:fldChar>
      </w:r>
      <w:r w:rsidR="003B0BA9">
        <w:rPr>
          <w:rFonts w:ascii="Arial" w:hAnsi="Arial" w:cs="Arial"/>
          <w:b/>
          <w:color w:val="auto"/>
        </w:rPr>
        <w:instrText xml:space="preserve"> FORMCHECKBOX </w:instrText>
      </w:r>
      <w:r w:rsidR="004A03FD">
        <w:rPr>
          <w:rFonts w:ascii="Arial" w:hAnsi="Arial" w:cs="Arial"/>
          <w:b/>
          <w:color w:val="auto"/>
        </w:rPr>
      </w:r>
      <w:r w:rsidR="004A03FD">
        <w:rPr>
          <w:rFonts w:ascii="Arial" w:hAnsi="Arial" w:cs="Arial"/>
          <w:b/>
          <w:color w:val="auto"/>
        </w:rPr>
        <w:fldChar w:fldCharType="separate"/>
      </w:r>
      <w:r w:rsidR="003B0BA9">
        <w:rPr>
          <w:rFonts w:ascii="Arial" w:hAnsi="Arial" w:cs="Arial"/>
          <w:b/>
          <w:color w:val="auto"/>
        </w:rPr>
        <w:fldChar w:fldCharType="end"/>
      </w:r>
      <w:r w:rsidRPr="0057234C">
        <w:rPr>
          <w:rFonts w:ascii="Arial" w:hAnsi="Arial" w:cs="Arial"/>
          <w:b/>
          <w:color w:val="auto"/>
        </w:rPr>
        <w:t xml:space="preserve"> (only applicable to the Contract if this box is checked)</w:t>
      </w:r>
    </w:p>
    <w:p w14:paraId="389FF85C" w14:textId="77777777" w:rsidR="00BC2034" w:rsidRPr="0057234C" w:rsidRDefault="0018229B" w:rsidP="0029357E">
      <w:pPr>
        <w:pStyle w:val="MRNumberedHeading2"/>
        <w:numPr>
          <w:ilvl w:val="1"/>
          <w:numId w:val="31"/>
        </w:numPr>
        <w:spacing w:line="240" w:lineRule="auto"/>
        <w:jc w:val="both"/>
        <w:rPr>
          <w:sz w:val="22"/>
          <w:szCs w:val="22"/>
          <w:lang w:val="en-US"/>
        </w:rPr>
      </w:pPr>
      <w:bookmarkStart w:id="55" w:name="_Toc65157568"/>
      <w:r w:rsidRPr="0057234C">
        <w:rPr>
          <w:sz w:val="22"/>
          <w:szCs w:val="22"/>
          <w:lang w:val="en-US"/>
        </w:rPr>
        <w:t xml:space="preserve">The Supplier shall ensure that </w:t>
      </w:r>
      <w:r w:rsidR="00394D0E">
        <w:rPr>
          <w:sz w:val="22"/>
          <w:szCs w:val="22"/>
          <w:lang w:val="en-US"/>
        </w:rPr>
        <w:t>required p</w:t>
      </w:r>
      <w:r w:rsidR="00284CB5">
        <w:rPr>
          <w:sz w:val="22"/>
          <w:szCs w:val="22"/>
          <w:lang w:val="en-US"/>
        </w:rPr>
        <w:t>harmacy</w:t>
      </w:r>
      <w:r w:rsidR="00394D0E">
        <w:rPr>
          <w:sz w:val="22"/>
          <w:szCs w:val="22"/>
          <w:lang w:val="en-US"/>
        </w:rPr>
        <w:t xml:space="preserve"> s</w:t>
      </w:r>
      <w:r w:rsidRPr="0057234C">
        <w:rPr>
          <w:sz w:val="22"/>
          <w:szCs w:val="22"/>
          <w:lang w:val="en-US"/>
        </w:rPr>
        <w:t xml:space="preserve">taff complete the Authority’s induction training.  </w:t>
      </w:r>
      <w:r w:rsidR="00284CB5">
        <w:rPr>
          <w:sz w:val="22"/>
          <w:szCs w:val="22"/>
          <w:lang w:val="en-US"/>
        </w:rPr>
        <w:t>Required</w:t>
      </w:r>
      <w:r w:rsidRPr="0057234C">
        <w:rPr>
          <w:sz w:val="22"/>
          <w:szCs w:val="22"/>
          <w:lang w:val="en-US"/>
        </w:rPr>
        <w:t xml:space="preserve"> Staff shall complete the training prior to the Actual Services Commencement Date (or immediately following the Services Commencement Date where this date is the date of this Contract) and all new Staff appointed throughout the Term</w:t>
      </w:r>
      <w:r w:rsidR="00284CB5">
        <w:rPr>
          <w:sz w:val="22"/>
          <w:szCs w:val="22"/>
          <w:lang w:val="en-US"/>
        </w:rPr>
        <w:t>, that require training,</w:t>
      </w:r>
      <w:r w:rsidRPr="0057234C">
        <w:rPr>
          <w:sz w:val="22"/>
          <w:szCs w:val="22"/>
          <w:lang w:val="en-US"/>
        </w:rPr>
        <w:t xml:space="preserve"> shall also complete the training.</w:t>
      </w:r>
      <w:bookmarkEnd w:id="55"/>
      <w:r w:rsidRPr="0057234C">
        <w:rPr>
          <w:sz w:val="22"/>
          <w:szCs w:val="22"/>
          <w:lang w:val="en-US"/>
        </w:rPr>
        <w:t xml:space="preserve"> </w:t>
      </w:r>
    </w:p>
    <w:p w14:paraId="6C07C620" w14:textId="77777777" w:rsidR="00BC2034" w:rsidRPr="0057234C" w:rsidRDefault="00BC2034" w:rsidP="00BC2034">
      <w:pPr>
        <w:rPr>
          <w:sz w:val="22"/>
          <w:szCs w:val="22"/>
          <w:lang w:val="en-US"/>
        </w:rPr>
      </w:pPr>
    </w:p>
    <w:p w14:paraId="01489843" w14:textId="77777777" w:rsidR="00BC2034" w:rsidRPr="0057234C" w:rsidRDefault="0018229B" w:rsidP="0029357E">
      <w:pPr>
        <w:pStyle w:val="MRNumberedHeading1"/>
        <w:keepNext w:val="0"/>
        <w:keepLines w:val="0"/>
        <w:widowControl w:val="0"/>
        <w:numPr>
          <w:ilvl w:val="0"/>
          <w:numId w:val="31"/>
        </w:numPr>
        <w:spacing w:line="240" w:lineRule="auto"/>
        <w:jc w:val="both"/>
        <w:rPr>
          <w:rFonts w:ascii="Arial" w:hAnsi="Arial" w:cs="Arial"/>
          <w:b/>
          <w:color w:val="auto"/>
        </w:rPr>
      </w:pPr>
      <w:bookmarkStart w:id="56" w:name="_Ref318707585"/>
      <w:r w:rsidRPr="0057234C">
        <w:rPr>
          <w:rFonts w:ascii="Arial" w:hAnsi="Arial" w:cs="Arial"/>
          <w:b/>
          <w:color w:val="auto"/>
        </w:rPr>
        <w:t xml:space="preserve">Quality assurance standards </w:t>
      </w:r>
      <w:r w:rsidR="003B0BA9">
        <w:rPr>
          <w:rFonts w:ascii="Arial" w:hAnsi="Arial" w:cs="Arial"/>
          <w:b/>
          <w:color w:val="auto"/>
        </w:rPr>
        <w:fldChar w:fldCharType="begin">
          <w:ffData>
            <w:name w:val="Check1"/>
            <w:enabled/>
            <w:calcOnExit w:val="0"/>
            <w:checkBox>
              <w:sizeAuto/>
              <w:default w:val="1"/>
            </w:checkBox>
          </w:ffData>
        </w:fldChar>
      </w:r>
      <w:r w:rsidR="003B0BA9">
        <w:rPr>
          <w:rFonts w:ascii="Arial" w:hAnsi="Arial" w:cs="Arial"/>
          <w:b/>
          <w:color w:val="auto"/>
        </w:rPr>
        <w:instrText xml:space="preserve"> </w:instrText>
      </w:r>
      <w:bookmarkStart w:id="57" w:name="Check1"/>
      <w:r w:rsidR="003B0BA9">
        <w:rPr>
          <w:rFonts w:ascii="Arial" w:hAnsi="Arial" w:cs="Arial"/>
          <w:b/>
          <w:color w:val="auto"/>
        </w:rPr>
        <w:instrText xml:space="preserve">FORMCHECKBOX </w:instrText>
      </w:r>
      <w:r w:rsidR="004A03FD">
        <w:rPr>
          <w:rFonts w:ascii="Arial" w:hAnsi="Arial" w:cs="Arial"/>
          <w:b/>
          <w:color w:val="auto"/>
        </w:rPr>
      </w:r>
      <w:r w:rsidR="004A03FD">
        <w:rPr>
          <w:rFonts w:ascii="Arial" w:hAnsi="Arial" w:cs="Arial"/>
          <w:b/>
          <w:color w:val="auto"/>
        </w:rPr>
        <w:fldChar w:fldCharType="separate"/>
      </w:r>
      <w:r w:rsidR="003B0BA9">
        <w:rPr>
          <w:rFonts w:ascii="Arial" w:hAnsi="Arial" w:cs="Arial"/>
          <w:b/>
          <w:color w:val="auto"/>
        </w:rPr>
        <w:fldChar w:fldCharType="end"/>
      </w:r>
      <w:bookmarkEnd w:id="57"/>
      <w:r w:rsidRPr="0057234C">
        <w:rPr>
          <w:rFonts w:ascii="Arial" w:hAnsi="Arial" w:cs="Arial"/>
          <w:b/>
          <w:color w:val="auto"/>
        </w:rPr>
        <w:t xml:space="preserve"> (only applicable to the Contract if this box is checked and the standards are listed)</w:t>
      </w:r>
    </w:p>
    <w:p w14:paraId="590605B3" w14:textId="77777777" w:rsidR="00BC2034" w:rsidRDefault="0018229B" w:rsidP="0029357E">
      <w:pPr>
        <w:pStyle w:val="MRNumberedHeading2"/>
        <w:numPr>
          <w:ilvl w:val="1"/>
          <w:numId w:val="31"/>
        </w:numPr>
        <w:spacing w:line="240" w:lineRule="auto"/>
        <w:jc w:val="both"/>
        <w:rPr>
          <w:sz w:val="22"/>
          <w:szCs w:val="22"/>
          <w:lang w:val="en-US"/>
        </w:rPr>
      </w:pPr>
      <w:bookmarkStart w:id="58" w:name="_Toc65157569"/>
      <w:r w:rsidRPr="0057234C">
        <w:rPr>
          <w:sz w:val="22"/>
          <w:szCs w:val="22"/>
          <w:lang w:val="en-US"/>
        </w:rPr>
        <w:lastRenderedPageBreak/>
        <w:t>The following quality assurance standards shall apply, as appropriate, to the provision of the Services</w:t>
      </w:r>
      <w:bookmarkEnd w:id="58"/>
    </w:p>
    <w:p w14:paraId="5715892E" w14:textId="77777777" w:rsidR="00670D9F" w:rsidRDefault="004458AF" w:rsidP="0029357E">
      <w:pPr>
        <w:pStyle w:val="MRNumberedHeading2"/>
        <w:numPr>
          <w:ilvl w:val="1"/>
          <w:numId w:val="31"/>
        </w:numPr>
        <w:spacing w:line="240" w:lineRule="auto"/>
        <w:jc w:val="both"/>
        <w:rPr>
          <w:sz w:val="22"/>
          <w:szCs w:val="22"/>
          <w:lang w:val="en-US"/>
        </w:rPr>
      </w:pPr>
      <w:bookmarkStart w:id="59" w:name="_Toc65157570"/>
      <w:r>
        <w:rPr>
          <w:sz w:val="22"/>
          <w:szCs w:val="22"/>
          <w:lang w:val="en-US"/>
        </w:rPr>
        <w:t>Pharmacy staff carrying out health checks should hold an</w:t>
      </w:r>
      <w:r w:rsidR="00795288">
        <w:rPr>
          <w:sz w:val="22"/>
          <w:szCs w:val="22"/>
          <w:lang w:val="en-US"/>
        </w:rPr>
        <w:t xml:space="preserve"> Enhanced DBS Check.</w:t>
      </w:r>
      <w:bookmarkEnd w:id="59"/>
    </w:p>
    <w:p w14:paraId="703C9741" w14:textId="77777777" w:rsidR="00670D9F" w:rsidRDefault="004458AF" w:rsidP="0029357E">
      <w:pPr>
        <w:pStyle w:val="MRNumberedHeading2"/>
        <w:numPr>
          <w:ilvl w:val="1"/>
          <w:numId w:val="31"/>
        </w:numPr>
        <w:spacing w:line="240" w:lineRule="auto"/>
        <w:jc w:val="both"/>
        <w:rPr>
          <w:sz w:val="22"/>
          <w:szCs w:val="22"/>
          <w:lang w:val="en-US"/>
        </w:rPr>
      </w:pPr>
      <w:bookmarkStart w:id="60" w:name="_Toc65157571"/>
      <w:r>
        <w:rPr>
          <w:sz w:val="22"/>
          <w:szCs w:val="22"/>
          <w:lang w:val="en-US"/>
        </w:rPr>
        <w:t xml:space="preserve">Calibration </w:t>
      </w:r>
      <w:r w:rsidR="00670D9F">
        <w:rPr>
          <w:sz w:val="22"/>
          <w:szCs w:val="22"/>
          <w:lang w:val="en-US"/>
        </w:rPr>
        <w:t>of measuring equipment</w:t>
      </w:r>
      <w:r>
        <w:rPr>
          <w:sz w:val="22"/>
          <w:szCs w:val="22"/>
          <w:lang w:val="en-US"/>
        </w:rPr>
        <w:t xml:space="preserve"> (both the blood pressure machine and h</w:t>
      </w:r>
      <w:r w:rsidR="007818C2">
        <w:rPr>
          <w:sz w:val="22"/>
          <w:szCs w:val="22"/>
          <w:lang w:val="en-US"/>
        </w:rPr>
        <w:t>e</w:t>
      </w:r>
      <w:r>
        <w:rPr>
          <w:sz w:val="22"/>
          <w:szCs w:val="22"/>
          <w:lang w:val="en-US"/>
        </w:rPr>
        <w:t>ight/weight scales)</w:t>
      </w:r>
      <w:r w:rsidR="00670D9F">
        <w:rPr>
          <w:sz w:val="22"/>
          <w:szCs w:val="22"/>
          <w:lang w:val="en-US"/>
        </w:rPr>
        <w:t xml:space="preserve"> </w:t>
      </w:r>
      <w:r>
        <w:rPr>
          <w:sz w:val="22"/>
          <w:szCs w:val="22"/>
          <w:lang w:val="en-US"/>
        </w:rPr>
        <w:t xml:space="preserve">should take place </w:t>
      </w:r>
      <w:r w:rsidR="00796A2A">
        <w:rPr>
          <w:sz w:val="22"/>
          <w:szCs w:val="22"/>
          <w:lang w:val="en-US"/>
        </w:rPr>
        <w:t>in accordance with best practice guidelines</w:t>
      </w:r>
      <w:r>
        <w:rPr>
          <w:sz w:val="22"/>
          <w:szCs w:val="22"/>
          <w:lang w:val="en-US"/>
        </w:rPr>
        <w:t>, to ensure accurate measurements of patients.</w:t>
      </w:r>
      <w:bookmarkEnd w:id="60"/>
    </w:p>
    <w:p w14:paraId="5F8387E1" w14:textId="77777777" w:rsidR="00BC2034" w:rsidRPr="0057234C" w:rsidRDefault="00BC2034" w:rsidP="00BC2034">
      <w:pPr>
        <w:rPr>
          <w:sz w:val="22"/>
          <w:szCs w:val="22"/>
          <w:lang w:val="en-US"/>
        </w:rPr>
      </w:pPr>
    </w:p>
    <w:p w14:paraId="5400B8E6" w14:textId="77777777" w:rsidR="00BC2034" w:rsidRPr="0057234C" w:rsidRDefault="0018229B" w:rsidP="0029357E">
      <w:pPr>
        <w:pStyle w:val="MRNumberedHeading1"/>
        <w:keepNext w:val="0"/>
        <w:keepLines w:val="0"/>
        <w:widowControl w:val="0"/>
        <w:numPr>
          <w:ilvl w:val="0"/>
          <w:numId w:val="31"/>
        </w:numPr>
        <w:spacing w:line="240" w:lineRule="auto"/>
        <w:jc w:val="both"/>
        <w:rPr>
          <w:rFonts w:ascii="Arial" w:hAnsi="Arial" w:cs="Arial"/>
          <w:b/>
          <w:color w:val="auto"/>
        </w:rPr>
      </w:pPr>
      <w:bookmarkStart w:id="61" w:name="_Ref351037279"/>
      <w:r w:rsidRPr="0057234C">
        <w:rPr>
          <w:rFonts w:ascii="Arial" w:hAnsi="Arial" w:cs="Arial"/>
          <w:b/>
          <w:color w:val="auto"/>
        </w:rPr>
        <w:t xml:space="preserve">Different levels and/or types of insurance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4A03FD">
        <w:rPr>
          <w:rFonts w:ascii="Arial" w:hAnsi="Arial" w:cs="Arial"/>
          <w:b/>
          <w:color w:val="auto"/>
        </w:rPr>
      </w:r>
      <w:r w:rsidR="004A03FD">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table sets out the requirements)</w:t>
      </w:r>
    </w:p>
    <w:p w14:paraId="3AC23A8E" w14:textId="77777777" w:rsidR="00BC2034" w:rsidRPr="0057234C" w:rsidRDefault="0018229B" w:rsidP="0029357E">
      <w:pPr>
        <w:pStyle w:val="MRNumberedHeading2"/>
        <w:numPr>
          <w:ilvl w:val="1"/>
          <w:numId w:val="31"/>
        </w:numPr>
        <w:spacing w:line="240" w:lineRule="auto"/>
        <w:jc w:val="both"/>
        <w:rPr>
          <w:sz w:val="22"/>
          <w:szCs w:val="22"/>
          <w:lang w:val="en-US"/>
        </w:rPr>
      </w:pPr>
      <w:bookmarkStart w:id="62" w:name="_Toc65157572"/>
      <w:r w:rsidRPr="0057234C">
        <w:rPr>
          <w:sz w:val="22"/>
          <w:szCs w:val="22"/>
          <w:lang w:val="en-US"/>
        </w:rPr>
        <w:t>The Supplier shall put in place and maintain in force the following insurances with the following minimum cover per claim:</w:t>
      </w:r>
      <w:bookmarkEnd w:id="56"/>
      <w:bookmarkEnd w:id="61"/>
      <w:bookmarkEnd w:id="62"/>
    </w:p>
    <w:p w14:paraId="484D1BBF" w14:textId="77777777" w:rsidR="00BC2034" w:rsidRPr="0057234C" w:rsidRDefault="00BC2034" w:rsidP="00BC2034">
      <w:pPr>
        <w:pStyle w:val="MRNumberedHeading2"/>
        <w:spacing w:line="240" w:lineRule="auto"/>
        <w:rPr>
          <w:sz w:val="22"/>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4421"/>
      </w:tblGrid>
      <w:tr w:rsidR="00BC2034" w:rsidRPr="0057234C" w14:paraId="7C8064A7" w14:textId="77777777" w:rsidTr="00BC2034">
        <w:tc>
          <w:tcPr>
            <w:tcW w:w="3812" w:type="dxa"/>
            <w:shd w:val="clear" w:color="auto" w:fill="auto"/>
          </w:tcPr>
          <w:p w14:paraId="512E5723"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Type of insurance required</w:t>
            </w:r>
          </w:p>
        </w:tc>
        <w:tc>
          <w:tcPr>
            <w:tcW w:w="4456" w:type="dxa"/>
            <w:shd w:val="clear" w:color="auto" w:fill="auto"/>
          </w:tcPr>
          <w:p w14:paraId="79D1B101"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Minimum cover</w:t>
            </w:r>
          </w:p>
        </w:tc>
      </w:tr>
      <w:tr w:rsidR="00BC2034" w:rsidRPr="0057234C" w14:paraId="1B2C4CF4" w14:textId="77777777" w:rsidTr="00BC2034">
        <w:tc>
          <w:tcPr>
            <w:tcW w:w="3812" w:type="dxa"/>
            <w:shd w:val="clear" w:color="auto" w:fill="auto"/>
          </w:tcPr>
          <w:p w14:paraId="64A24D15" w14:textId="77777777" w:rsidR="00BC2034" w:rsidRPr="003958E5" w:rsidRDefault="0018229B" w:rsidP="00BC2034">
            <w:pPr>
              <w:pStyle w:val="MRNumberedHeading1"/>
              <w:keepNext w:val="0"/>
              <w:keepLines w:val="0"/>
              <w:widowControl w:val="0"/>
              <w:spacing w:line="240" w:lineRule="auto"/>
              <w:jc w:val="both"/>
              <w:rPr>
                <w:rFonts w:ascii="Arial" w:hAnsi="Arial" w:cs="Arial"/>
                <w:color w:val="auto"/>
                <w:lang w:val="en-US"/>
              </w:rPr>
            </w:pPr>
            <w:r w:rsidRPr="003958E5">
              <w:rPr>
                <w:rFonts w:ascii="Arial" w:hAnsi="Arial" w:cs="Arial"/>
                <w:b/>
                <w:color w:val="auto"/>
                <w:lang w:val="en-US"/>
              </w:rPr>
              <w:t>[</w:t>
            </w:r>
            <w:r w:rsidRPr="003958E5">
              <w:rPr>
                <w:rFonts w:ascii="Arial" w:hAnsi="Arial" w:cs="Arial"/>
                <w:color w:val="auto"/>
                <w:lang w:val="en-US"/>
              </w:rPr>
              <w:t>Employer’s Liability</w:t>
            </w:r>
            <w:r w:rsidRPr="003958E5">
              <w:rPr>
                <w:rFonts w:ascii="Arial" w:hAnsi="Arial" w:cs="Arial"/>
                <w:b/>
                <w:color w:val="auto"/>
                <w:lang w:val="en-US"/>
              </w:rPr>
              <w:t>]</w:t>
            </w:r>
          </w:p>
        </w:tc>
        <w:tc>
          <w:tcPr>
            <w:tcW w:w="4456" w:type="dxa"/>
            <w:shd w:val="clear" w:color="auto" w:fill="auto"/>
          </w:tcPr>
          <w:p w14:paraId="4174068E"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22189A0A" w14:textId="77777777" w:rsidTr="00BC2034">
        <w:tc>
          <w:tcPr>
            <w:tcW w:w="3812" w:type="dxa"/>
            <w:shd w:val="clear" w:color="auto" w:fill="auto"/>
          </w:tcPr>
          <w:p w14:paraId="0D90FE8A" w14:textId="77777777" w:rsidR="00BC2034" w:rsidRPr="003958E5" w:rsidRDefault="0018229B" w:rsidP="00BC2034">
            <w:pPr>
              <w:pStyle w:val="MRNumberedHeading1"/>
              <w:keepNext w:val="0"/>
              <w:keepLines w:val="0"/>
              <w:widowControl w:val="0"/>
              <w:spacing w:line="240" w:lineRule="auto"/>
              <w:jc w:val="both"/>
              <w:rPr>
                <w:rFonts w:ascii="Arial" w:hAnsi="Arial" w:cs="Arial"/>
                <w:color w:val="auto"/>
                <w:lang w:val="en-US"/>
              </w:rPr>
            </w:pPr>
            <w:r w:rsidRPr="003958E5">
              <w:rPr>
                <w:rFonts w:ascii="Arial" w:hAnsi="Arial" w:cs="Arial"/>
                <w:b/>
                <w:color w:val="auto"/>
                <w:lang w:val="en-US"/>
              </w:rPr>
              <w:t>[</w:t>
            </w:r>
            <w:r w:rsidRPr="003958E5">
              <w:rPr>
                <w:rFonts w:ascii="Arial" w:hAnsi="Arial" w:cs="Arial"/>
                <w:color w:val="auto"/>
                <w:lang w:val="en-US"/>
              </w:rPr>
              <w:t>Public Liability</w:t>
            </w:r>
            <w:r w:rsidRPr="003958E5">
              <w:rPr>
                <w:rFonts w:ascii="Arial" w:hAnsi="Arial" w:cs="Arial"/>
                <w:b/>
                <w:color w:val="auto"/>
                <w:lang w:val="en-US"/>
              </w:rPr>
              <w:t>]</w:t>
            </w:r>
          </w:p>
        </w:tc>
        <w:tc>
          <w:tcPr>
            <w:tcW w:w="4456" w:type="dxa"/>
            <w:shd w:val="clear" w:color="auto" w:fill="auto"/>
          </w:tcPr>
          <w:p w14:paraId="0E81BC11"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5A394CC" w14:textId="77777777" w:rsidTr="00BC2034">
        <w:tc>
          <w:tcPr>
            <w:tcW w:w="3812" w:type="dxa"/>
            <w:shd w:val="clear" w:color="auto" w:fill="auto"/>
          </w:tcPr>
          <w:p w14:paraId="24DA3E83" w14:textId="77777777" w:rsidR="00BC2034" w:rsidRPr="003958E5" w:rsidRDefault="0018229B" w:rsidP="00BC2034">
            <w:pPr>
              <w:pStyle w:val="MRNumberedHeading1"/>
              <w:keepNext w:val="0"/>
              <w:keepLines w:val="0"/>
              <w:widowControl w:val="0"/>
              <w:spacing w:line="240" w:lineRule="auto"/>
              <w:jc w:val="both"/>
              <w:rPr>
                <w:rFonts w:ascii="Arial" w:hAnsi="Arial" w:cs="Arial"/>
                <w:color w:val="auto"/>
                <w:lang w:val="en-US"/>
              </w:rPr>
            </w:pPr>
            <w:r w:rsidRPr="003958E5">
              <w:rPr>
                <w:rFonts w:ascii="Arial" w:hAnsi="Arial" w:cs="Arial"/>
                <w:b/>
                <w:color w:val="auto"/>
                <w:lang w:val="en-US"/>
              </w:rPr>
              <w:t>[</w:t>
            </w:r>
            <w:r w:rsidRPr="003958E5">
              <w:rPr>
                <w:rFonts w:ascii="Arial" w:hAnsi="Arial" w:cs="Arial"/>
                <w:color w:val="auto"/>
                <w:lang w:val="en-US"/>
              </w:rPr>
              <w:t>Professional Indemnity</w:t>
            </w:r>
            <w:r w:rsidRPr="003958E5">
              <w:rPr>
                <w:rFonts w:ascii="Arial" w:hAnsi="Arial" w:cs="Arial"/>
                <w:b/>
                <w:color w:val="auto"/>
                <w:lang w:val="en-US"/>
              </w:rPr>
              <w:t>]</w:t>
            </w:r>
          </w:p>
        </w:tc>
        <w:tc>
          <w:tcPr>
            <w:tcW w:w="4456" w:type="dxa"/>
            <w:shd w:val="clear" w:color="auto" w:fill="auto"/>
          </w:tcPr>
          <w:p w14:paraId="639CE900"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63037935" w14:textId="77777777" w:rsidTr="00BC2034">
        <w:tc>
          <w:tcPr>
            <w:tcW w:w="3812" w:type="dxa"/>
            <w:shd w:val="clear" w:color="auto" w:fill="auto"/>
          </w:tcPr>
          <w:p w14:paraId="3F9009E3" w14:textId="77777777" w:rsidR="00BC2034" w:rsidRPr="003958E5" w:rsidRDefault="0018229B" w:rsidP="00BC2034">
            <w:pPr>
              <w:pStyle w:val="MRNumberedHeading1"/>
              <w:keepNext w:val="0"/>
              <w:keepLines w:val="0"/>
              <w:widowControl w:val="0"/>
              <w:spacing w:line="240" w:lineRule="auto"/>
              <w:jc w:val="both"/>
              <w:rPr>
                <w:rFonts w:ascii="Arial" w:hAnsi="Arial" w:cs="Arial"/>
                <w:color w:val="auto"/>
                <w:lang w:val="en-US"/>
              </w:rPr>
            </w:pPr>
            <w:r w:rsidRPr="003958E5">
              <w:rPr>
                <w:rFonts w:ascii="Arial" w:hAnsi="Arial" w:cs="Arial"/>
                <w:b/>
                <w:color w:val="auto"/>
                <w:lang w:val="en-US"/>
              </w:rPr>
              <w:t>[</w:t>
            </w:r>
            <w:r w:rsidRPr="003958E5">
              <w:rPr>
                <w:rFonts w:ascii="Arial" w:hAnsi="Arial" w:cs="Arial"/>
                <w:color w:val="auto"/>
                <w:lang w:val="en-US"/>
              </w:rPr>
              <w:t>Insert other types of insurance as appropriate</w:t>
            </w:r>
            <w:r w:rsidRPr="003958E5">
              <w:rPr>
                <w:rFonts w:ascii="Arial" w:hAnsi="Arial" w:cs="Arial"/>
                <w:b/>
                <w:color w:val="auto"/>
                <w:lang w:val="en-US"/>
              </w:rPr>
              <w:t>]</w:t>
            </w:r>
          </w:p>
        </w:tc>
        <w:tc>
          <w:tcPr>
            <w:tcW w:w="4456" w:type="dxa"/>
            <w:shd w:val="clear" w:color="auto" w:fill="auto"/>
          </w:tcPr>
          <w:p w14:paraId="13D810A6"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bl>
    <w:p w14:paraId="174DDC58" w14:textId="77777777" w:rsidR="00BC2034" w:rsidRPr="0057234C" w:rsidRDefault="00BC2034" w:rsidP="00BC2034">
      <w:pPr>
        <w:rPr>
          <w:sz w:val="22"/>
          <w:szCs w:val="22"/>
          <w:lang w:val="en-US"/>
        </w:rPr>
      </w:pPr>
      <w:bookmarkStart w:id="63" w:name="_Ref327449209"/>
    </w:p>
    <w:p w14:paraId="210AD9A3" w14:textId="77777777" w:rsidR="00BC2034" w:rsidRPr="0057234C" w:rsidRDefault="0018229B" w:rsidP="0029357E">
      <w:pPr>
        <w:pStyle w:val="MRNumberedHeading1"/>
        <w:keepNext w:val="0"/>
        <w:keepLines w:val="0"/>
        <w:widowControl w:val="0"/>
        <w:numPr>
          <w:ilvl w:val="0"/>
          <w:numId w:val="31"/>
        </w:numPr>
        <w:spacing w:line="240" w:lineRule="auto"/>
        <w:jc w:val="both"/>
        <w:rPr>
          <w:rFonts w:ascii="Arial" w:hAnsi="Arial" w:cs="Arial"/>
          <w:b/>
          <w:color w:val="auto"/>
          <w:lang w:val="en-US"/>
        </w:rPr>
      </w:pPr>
      <w:r w:rsidRPr="0057234C">
        <w:rPr>
          <w:rFonts w:ascii="Arial" w:hAnsi="Arial" w:cs="Arial"/>
          <w:b/>
          <w:color w:val="auto"/>
          <w:lang w:val="en-US"/>
        </w:rPr>
        <w:t xml:space="preserve">Further Authority obligations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4A03FD">
        <w:rPr>
          <w:rFonts w:ascii="Arial" w:hAnsi="Arial" w:cs="Arial"/>
          <w:b/>
          <w:color w:val="auto"/>
          <w:lang w:val="en-US"/>
        </w:rPr>
      </w:r>
      <w:r w:rsidR="004A03FD">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384C0880" w14:textId="77777777" w:rsidR="00BC2034" w:rsidRPr="0057234C" w:rsidRDefault="0018229B" w:rsidP="0029357E">
      <w:pPr>
        <w:pStyle w:val="MRNumberedHeading2"/>
        <w:numPr>
          <w:ilvl w:val="1"/>
          <w:numId w:val="31"/>
        </w:numPr>
        <w:spacing w:line="240" w:lineRule="auto"/>
        <w:jc w:val="both"/>
        <w:rPr>
          <w:sz w:val="22"/>
          <w:szCs w:val="22"/>
          <w:lang w:val="en-US"/>
        </w:rPr>
      </w:pPr>
      <w:bookmarkStart w:id="64" w:name="_Toc65157573"/>
      <w:r w:rsidRPr="0057234C">
        <w:rPr>
          <w:sz w:val="22"/>
          <w:szCs w:val="22"/>
          <w:lang w:val="en-US"/>
        </w:rPr>
        <w:t>The Authority</w:t>
      </w:r>
      <w:r w:rsidR="00BA7633">
        <w:rPr>
          <w:sz w:val="22"/>
          <w:szCs w:val="22"/>
          <w:lang w:val="en-US"/>
        </w:rPr>
        <w:t xml:space="preserve"> has</w:t>
      </w:r>
      <w:r w:rsidR="00A658FF">
        <w:rPr>
          <w:sz w:val="22"/>
          <w:szCs w:val="22"/>
          <w:lang w:val="en-US"/>
        </w:rPr>
        <w:t xml:space="preserve"> no additional </w:t>
      </w:r>
      <w:r w:rsidR="003B0BA9">
        <w:rPr>
          <w:sz w:val="22"/>
          <w:szCs w:val="22"/>
          <w:lang w:val="en-US"/>
        </w:rPr>
        <w:t>o</w:t>
      </w:r>
      <w:r w:rsidRPr="0057234C">
        <w:rPr>
          <w:sz w:val="22"/>
          <w:szCs w:val="22"/>
          <w:lang w:val="en-US"/>
        </w:rPr>
        <w:t>bligations</w:t>
      </w:r>
      <w:r w:rsidR="00A658FF">
        <w:rPr>
          <w:sz w:val="22"/>
          <w:szCs w:val="22"/>
          <w:lang w:val="en-US"/>
        </w:rPr>
        <w:t xml:space="preserve"> other than those set out in this contract.</w:t>
      </w:r>
      <w:bookmarkEnd w:id="63"/>
      <w:bookmarkEnd w:id="64"/>
    </w:p>
    <w:p w14:paraId="57EED883" w14:textId="77777777" w:rsidR="00BC2034" w:rsidRPr="0057234C" w:rsidRDefault="00BC2034" w:rsidP="00BC2034">
      <w:pPr>
        <w:rPr>
          <w:sz w:val="22"/>
          <w:szCs w:val="22"/>
          <w:lang w:val="en-US"/>
        </w:rPr>
      </w:pPr>
    </w:p>
    <w:p w14:paraId="00F4F468" w14:textId="77777777" w:rsidR="00BC2034" w:rsidRPr="0057234C" w:rsidRDefault="0018229B" w:rsidP="0029357E">
      <w:pPr>
        <w:pStyle w:val="MRNumberedHeading1"/>
        <w:keepNext w:val="0"/>
        <w:keepLines w:val="0"/>
        <w:widowControl w:val="0"/>
        <w:numPr>
          <w:ilvl w:val="0"/>
          <w:numId w:val="31"/>
        </w:numPr>
        <w:spacing w:line="240" w:lineRule="auto"/>
        <w:jc w:val="both"/>
        <w:rPr>
          <w:rFonts w:ascii="Arial" w:hAnsi="Arial" w:cs="Arial"/>
          <w:b/>
          <w:color w:val="auto"/>
          <w:lang w:val="en-US"/>
        </w:rPr>
      </w:pPr>
      <w:bookmarkStart w:id="65" w:name="_Ref352856100"/>
      <w:r w:rsidRPr="0057234C">
        <w:rPr>
          <w:rFonts w:ascii="Arial" w:hAnsi="Arial" w:cs="Arial"/>
          <w:b/>
          <w:color w:val="auto"/>
          <w:lang w:val="en-US"/>
        </w:rPr>
        <w:t xml:space="preserve">Assignment of Intellectual Property Rights in deliverables, materials and outputs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4A03FD">
        <w:rPr>
          <w:rFonts w:ascii="Arial" w:hAnsi="Arial" w:cs="Arial"/>
          <w:b/>
          <w:color w:val="auto"/>
          <w:lang w:val="en-US"/>
        </w:rPr>
      </w:r>
      <w:r w:rsidR="004A03FD">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bookmarkEnd w:id="65"/>
    </w:p>
    <w:p w14:paraId="5050F2F3" w14:textId="77777777" w:rsidR="00BC2034" w:rsidRPr="0057234C" w:rsidRDefault="007818C2" w:rsidP="0029357E">
      <w:pPr>
        <w:pStyle w:val="MRNumberedHeading2"/>
        <w:numPr>
          <w:ilvl w:val="1"/>
          <w:numId w:val="31"/>
        </w:numPr>
        <w:spacing w:line="240" w:lineRule="auto"/>
        <w:jc w:val="both"/>
        <w:rPr>
          <w:sz w:val="22"/>
          <w:szCs w:val="22"/>
          <w:lang w:val="en-US"/>
        </w:rPr>
      </w:pPr>
      <w:bookmarkStart w:id="66" w:name="_Ref326770459"/>
      <w:bookmarkStart w:id="67" w:name="_Toc65157574"/>
      <w:bookmarkStart w:id="68" w:name="_Toc303949930"/>
      <w:bookmarkStart w:id="69" w:name="_Toc303950697"/>
      <w:bookmarkStart w:id="70" w:name="_Toc303951477"/>
      <w:bookmarkStart w:id="71" w:name="_Toc304135560"/>
      <w:r>
        <w:rPr>
          <w:rFonts w:cs="Arial"/>
          <w:sz w:val="22"/>
          <w:szCs w:val="22"/>
          <w:lang w:val="en-US"/>
        </w:rPr>
        <w:t>Parties agree t</w:t>
      </w:r>
      <w:r w:rsidR="00A658FF">
        <w:rPr>
          <w:rFonts w:cs="Arial"/>
          <w:sz w:val="22"/>
          <w:szCs w:val="22"/>
          <w:lang w:val="en-US"/>
        </w:rPr>
        <w:t>his clause does not apply to this contract</w:t>
      </w:r>
      <w:r w:rsidR="0018229B" w:rsidRPr="0057234C">
        <w:rPr>
          <w:rFonts w:cs="Arial"/>
          <w:sz w:val="22"/>
          <w:szCs w:val="22"/>
          <w:lang w:val="en-US"/>
        </w:rPr>
        <w:t>.</w:t>
      </w:r>
      <w:bookmarkEnd w:id="66"/>
      <w:bookmarkEnd w:id="67"/>
      <w:r w:rsidR="0018229B" w:rsidRPr="0057234C">
        <w:rPr>
          <w:rFonts w:cs="Arial"/>
          <w:sz w:val="22"/>
          <w:szCs w:val="22"/>
          <w:lang w:val="en-US"/>
        </w:rPr>
        <w:t xml:space="preserve"> </w:t>
      </w:r>
    </w:p>
    <w:p w14:paraId="4C8544D2" w14:textId="77777777" w:rsidR="00BC2034" w:rsidRPr="0057234C" w:rsidRDefault="00BC2034" w:rsidP="00BC2034">
      <w:pPr>
        <w:rPr>
          <w:sz w:val="22"/>
          <w:szCs w:val="22"/>
          <w:lang w:val="en-US"/>
        </w:rPr>
      </w:pPr>
    </w:p>
    <w:p w14:paraId="2FAE0ADA" w14:textId="77777777" w:rsidR="00BC2034" w:rsidRPr="0057234C" w:rsidRDefault="0018229B" w:rsidP="0029357E">
      <w:pPr>
        <w:pStyle w:val="MRNumberedHeading1"/>
        <w:keepNext w:val="0"/>
        <w:keepLines w:val="0"/>
        <w:widowControl w:val="0"/>
        <w:numPr>
          <w:ilvl w:val="0"/>
          <w:numId w:val="31"/>
        </w:numPr>
        <w:spacing w:line="240" w:lineRule="auto"/>
        <w:jc w:val="both"/>
        <w:rPr>
          <w:rFonts w:ascii="Arial" w:hAnsi="Arial" w:cs="Arial"/>
          <w:b/>
          <w:color w:val="auto"/>
          <w:lang w:val="en-US"/>
        </w:rPr>
      </w:pPr>
      <w:r w:rsidRPr="0057234C">
        <w:rPr>
          <w:rFonts w:ascii="Arial" w:hAnsi="Arial" w:cs="Arial"/>
          <w:b/>
          <w:color w:val="auto"/>
          <w:lang w:val="en-US"/>
        </w:rPr>
        <w:t xml:space="preserve">Inclusion of a Change Control Process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4A03FD">
        <w:rPr>
          <w:rFonts w:ascii="Arial" w:hAnsi="Arial" w:cs="Arial"/>
          <w:b/>
          <w:color w:val="auto"/>
          <w:lang w:val="en-US"/>
        </w:rPr>
      </w:r>
      <w:r w:rsidR="004A03FD">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42E30983" w14:textId="77777777" w:rsidR="00BC2034" w:rsidRPr="0057234C" w:rsidRDefault="00A658FF" w:rsidP="0029357E">
      <w:pPr>
        <w:pStyle w:val="MRNumberedHeading2"/>
        <w:numPr>
          <w:ilvl w:val="1"/>
          <w:numId w:val="31"/>
        </w:numPr>
        <w:spacing w:line="240" w:lineRule="auto"/>
        <w:jc w:val="both"/>
        <w:rPr>
          <w:rFonts w:cs="Arial"/>
          <w:sz w:val="22"/>
          <w:szCs w:val="22"/>
          <w:lang w:val="en-US"/>
        </w:rPr>
      </w:pPr>
      <w:bookmarkStart w:id="72" w:name="_Toc65157575"/>
      <w:r>
        <w:rPr>
          <w:rFonts w:cs="Arial"/>
          <w:sz w:val="22"/>
          <w:szCs w:val="22"/>
          <w:lang w:val="en-US"/>
        </w:rPr>
        <w:t xml:space="preserve">Change Control Process is as referred in </w:t>
      </w:r>
      <w:r w:rsidR="003B0BA9">
        <w:rPr>
          <w:rFonts w:cs="Arial"/>
          <w:sz w:val="22"/>
          <w:szCs w:val="22"/>
          <w:lang w:val="en-US"/>
        </w:rPr>
        <w:t>Clause 21 of Schedule 2.</w:t>
      </w:r>
      <w:bookmarkEnd w:id="72"/>
      <w:r>
        <w:rPr>
          <w:rFonts w:cs="Arial"/>
          <w:sz w:val="22"/>
          <w:szCs w:val="22"/>
          <w:lang w:val="en-US"/>
        </w:rPr>
        <w:t xml:space="preserve"> </w:t>
      </w:r>
    </w:p>
    <w:p w14:paraId="1AF0C8E6" w14:textId="77777777" w:rsidR="007818C2" w:rsidRPr="0057234C" w:rsidRDefault="007818C2" w:rsidP="00BC2034">
      <w:pPr>
        <w:rPr>
          <w:sz w:val="22"/>
          <w:szCs w:val="22"/>
          <w:lang w:val="en-US"/>
        </w:rPr>
      </w:pPr>
    </w:p>
    <w:p w14:paraId="2257DF05" w14:textId="77777777" w:rsidR="00BC2034" w:rsidRPr="0057234C" w:rsidRDefault="0018229B" w:rsidP="0029357E">
      <w:pPr>
        <w:pStyle w:val="MRNumberedHeading1"/>
        <w:keepNext w:val="0"/>
        <w:keepLines w:val="0"/>
        <w:widowControl w:val="0"/>
        <w:numPr>
          <w:ilvl w:val="0"/>
          <w:numId w:val="31"/>
        </w:numPr>
        <w:spacing w:line="240" w:lineRule="auto"/>
        <w:jc w:val="both"/>
        <w:rPr>
          <w:color w:val="auto"/>
          <w:lang w:val="en-US"/>
        </w:rPr>
      </w:pPr>
      <w:r w:rsidRPr="0057234C">
        <w:rPr>
          <w:rFonts w:ascii="Arial" w:hAnsi="Arial"/>
          <w:b/>
          <w:color w:val="auto"/>
          <w:lang w:val="en-US"/>
        </w:rPr>
        <w:t xml:space="preserve">Authority step-in rights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4A03FD">
        <w:rPr>
          <w:rFonts w:ascii="Arial" w:hAnsi="Arial" w:cs="Arial"/>
          <w:b/>
          <w:color w:val="auto"/>
          <w:lang w:val="en-US"/>
        </w:rPr>
      </w:r>
      <w:r w:rsidR="004A03FD">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201396E3" w14:textId="77777777" w:rsidR="00BC2034" w:rsidRPr="0057234C" w:rsidRDefault="007818C2" w:rsidP="0029357E">
      <w:pPr>
        <w:pStyle w:val="MRNumberedHeading2"/>
        <w:numPr>
          <w:ilvl w:val="1"/>
          <w:numId w:val="31"/>
        </w:numPr>
        <w:spacing w:line="240" w:lineRule="auto"/>
        <w:jc w:val="both"/>
        <w:rPr>
          <w:rFonts w:cs="Arial"/>
          <w:sz w:val="22"/>
          <w:szCs w:val="22"/>
          <w:lang w:val="en-US"/>
        </w:rPr>
      </w:pPr>
      <w:bookmarkStart w:id="73" w:name="_Toc65157576"/>
      <w:r>
        <w:rPr>
          <w:rFonts w:cs="Arial"/>
          <w:sz w:val="22"/>
          <w:szCs w:val="22"/>
          <w:lang w:val="en-US"/>
        </w:rPr>
        <w:t>Parties agree this clause does not apply to this contract</w:t>
      </w:r>
      <w:r w:rsidRPr="0057234C">
        <w:rPr>
          <w:rFonts w:cs="Arial"/>
          <w:sz w:val="22"/>
          <w:szCs w:val="22"/>
          <w:lang w:val="en-US"/>
        </w:rPr>
        <w:t>.</w:t>
      </w:r>
      <w:bookmarkEnd w:id="73"/>
    </w:p>
    <w:p w14:paraId="2A9054AA" w14:textId="77777777" w:rsidR="00BC2034" w:rsidRPr="0057234C" w:rsidRDefault="00BC2034" w:rsidP="00BC2034">
      <w:pPr>
        <w:rPr>
          <w:sz w:val="22"/>
          <w:szCs w:val="22"/>
          <w:lang w:val="en-US"/>
        </w:rPr>
      </w:pPr>
    </w:p>
    <w:p w14:paraId="7E0CBB32" w14:textId="77777777" w:rsidR="00BC2034" w:rsidRPr="0057234C" w:rsidRDefault="0018229B" w:rsidP="0029357E">
      <w:pPr>
        <w:pStyle w:val="MRNumberedHeading1"/>
        <w:keepNext w:val="0"/>
        <w:keepLines w:val="0"/>
        <w:widowControl w:val="0"/>
        <w:numPr>
          <w:ilvl w:val="0"/>
          <w:numId w:val="31"/>
        </w:numPr>
        <w:spacing w:line="240" w:lineRule="auto"/>
        <w:jc w:val="both"/>
        <w:rPr>
          <w:rFonts w:ascii="Arial" w:hAnsi="Arial"/>
          <w:b/>
          <w:color w:val="auto"/>
          <w:lang w:val="en-US"/>
        </w:rPr>
      </w:pPr>
      <w:bookmarkStart w:id="74" w:name="_Ref351055633"/>
      <w:r w:rsidRPr="0057234C">
        <w:rPr>
          <w:rFonts w:ascii="Arial" w:hAnsi="Arial"/>
          <w:b/>
          <w:color w:val="auto"/>
          <w:lang w:val="en-US"/>
        </w:rPr>
        <w:lastRenderedPageBreak/>
        <w:t xml:space="preserve">Grant of lease or </w:t>
      </w:r>
      <w:proofErr w:type="spellStart"/>
      <w:r w:rsidRPr="0057234C">
        <w:rPr>
          <w:rFonts w:ascii="Arial" w:hAnsi="Arial"/>
          <w:b/>
          <w:color w:val="auto"/>
          <w:lang w:val="en-US"/>
        </w:rPr>
        <w:t>licence</w:t>
      </w:r>
      <w:proofErr w:type="spellEnd"/>
      <w:r w:rsidRPr="0057234C">
        <w:rPr>
          <w:rFonts w:ascii="Arial" w:hAnsi="Arial"/>
          <w:b/>
          <w:color w:val="auto"/>
          <w:lang w:val="en-US"/>
        </w:rPr>
        <w:t xml:space="preserv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4A03FD">
        <w:rPr>
          <w:rFonts w:ascii="Arial" w:hAnsi="Arial" w:cs="Arial"/>
          <w:b/>
          <w:color w:val="auto"/>
          <w:lang w:val="en-US"/>
        </w:rPr>
      </w:r>
      <w:r w:rsidR="004A03FD">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p>
    <w:p w14:paraId="49766B45" w14:textId="77777777" w:rsidR="00BC2034" w:rsidRPr="0057234C" w:rsidRDefault="007818C2" w:rsidP="0029357E">
      <w:pPr>
        <w:pStyle w:val="MRNumberedHeading2"/>
        <w:numPr>
          <w:ilvl w:val="1"/>
          <w:numId w:val="31"/>
        </w:numPr>
        <w:spacing w:line="240" w:lineRule="auto"/>
        <w:jc w:val="both"/>
        <w:rPr>
          <w:rFonts w:cs="Arial"/>
          <w:sz w:val="22"/>
          <w:szCs w:val="22"/>
          <w:lang w:val="en-US"/>
        </w:rPr>
      </w:pPr>
      <w:bookmarkStart w:id="75" w:name="_Toc65157577"/>
      <w:r>
        <w:rPr>
          <w:rFonts w:cs="Arial"/>
          <w:sz w:val="22"/>
          <w:szCs w:val="22"/>
          <w:lang w:val="en-US"/>
        </w:rPr>
        <w:t>Parties agree this clause does not apply to this contract</w:t>
      </w:r>
      <w:r w:rsidRPr="0057234C">
        <w:rPr>
          <w:rFonts w:cs="Arial"/>
          <w:sz w:val="22"/>
          <w:szCs w:val="22"/>
          <w:lang w:val="en-US"/>
        </w:rPr>
        <w:t>.</w:t>
      </w:r>
      <w:bookmarkEnd w:id="68"/>
      <w:bookmarkEnd w:id="69"/>
      <w:bookmarkEnd w:id="70"/>
      <w:bookmarkEnd w:id="71"/>
      <w:bookmarkEnd w:id="74"/>
      <w:bookmarkEnd w:id="75"/>
    </w:p>
    <w:p w14:paraId="5EFE0484" w14:textId="77777777" w:rsidR="00BC2034" w:rsidRPr="0057234C" w:rsidRDefault="00BC2034" w:rsidP="00BC2034">
      <w:pPr>
        <w:rPr>
          <w:sz w:val="22"/>
          <w:szCs w:val="22"/>
          <w:lang w:val="en-US"/>
        </w:rPr>
      </w:pPr>
    </w:p>
    <w:p w14:paraId="52001C9C" w14:textId="77777777" w:rsidR="00BC2034" w:rsidRPr="0057234C" w:rsidRDefault="0018229B" w:rsidP="0029357E">
      <w:pPr>
        <w:pStyle w:val="MRNumberedHeading1"/>
        <w:keepNext w:val="0"/>
        <w:keepLines w:val="0"/>
        <w:widowControl w:val="0"/>
        <w:numPr>
          <w:ilvl w:val="0"/>
          <w:numId w:val="31"/>
        </w:numPr>
        <w:spacing w:line="240" w:lineRule="auto"/>
        <w:jc w:val="both"/>
        <w:rPr>
          <w:rFonts w:ascii="Arial" w:hAnsi="Arial"/>
          <w:b/>
          <w:color w:val="auto"/>
          <w:lang w:val="en-US"/>
        </w:rPr>
      </w:pPr>
      <w:bookmarkStart w:id="76" w:name="_Ref323556603"/>
      <w:bookmarkStart w:id="77" w:name="_Ref327985365"/>
      <w:r w:rsidRPr="0057234C">
        <w:rPr>
          <w:rFonts w:ascii="Arial" w:hAnsi="Arial"/>
          <w:b/>
          <w:color w:val="auto"/>
          <w:lang w:val="en-US"/>
        </w:rPr>
        <w:t xml:space="preserve">Guarantee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4A03FD">
        <w:rPr>
          <w:rFonts w:ascii="Arial" w:hAnsi="Arial"/>
          <w:b/>
          <w:color w:val="auto"/>
          <w:lang w:val="en-US"/>
        </w:rPr>
      </w:r>
      <w:r w:rsidR="004A03FD">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695672A6" w14:textId="77777777" w:rsidR="00BC2034" w:rsidRPr="0057234C" w:rsidRDefault="007818C2" w:rsidP="0029357E">
      <w:pPr>
        <w:pStyle w:val="MRNumberedHeading2"/>
        <w:numPr>
          <w:ilvl w:val="1"/>
          <w:numId w:val="31"/>
        </w:numPr>
        <w:spacing w:line="240" w:lineRule="auto"/>
        <w:jc w:val="both"/>
        <w:rPr>
          <w:rFonts w:cs="Arial"/>
          <w:sz w:val="22"/>
          <w:szCs w:val="22"/>
          <w:lang w:val="en-US"/>
        </w:rPr>
      </w:pPr>
      <w:bookmarkStart w:id="78" w:name="_Toc65157578"/>
      <w:r>
        <w:rPr>
          <w:rFonts w:cs="Arial"/>
          <w:sz w:val="22"/>
          <w:szCs w:val="22"/>
          <w:lang w:val="en-US"/>
        </w:rPr>
        <w:t>Parties agree this clause does not apply to this contract</w:t>
      </w:r>
      <w:r w:rsidRPr="0057234C">
        <w:rPr>
          <w:rFonts w:cs="Arial"/>
          <w:sz w:val="22"/>
          <w:szCs w:val="22"/>
          <w:lang w:val="en-US"/>
        </w:rPr>
        <w:t>.</w:t>
      </w:r>
      <w:bookmarkEnd w:id="76"/>
      <w:bookmarkEnd w:id="78"/>
      <w:r w:rsidR="0018229B" w:rsidRPr="0057234C">
        <w:rPr>
          <w:rFonts w:cs="Arial"/>
          <w:sz w:val="22"/>
          <w:szCs w:val="22"/>
          <w:lang w:val="en-US"/>
        </w:rPr>
        <w:t xml:space="preserve"> </w:t>
      </w:r>
    </w:p>
    <w:p w14:paraId="34792C50" w14:textId="77777777" w:rsidR="00BC2034" w:rsidRPr="0057234C" w:rsidRDefault="00BC2034" w:rsidP="00BC2034">
      <w:pPr>
        <w:rPr>
          <w:sz w:val="22"/>
          <w:szCs w:val="22"/>
          <w:lang w:val="en-US"/>
        </w:rPr>
      </w:pPr>
    </w:p>
    <w:p w14:paraId="27A5C305" w14:textId="77777777" w:rsidR="00BC2034" w:rsidRPr="0057234C" w:rsidRDefault="0018229B" w:rsidP="0029357E">
      <w:pPr>
        <w:pStyle w:val="MRNumberedHeading1"/>
        <w:keepNext w:val="0"/>
        <w:keepLines w:val="0"/>
        <w:widowControl w:val="0"/>
        <w:numPr>
          <w:ilvl w:val="0"/>
          <w:numId w:val="31"/>
        </w:numPr>
        <w:spacing w:line="240" w:lineRule="auto"/>
        <w:jc w:val="both"/>
        <w:rPr>
          <w:rFonts w:ascii="Arial" w:hAnsi="Arial"/>
          <w:b/>
          <w:color w:val="auto"/>
          <w:lang w:val="en-US"/>
        </w:rPr>
      </w:pPr>
      <w:r w:rsidRPr="0057234C">
        <w:rPr>
          <w:rFonts w:ascii="Arial" w:hAnsi="Arial"/>
          <w:b/>
          <w:color w:val="auto"/>
          <w:lang w:val="en-US"/>
        </w:rPr>
        <w:t xml:space="preserve">Supplier as Data Processor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4A03FD">
        <w:rPr>
          <w:rFonts w:ascii="Arial" w:hAnsi="Arial"/>
          <w:b/>
          <w:color w:val="auto"/>
          <w:lang w:val="en-US"/>
        </w:rPr>
      </w:r>
      <w:r w:rsidR="004A03FD">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D375502" w14:textId="77777777" w:rsidR="00BC2034" w:rsidRPr="008B7B1C" w:rsidRDefault="0018229B" w:rsidP="0029357E">
      <w:pPr>
        <w:pStyle w:val="MRNumberedHeading2"/>
        <w:numPr>
          <w:ilvl w:val="1"/>
          <w:numId w:val="31"/>
        </w:numPr>
        <w:spacing w:line="240" w:lineRule="auto"/>
        <w:jc w:val="both"/>
        <w:rPr>
          <w:rFonts w:cs="Arial"/>
          <w:sz w:val="22"/>
          <w:szCs w:val="22"/>
          <w:lang w:val="en-US"/>
        </w:rPr>
      </w:pPr>
      <w:bookmarkStart w:id="79" w:name="_Toc65157579"/>
      <w:r w:rsidRPr="008B7B1C">
        <w:rPr>
          <w:rFonts w:cs="Arial"/>
          <w:sz w:val="22"/>
          <w:szCs w:val="22"/>
          <w:lang w:val="en-US"/>
        </w:rPr>
        <w:t>The Parties acknowledge</w:t>
      </w:r>
      <w:r w:rsidR="008B7B1C" w:rsidRPr="008B7B1C">
        <w:rPr>
          <w:rFonts w:cs="Arial"/>
          <w:sz w:val="22"/>
          <w:szCs w:val="22"/>
          <w:lang w:val="en-US"/>
        </w:rPr>
        <w:t xml:space="preserve"> that the Authority is the </w:t>
      </w:r>
      <w:r w:rsidRPr="008B7B1C">
        <w:rPr>
          <w:rFonts w:cs="Arial"/>
          <w:sz w:val="22"/>
          <w:szCs w:val="22"/>
          <w:lang w:val="en-US"/>
        </w:rPr>
        <w:t>Controll</w:t>
      </w:r>
      <w:r w:rsidR="008B7B1C" w:rsidRPr="008B7B1C">
        <w:rPr>
          <w:rFonts w:cs="Arial"/>
          <w:sz w:val="22"/>
          <w:szCs w:val="22"/>
          <w:lang w:val="en-US"/>
        </w:rPr>
        <w:t xml:space="preserve">er and the Supplier is the Processor in respect of </w:t>
      </w:r>
      <w:r w:rsidRPr="008B7B1C">
        <w:rPr>
          <w:rFonts w:cs="Arial"/>
          <w:sz w:val="22"/>
          <w:szCs w:val="22"/>
          <w:lang w:val="en-US"/>
        </w:rPr>
        <w:t>Personal Data</w:t>
      </w:r>
      <w:r w:rsidR="008B7B1C" w:rsidRPr="008B7B1C">
        <w:rPr>
          <w:rFonts w:cs="Arial"/>
          <w:sz w:val="22"/>
          <w:szCs w:val="22"/>
          <w:lang w:val="en-US"/>
        </w:rPr>
        <w:t xml:space="preserve"> Processed under this Contract </w:t>
      </w:r>
      <w:r w:rsidR="008B7B1C">
        <w:rPr>
          <w:rFonts w:cs="Arial"/>
          <w:sz w:val="22"/>
          <w:szCs w:val="22"/>
          <w:lang w:val="en-US"/>
        </w:rPr>
        <w:t xml:space="preserve">and that paragraph </w:t>
      </w:r>
      <w:r w:rsidR="00D02CFD">
        <w:rPr>
          <w:rFonts w:cs="Arial"/>
          <w:sz w:val="22"/>
          <w:szCs w:val="22"/>
          <w:lang w:val="en-US"/>
        </w:rPr>
        <w:fldChar w:fldCharType="begin"/>
      </w:r>
      <w:r w:rsidR="00D02CFD">
        <w:rPr>
          <w:rFonts w:cs="Arial"/>
          <w:sz w:val="22"/>
          <w:szCs w:val="22"/>
          <w:lang w:val="en-US"/>
        </w:rPr>
        <w:instrText xml:space="preserve"> REF _Ref442453446 \r \h </w:instrText>
      </w:r>
      <w:r w:rsidR="00D02CFD">
        <w:rPr>
          <w:rFonts w:cs="Arial"/>
          <w:sz w:val="22"/>
          <w:szCs w:val="22"/>
          <w:lang w:val="en-US"/>
        </w:rPr>
      </w:r>
      <w:r w:rsidR="00D02CFD">
        <w:rPr>
          <w:rFonts w:cs="Arial"/>
          <w:sz w:val="22"/>
          <w:szCs w:val="22"/>
          <w:lang w:val="en-US"/>
        </w:rPr>
        <w:fldChar w:fldCharType="separate"/>
      </w:r>
      <w:r w:rsidR="002474EF">
        <w:rPr>
          <w:rFonts w:cs="Arial"/>
          <w:sz w:val="22"/>
          <w:szCs w:val="22"/>
          <w:lang w:val="en-US"/>
        </w:rPr>
        <w:t>2.2</w:t>
      </w:r>
      <w:r w:rsidR="00D02CFD">
        <w:rPr>
          <w:rFonts w:cs="Arial"/>
          <w:sz w:val="22"/>
          <w:szCs w:val="22"/>
          <w:lang w:val="en-US"/>
        </w:rPr>
        <w:fldChar w:fldCharType="end"/>
      </w:r>
      <w:r w:rsidR="00D02CFD">
        <w:rPr>
          <w:rFonts w:cs="Arial"/>
          <w:sz w:val="22"/>
          <w:szCs w:val="22"/>
          <w:lang w:val="en-US"/>
        </w:rPr>
        <w:t xml:space="preserve"> </w:t>
      </w:r>
      <w:r w:rsidR="008B7B1C">
        <w:rPr>
          <w:rFonts w:cs="Arial"/>
          <w:sz w:val="22"/>
          <w:szCs w:val="22"/>
          <w:lang w:val="en-US"/>
        </w:rPr>
        <w:t xml:space="preserve">of </w:t>
      </w:r>
      <w:r w:rsidR="008B7B1C">
        <w:rPr>
          <w:rFonts w:cs="Arial"/>
          <w:sz w:val="22"/>
          <w:szCs w:val="22"/>
          <w:lang w:val="en-US"/>
        </w:rPr>
        <w:fldChar w:fldCharType="begin"/>
      </w:r>
      <w:r w:rsidR="008B7B1C">
        <w:rPr>
          <w:rFonts w:cs="Arial"/>
          <w:sz w:val="22"/>
          <w:szCs w:val="22"/>
          <w:lang w:val="en-US"/>
        </w:rPr>
        <w:instrText xml:space="preserve"> REF _Ref351036323 \r \h </w:instrText>
      </w:r>
      <w:r w:rsidR="008B7B1C">
        <w:rPr>
          <w:rFonts w:cs="Arial"/>
          <w:sz w:val="22"/>
          <w:szCs w:val="22"/>
          <w:lang w:val="en-US"/>
        </w:rPr>
      </w:r>
      <w:r w:rsidR="008B7B1C">
        <w:rPr>
          <w:rFonts w:cs="Arial"/>
          <w:sz w:val="22"/>
          <w:szCs w:val="22"/>
          <w:lang w:val="en-US"/>
        </w:rPr>
        <w:fldChar w:fldCharType="separate"/>
      </w:r>
      <w:r w:rsidR="002474EF">
        <w:rPr>
          <w:rFonts w:cs="Arial"/>
          <w:sz w:val="22"/>
          <w:szCs w:val="22"/>
          <w:lang w:val="en-US"/>
        </w:rPr>
        <w:t>Schedule 3</w:t>
      </w:r>
      <w:r w:rsidR="008B7B1C">
        <w:rPr>
          <w:rFonts w:cs="Arial"/>
          <w:sz w:val="22"/>
          <w:szCs w:val="22"/>
          <w:lang w:val="en-US"/>
        </w:rPr>
        <w:fldChar w:fldCharType="end"/>
      </w:r>
      <w:r w:rsidR="008B7B1C" w:rsidRPr="008B7B1C">
        <w:rPr>
          <w:rFonts w:cs="Arial"/>
          <w:sz w:val="22"/>
          <w:szCs w:val="22"/>
          <w:lang w:val="en-US"/>
        </w:rPr>
        <w:t xml:space="preserve"> and the provisions of the Data Protection Protocol must be complied with by the Parties as a term of this Contract</w:t>
      </w:r>
      <w:r w:rsidR="00BD2265">
        <w:rPr>
          <w:rFonts w:cs="Arial"/>
          <w:sz w:val="22"/>
          <w:szCs w:val="22"/>
          <w:lang w:val="en-US"/>
        </w:rPr>
        <w:t>.</w:t>
      </w:r>
      <w:bookmarkEnd w:id="79"/>
      <w:r w:rsidRPr="008B7B1C">
        <w:rPr>
          <w:rFonts w:cs="Arial"/>
          <w:sz w:val="22"/>
          <w:szCs w:val="22"/>
          <w:lang w:val="en-US"/>
        </w:rPr>
        <w:t xml:space="preserve">  </w:t>
      </w:r>
    </w:p>
    <w:p w14:paraId="6EC4FE6C" w14:textId="77777777" w:rsidR="00BC2034" w:rsidRPr="0057234C" w:rsidRDefault="00BC2034" w:rsidP="00BC2034">
      <w:pPr>
        <w:rPr>
          <w:sz w:val="22"/>
          <w:szCs w:val="22"/>
          <w:lang w:val="en-US"/>
        </w:rPr>
      </w:pPr>
    </w:p>
    <w:bookmarkEnd w:id="77"/>
    <w:p w14:paraId="16616721" w14:textId="77777777" w:rsidR="00BC2034" w:rsidRPr="0057234C" w:rsidRDefault="0018229B" w:rsidP="0029357E">
      <w:pPr>
        <w:pStyle w:val="MRNumberedHeading1"/>
        <w:keepNext w:val="0"/>
        <w:keepLines w:val="0"/>
        <w:widowControl w:val="0"/>
        <w:numPr>
          <w:ilvl w:val="0"/>
          <w:numId w:val="31"/>
        </w:numPr>
        <w:spacing w:line="240" w:lineRule="auto"/>
        <w:jc w:val="both"/>
        <w:rPr>
          <w:rFonts w:ascii="Arial" w:hAnsi="Arial"/>
          <w:b/>
          <w:color w:val="auto"/>
          <w:lang w:val="en-US"/>
        </w:rPr>
      </w:pPr>
      <w:r w:rsidRPr="0057234C">
        <w:rPr>
          <w:rFonts w:ascii="Arial" w:hAnsi="Arial"/>
          <w:b/>
          <w:color w:val="auto"/>
          <w:lang w:val="en-US"/>
        </w:rPr>
        <w:t xml:space="preserve">Purchase Orders </w:t>
      </w:r>
      <w:r w:rsidR="003B0BA9">
        <w:rPr>
          <w:rFonts w:ascii="Arial" w:hAnsi="Arial"/>
          <w:b/>
          <w:color w:val="auto"/>
          <w:lang w:val="en-US"/>
        </w:rPr>
        <w:fldChar w:fldCharType="begin">
          <w:ffData>
            <w:name w:val=""/>
            <w:enabled/>
            <w:calcOnExit w:val="0"/>
            <w:checkBox>
              <w:sizeAuto/>
              <w:default w:val="1"/>
            </w:checkBox>
          </w:ffData>
        </w:fldChar>
      </w:r>
      <w:r w:rsidR="003B0BA9">
        <w:rPr>
          <w:rFonts w:ascii="Arial" w:hAnsi="Arial"/>
          <w:b/>
          <w:color w:val="auto"/>
          <w:lang w:val="en-US"/>
        </w:rPr>
        <w:instrText xml:space="preserve"> FORMCHECKBOX </w:instrText>
      </w:r>
      <w:r w:rsidR="004A03FD">
        <w:rPr>
          <w:rFonts w:ascii="Arial" w:hAnsi="Arial"/>
          <w:b/>
          <w:color w:val="auto"/>
          <w:lang w:val="en-US"/>
        </w:rPr>
      </w:r>
      <w:r w:rsidR="004A03FD">
        <w:rPr>
          <w:rFonts w:ascii="Arial" w:hAnsi="Arial"/>
          <w:b/>
          <w:color w:val="auto"/>
          <w:lang w:val="en-US"/>
        </w:rPr>
        <w:fldChar w:fldCharType="separate"/>
      </w:r>
      <w:r w:rsidR="003B0BA9">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31BE1410" w14:textId="77777777" w:rsidR="00BC2034" w:rsidRPr="0057234C" w:rsidRDefault="0018229B" w:rsidP="0029357E">
      <w:pPr>
        <w:pStyle w:val="MRNumberedHeading2"/>
        <w:numPr>
          <w:ilvl w:val="1"/>
          <w:numId w:val="31"/>
        </w:numPr>
        <w:spacing w:line="240" w:lineRule="auto"/>
        <w:jc w:val="both"/>
        <w:rPr>
          <w:rFonts w:cs="Arial"/>
          <w:sz w:val="22"/>
          <w:szCs w:val="22"/>
          <w:lang w:val="en-US"/>
        </w:rPr>
      </w:pPr>
      <w:bookmarkStart w:id="80" w:name="_Toc65157580"/>
      <w:r w:rsidRPr="0057234C">
        <w:rPr>
          <w:rFonts w:cs="Arial"/>
          <w:sz w:val="22"/>
          <w:szCs w:val="22"/>
          <w:lang w:val="en-US"/>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bookmarkEnd w:id="80"/>
    </w:p>
    <w:p w14:paraId="641470B1" w14:textId="77777777" w:rsidR="00BC2034" w:rsidRPr="0057234C" w:rsidRDefault="00BC2034" w:rsidP="00BC2034">
      <w:pPr>
        <w:rPr>
          <w:sz w:val="22"/>
          <w:szCs w:val="22"/>
          <w:lang w:val="en-US"/>
        </w:rPr>
      </w:pPr>
    </w:p>
    <w:p w14:paraId="7F34300E" w14:textId="77777777" w:rsidR="00BC2034" w:rsidRPr="0057234C" w:rsidRDefault="00BB4D24" w:rsidP="0029357E">
      <w:pPr>
        <w:pStyle w:val="MRNumberedHeading1"/>
        <w:keepNext w:val="0"/>
        <w:keepLines w:val="0"/>
        <w:widowControl w:val="0"/>
        <w:numPr>
          <w:ilvl w:val="0"/>
          <w:numId w:val="31"/>
        </w:numPr>
        <w:spacing w:line="240" w:lineRule="auto"/>
        <w:jc w:val="both"/>
        <w:rPr>
          <w:rFonts w:ascii="Arial" w:hAnsi="Arial"/>
          <w:b/>
          <w:color w:val="auto"/>
          <w:lang w:val="en-US"/>
        </w:rPr>
      </w:pPr>
      <w:r>
        <w:rPr>
          <w:rFonts w:ascii="Arial" w:hAnsi="Arial"/>
          <w:b/>
          <w:color w:val="auto"/>
          <w:lang w:val="en-US"/>
        </w:rPr>
        <w:t>Quarterly</w:t>
      </w:r>
      <w:r w:rsidR="0018229B" w:rsidRPr="0057234C">
        <w:rPr>
          <w:rFonts w:ascii="Arial" w:hAnsi="Arial"/>
          <w:b/>
          <w:color w:val="auto"/>
          <w:lang w:val="en-US"/>
        </w:rPr>
        <w:t xml:space="preserve"> payment profile </w:t>
      </w:r>
      <w:r w:rsidR="00DF4D0C">
        <w:rPr>
          <w:rFonts w:ascii="Arial" w:hAnsi="Arial"/>
          <w:b/>
          <w:color w:val="auto"/>
          <w:lang w:val="en-US"/>
        </w:rPr>
        <w:fldChar w:fldCharType="begin">
          <w:ffData>
            <w:name w:val=""/>
            <w:enabled/>
            <w:calcOnExit w:val="0"/>
            <w:checkBox>
              <w:sizeAuto/>
              <w:default w:val="1"/>
            </w:checkBox>
          </w:ffData>
        </w:fldChar>
      </w:r>
      <w:r w:rsidR="00DF4D0C">
        <w:rPr>
          <w:rFonts w:ascii="Arial" w:hAnsi="Arial"/>
          <w:b/>
          <w:color w:val="auto"/>
          <w:lang w:val="en-US"/>
        </w:rPr>
        <w:instrText xml:space="preserve"> FORMCHECKBOX </w:instrText>
      </w:r>
      <w:r w:rsidR="004A03FD">
        <w:rPr>
          <w:rFonts w:ascii="Arial" w:hAnsi="Arial"/>
          <w:b/>
          <w:color w:val="auto"/>
          <w:lang w:val="en-US"/>
        </w:rPr>
      </w:r>
      <w:r w:rsidR="004A03FD">
        <w:rPr>
          <w:rFonts w:ascii="Arial" w:hAnsi="Arial"/>
          <w:b/>
          <w:color w:val="auto"/>
          <w:lang w:val="en-US"/>
        </w:rPr>
        <w:fldChar w:fldCharType="separate"/>
      </w:r>
      <w:r w:rsidR="00DF4D0C">
        <w:rPr>
          <w:rFonts w:ascii="Arial" w:hAnsi="Arial"/>
          <w:b/>
          <w:color w:val="auto"/>
          <w:lang w:val="en-US"/>
        </w:rPr>
        <w:fldChar w:fldCharType="end"/>
      </w:r>
      <w:r w:rsidR="0018229B" w:rsidRPr="0057234C">
        <w:rPr>
          <w:rFonts w:ascii="Arial" w:hAnsi="Arial"/>
          <w:b/>
          <w:color w:val="auto"/>
          <w:lang w:val="en-US"/>
        </w:rPr>
        <w:t xml:space="preserve"> (only applicable to the Contract if this box is checked)</w:t>
      </w:r>
    </w:p>
    <w:p w14:paraId="10248FA9" w14:textId="77777777" w:rsidR="00BC2034" w:rsidRPr="0057234C" w:rsidRDefault="0018229B" w:rsidP="0029357E">
      <w:pPr>
        <w:pStyle w:val="MRNumberedHeading2"/>
        <w:numPr>
          <w:ilvl w:val="1"/>
          <w:numId w:val="31"/>
        </w:numPr>
        <w:spacing w:line="240" w:lineRule="auto"/>
        <w:jc w:val="both"/>
        <w:rPr>
          <w:rFonts w:cs="Arial"/>
          <w:sz w:val="22"/>
          <w:szCs w:val="22"/>
          <w:lang w:val="en-US"/>
        </w:rPr>
      </w:pPr>
      <w:bookmarkStart w:id="81" w:name="_Toc65157581"/>
      <w:r w:rsidRPr="0057234C">
        <w:rPr>
          <w:rFonts w:cs="Arial"/>
          <w:sz w:val="22"/>
          <w:szCs w:val="22"/>
          <w:lang w:val="en-US"/>
        </w:rPr>
        <w:t xml:space="preserve">The payment profile for this Contract shall be </w:t>
      </w:r>
      <w:r w:rsidR="00A84B2B">
        <w:rPr>
          <w:rFonts w:cs="Arial"/>
          <w:sz w:val="22"/>
          <w:szCs w:val="22"/>
          <w:lang w:val="en-US"/>
        </w:rPr>
        <w:t>quarterly</w:t>
      </w:r>
      <w:r w:rsidR="00A84B2B" w:rsidRPr="0057234C">
        <w:rPr>
          <w:rFonts w:cs="Arial"/>
          <w:sz w:val="22"/>
          <w:szCs w:val="22"/>
          <w:lang w:val="en-US"/>
        </w:rPr>
        <w:t xml:space="preserve"> </w:t>
      </w:r>
      <w:r w:rsidRPr="0057234C">
        <w:rPr>
          <w:rFonts w:cs="Arial"/>
          <w:sz w:val="22"/>
          <w:szCs w:val="22"/>
          <w:lang w:val="en-US"/>
        </w:rPr>
        <w:t>in arrears.</w:t>
      </w:r>
      <w:bookmarkEnd w:id="81"/>
      <w:r w:rsidRPr="0057234C">
        <w:rPr>
          <w:rFonts w:cs="Arial"/>
          <w:sz w:val="22"/>
          <w:szCs w:val="22"/>
          <w:lang w:val="en-US"/>
        </w:rPr>
        <w:t xml:space="preserve"> </w:t>
      </w:r>
    </w:p>
    <w:p w14:paraId="65A8028F" w14:textId="77777777" w:rsidR="00BC2034" w:rsidRPr="0057234C" w:rsidRDefault="00BC2034" w:rsidP="00BC2034">
      <w:pPr>
        <w:rPr>
          <w:sz w:val="22"/>
          <w:szCs w:val="22"/>
          <w:lang w:val="en-US"/>
        </w:rPr>
      </w:pPr>
    </w:p>
    <w:p w14:paraId="797722AE" w14:textId="77777777" w:rsidR="00BC2034" w:rsidRPr="0057234C" w:rsidRDefault="0018229B" w:rsidP="0029357E">
      <w:pPr>
        <w:pStyle w:val="MRNumberedHeading1"/>
        <w:keepNext w:val="0"/>
        <w:keepLines w:val="0"/>
        <w:widowControl w:val="0"/>
        <w:numPr>
          <w:ilvl w:val="0"/>
          <w:numId w:val="31"/>
        </w:numPr>
        <w:spacing w:line="240" w:lineRule="auto"/>
        <w:jc w:val="both"/>
        <w:rPr>
          <w:rFonts w:ascii="Arial" w:hAnsi="Arial"/>
          <w:b/>
          <w:color w:val="auto"/>
          <w:lang w:val="en-US"/>
        </w:rPr>
      </w:pPr>
      <w:bookmarkStart w:id="82" w:name="_Ref358208968"/>
      <w:bookmarkStart w:id="83" w:name="OLE_LINK5"/>
      <w:bookmarkStart w:id="84" w:name="OLE_LINK6"/>
      <w:bookmarkStart w:id="85" w:name="_Ref351363126"/>
      <w:r w:rsidRPr="0057234C">
        <w:rPr>
          <w:rFonts w:ascii="Arial" w:hAnsi="Arial"/>
          <w:b/>
          <w:color w:val="auto"/>
          <w:lang w:val="en-US"/>
        </w:rPr>
        <w:t xml:space="preserve">Termination for convenience </w:t>
      </w:r>
      <w:r w:rsidR="003B0BA9">
        <w:rPr>
          <w:rFonts w:ascii="Arial" w:hAnsi="Arial"/>
          <w:b/>
          <w:color w:val="auto"/>
          <w:lang w:val="en-US"/>
        </w:rPr>
        <w:fldChar w:fldCharType="begin">
          <w:ffData>
            <w:name w:val=""/>
            <w:enabled/>
            <w:calcOnExit w:val="0"/>
            <w:checkBox>
              <w:sizeAuto/>
              <w:default w:val="1"/>
            </w:checkBox>
          </w:ffData>
        </w:fldChar>
      </w:r>
      <w:r w:rsidR="003B0BA9">
        <w:rPr>
          <w:rFonts w:ascii="Arial" w:hAnsi="Arial"/>
          <w:b/>
          <w:color w:val="auto"/>
          <w:lang w:val="en-US"/>
        </w:rPr>
        <w:instrText xml:space="preserve"> FORMCHECKBOX </w:instrText>
      </w:r>
      <w:r w:rsidR="004A03FD">
        <w:rPr>
          <w:rFonts w:ascii="Arial" w:hAnsi="Arial"/>
          <w:b/>
          <w:color w:val="auto"/>
          <w:lang w:val="en-US"/>
        </w:rPr>
      </w:r>
      <w:r w:rsidR="004A03FD">
        <w:rPr>
          <w:rFonts w:ascii="Arial" w:hAnsi="Arial"/>
          <w:b/>
          <w:color w:val="auto"/>
          <w:lang w:val="en-US"/>
        </w:rPr>
        <w:fldChar w:fldCharType="separate"/>
      </w:r>
      <w:r w:rsidR="003B0BA9">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sidR="002474EF">
        <w:rPr>
          <w:rFonts w:ascii="Arial" w:hAnsi="Arial"/>
          <w:b/>
          <w:color w:val="auto"/>
          <w:lang w:val="en-US"/>
        </w:rPr>
        <w:t>22.1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sidR="002474EF">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82"/>
    </w:p>
    <w:p w14:paraId="6A7A5B47" w14:textId="77777777" w:rsidR="00BC2034" w:rsidRPr="00DD2E2D" w:rsidRDefault="00FA2A2C" w:rsidP="00DD2E2D">
      <w:pPr>
        <w:pStyle w:val="MRNumberedHeading2"/>
        <w:numPr>
          <w:ilvl w:val="1"/>
          <w:numId w:val="31"/>
        </w:numPr>
        <w:spacing w:line="240" w:lineRule="auto"/>
        <w:jc w:val="both"/>
        <w:rPr>
          <w:sz w:val="22"/>
          <w:szCs w:val="22"/>
        </w:rPr>
      </w:pPr>
      <w:bookmarkStart w:id="86" w:name="_Ref359839006"/>
      <w:bookmarkStart w:id="87" w:name="_Ref358211325"/>
      <w:bookmarkStart w:id="88" w:name="_Toc65157582"/>
      <w:bookmarkEnd w:id="83"/>
      <w:bookmarkEnd w:id="84"/>
      <w:r w:rsidRPr="007A61B2">
        <w:rPr>
          <w:rFonts w:cs="Arial"/>
          <w:sz w:val="22"/>
          <w:szCs w:val="22"/>
        </w:rPr>
        <w:t>Either Party may terminate this Contract by issuing a Termination Notice to the other Party</w:t>
      </w:r>
      <w:r w:rsidDel="00FA2A2C">
        <w:rPr>
          <w:rFonts w:cs="Arial"/>
          <w:sz w:val="22"/>
          <w:szCs w:val="22"/>
          <w:lang w:val="en-US"/>
        </w:rPr>
        <w:t xml:space="preserve"> </w:t>
      </w:r>
      <w:r w:rsidR="0018229B" w:rsidRPr="00795288">
        <w:rPr>
          <w:rFonts w:cs="Arial"/>
          <w:sz w:val="22"/>
          <w:szCs w:val="22"/>
          <w:lang w:val="en-US"/>
        </w:rPr>
        <w:t xml:space="preserve">at any time on </w:t>
      </w:r>
      <w:r w:rsidR="00477935" w:rsidRPr="00795288">
        <w:rPr>
          <w:rFonts w:cs="Arial"/>
          <w:b/>
          <w:sz w:val="22"/>
          <w:szCs w:val="22"/>
          <w:lang w:val="en-US"/>
        </w:rPr>
        <w:t>t</w:t>
      </w:r>
      <w:r w:rsidR="0018229B" w:rsidRPr="00795288">
        <w:rPr>
          <w:rFonts w:cs="Arial"/>
          <w:b/>
          <w:sz w:val="22"/>
          <w:szCs w:val="22"/>
          <w:lang w:val="en-US"/>
        </w:rPr>
        <w:t>hree (3</w:t>
      </w:r>
      <w:r w:rsidR="00477935" w:rsidRPr="00795288">
        <w:rPr>
          <w:rFonts w:cs="Arial"/>
          <w:b/>
          <w:sz w:val="22"/>
          <w:szCs w:val="22"/>
          <w:lang w:val="en-US"/>
        </w:rPr>
        <w:t xml:space="preserve">) months </w:t>
      </w:r>
      <w:r w:rsidR="0018229B" w:rsidRPr="00795288">
        <w:rPr>
          <w:rFonts w:cs="Arial"/>
          <w:sz w:val="22"/>
          <w:szCs w:val="22"/>
          <w:lang w:val="en-US"/>
        </w:rPr>
        <w:t>written notice.</w:t>
      </w:r>
      <w:bookmarkEnd w:id="85"/>
      <w:bookmarkEnd w:id="86"/>
      <w:bookmarkEnd w:id="87"/>
      <w:bookmarkEnd w:id="88"/>
    </w:p>
    <w:p w14:paraId="730CAC8C" w14:textId="77777777" w:rsidR="00BC2034" w:rsidRPr="0057234C" w:rsidRDefault="0018229B" w:rsidP="0029357E">
      <w:pPr>
        <w:pStyle w:val="MRNumberedHeading1"/>
        <w:keepNext w:val="0"/>
        <w:keepLines w:val="0"/>
        <w:widowControl w:val="0"/>
        <w:numPr>
          <w:ilvl w:val="0"/>
          <w:numId w:val="31"/>
        </w:numPr>
        <w:spacing w:line="240" w:lineRule="auto"/>
        <w:jc w:val="both"/>
        <w:rPr>
          <w:rFonts w:ascii="Arial,Bold" w:hAnsi="Arial,Bold" w:cs="Arial,Bold"/>
          <w:b/>
          <w:bCs/>
          <w:color w:val="auto"/>
        </w:rPr>
      </w:pPr>
      <w:r w:rsidRPr="0057234C">
        <w:rPr>
          <w:rFonts w:ascii="Arial,Bold" w:hAnsi="Arial,Bold" w:cs="Arial,Bold"/>
          <w:b/>
          <w:bCs/>
          <w:color w:val="auto"/>
        </w:rPr>
        <w:t xml:space="preserve">Right to terminate following a specified number of material breaches </w:t>
      </w:r>
      <w:r w:rsidR="003B0BA9">
        <w:rPr>
          <w:rFonts w:ascii="Arial" w:hAnsi="Arial"/>
          <w:b/>
          <w:color w:val="auto"/>
          <w:lang w:val="en-US"/>
        </w:rPr>
        <w:fldChar w:fldCharType="begin">
          <w:ffData>
            <w:name w:val=""/>
            <w:enabled/>
            <w:calcOnExit w:val="0"/>
            <w:checkBox>
              <w:sizeAuto/>
              <w:default w:val="1"/>
            </w:checkBox>
          </w:ffData>
        </w:fldChar>
      </w:r>
      <w:r w:rsidR="003B0BA9">
        <w:rPr>
          <w:rFonts w:ascii="Arial" w:hAnsi="Arial"/>
          <w:b/>
          <w:color w:val="auto"/>
          <w:lang w:val="en-US"/>
        </w:rPr>
        <w:instrText xml:space="preserve"> FORMCHECKBOX </w:instrText>
      </w:r>
      <w:r w:rsidR="004A03FD">
        <w:rPr>
          <w:rFonts w:ascii="Arial" w:hAnsi="Arial"/>
          <w:b/>
          <w:color w:val="auto"/>
          <w:lang w:val="en-US"/>
        </w:rPr>
      </w:r>
      <w:r w:rsidR="004A03FD">
        <w:rPr>
          <w:rFonts w:ascii="Arial" w:hAnsi="Arial"/>
          <w:b/>
          <w:color w:val="auto"/>
          <w:lang w:val="en-US"/>
        </w:rPr>
        <w:fldChar w:fldCharType="separate"/>
      </w:r>
      <w:r w:rsidR="003B0BA9">
        <w:rPr>
          <w:rFonts w:ascii="Arial" w:hAnsi="Arial"/>
          <w:b/>
          <w:color w:val="auto"/>
          <w:lang w:val="en-US"/>
        </w:rPr>
        <w:fldChar w:fldCharType="end"/>
      </w:r>
      <w:r w:rsidRPr="0057234C">
        <w:rPr>
          <w:rFonts w:ascii="Arial" w:hAnsi="Arial"/>
          <w:b/>
          <w:color w:val="auto"/>
          <w:lang w:val="en-US"/>
        </w:rPr>
        <w:t xml:space="preserve"> </w:t>
      </w:r>
      <w:r w:rsidRPr="0057234C">
        <w:rPr>
          <w:rFonts w:ascii="Arial,Bold" w:hAnsi="Arial,Bold" w:cs="Arial,Bold"/>
          <w:b/>
          <w:bCs/>
          <w:color w:val="auto"/>
        </w:rPr>
        <w:t xml:space="preserve"> (only</w:t>
      </w:r>
    </w:p>
    <w:p w14:paraId="48447D6E" w14:textId="77777777" w:rsidR="00BC2034" w:rsidRPr="0057234C" w:rsidRDefault="0018229B" w:rsidP="00BC2034">
      <w:pPr>
        <w:autoSpaceDE w:val="0"/>
        <w:autoSpaceDN w:val="0"/>
        <w:adjustRightInd w:val="0"/>
        <w:spacing w:line="240" w:lineRule="auto"/>
        <w:ind w:firstLine="706"/>
        <w:rPr>
          <w:rFonts w:ascii="Arial,Bold" w:hAnsi="Arial,Bold" w:cs="Arial,Bold"/>
          <w:b/>
          <w:bCs/>
          <w:sz w:val="22"/>
          <w:szCs w:val="22"/>
        </w:rPr>
      </w:pPr>
      <w:r w:rsidRPr="0057234C">
        <w:rPr>
          <w:rFonts w:ascii="Arial,Bold" w:hAnsi="Arial,Bold" w:cs="Arial,Bold"/>
          <w:b/>
          <w:bCs/>
          <w:sz w:val="22"/>
          <w:szCs w:val="22"/>
        </w:rPr>
        <w:t>applicable to the Contract if this box is checked and Clause 23.1 of this</w:t>
      </w:r>
    </w:p>
    <w:p w14:paraId="068CC77F" w14:textId="77777777" w:rsidR="00BC2034" w:rsidRPr="0057234C" w:rsidRDefault="0018229B" w:rsidP="00BC2034">
      <w:pPr>
        <w:spacing w:line="240" w:lineRule="auto"/>
        <w:ind w:firstLine="706"/>
        <w:jc w:val="both"/>
        <w:rPr>
          <w:rFonts w:ascii="Arial,Bold" w:hAnsi="Arial,Bold" w:cs="Arial,Bold"/>
          <w:b/>
          <w:bCs/>
          <w:sz w:val="22"/>
          <w:szCs w:val="22"/>
        </w:rPr>
      </w:pPr>
      <w:r w:rsidRPr="0057234C">
        <w:rPr>
          <w:rFonts w:ascii="Arial,Bold" w:hAnsi="Arial,Bold" w:cs="Arial,Bold"/>
          <w:b/>
          <w:bCs/>
          <w:sz w:val="22"/>
          <w:szCs w:val="22"/>
        </w:rPr>
        <w:t>Schedule 1 is completed)</w:t>
      </w:r>
    </w:p>
    <w:p w14:paraId="61CE0124" w14:textId="77777777" w:rsidR="007A61B2" w:rsidRPr="007A61B2" w:rsidRDefault="007A61B2" w:rsidP="0029357E">
      <w:pPr>
        <w:pStyle w:val="MRNumberedHeading2"/>
        <w:numPr>
          <w:ilvl w:val="1"/>
          <w:numId w:val="31"/>
        </w:numPr>
        <w:spacing w:line="240" w:lineRule="auto"/>
        <w:jc w:val="both"/>
        <w:rPr>
          <w:rFonts w:cs="Arial"/>
          <w:sz w:val="22"/>
          <w:szCs w:val="22"/>
        </w:rPr>
      </w:pPr>
      <w:bookmarkStart w:id="89" w:name="_Toc65157583"/>
      <w:r w:rsidRPr="007A61B2">
        <w:rPr>
          <w:rFonts w:cs="Arial"/>
          <w:sz w:val="22"/>
          <w:szCs w:val="22"/>
        </w:rPr>
        <w:t xml:space="preserve">Either Party may terminate this Contract by issuing a Termination Notice to the other Party if such other Party commits a material breach of this Contract in circumstances where it is served with a valid Breach Notice having already been served with at least </w:t>
      </w:r>
      <w:r w:rsidRPr="003B0BA9">
        <w:rPr>
          <w:rFonts w:cs="Arial"/>
          <w:sz w:val="22"/>
          <w:szCs w:val="22"/>
        </w:rPr>
        <w:t>two (2)</w:t>
      </w:r>
      <w:r w:rsidRPr="007A61B2">
        <w:rPr>
          <w:rFonts w:cs="Arial"/>
          <w:sz w:val="22"/>
          <w:szCs w:val="22"/>
        </w:rPr>
        <w:t xml:space="preserve"> previous valid Breach Notices within the last twelve (12) calendar month rolling period as a result of any previous material breaches of this Contract which are capable of remedy (whether or not the Party in breach has remedied the breach in accordance </w:t>
      </w:r>
      <w:r w:rsidRPr="007A61B2">
        <w:rPr>
          <w:rFonts w:cs="Arial"/>
          <w:sz w:val="22"/>
          <w:szCs w:val="22"/>
        </w:rPr>
        <w:lastRenderedPageBreak/>
        <w:t xml:space="preserve">with a Remedial Proposal).  The twelve (12) month rolling period is the twelve (12) months immediately preceding the date of the </w:t>
      </w:r>
      <w:r w:rsidRPr="003B0BA9">
        <w:rPr>
          <w:rFonts w:cs="Arial"/>
          <w:sz w:val="22"/>
          <w:szCs w:val="22"/>
        </w:rPr>
        <w:t>third</w:t>
      </w:r>
      <w:r w:rsidRPr="007A61B2">
        <w:rPr>
          <w:rFonts w:cs="Arial"/>
          <w:sz w:val="22"/>
          <w:szCs w:val="22"/>
        </w:rPr>
        <w:t xml:space="preserve"> Breach Notice.</w:t>
      </w:r>
      <w:bookmarkEnd w:id="89"/>
    </w:p>
    <w:p w14:paraId="370EB026" w14:textId="77777777" w:rsidR="00BC2034" w:rsidRPr="0057234C" w:rsidRDefault="00BC2034" w:rsidP="00BC2034">
      <w:pPr>
        <w:autoSpaceDE w:val="0"/>
        <w:autoSpaceDN w:val="0"/>
        <w:adjustRightInd w:val="0"/>
        <w:spacing w:line="240" w:lineRule="auto"/>
        <w:ind w:left="720"/>
        <w:rPr>
          <w:rFonts w:cs="Arial"/>
          <w:sz w:val="22"/>
          <w:szCs w:val="22"/>
        </w:rPr>
      </w:pPr>
    </w:p>
    <w:p w14:paraId="49887520" w14:textId="77777777" w:rsidR="00BE0363" w:rsidRPr="009E0449" w:rsidRDefault="00BE0363" w:rsidP="0029357E">
      <w:pPr>
        <w:pStyle w:val="MRNumberedHeading1"/>
        <w:numPr>
          <w:ilvl w:val="0"/>
          <w:numId w:val="31"/>
        </w:numPr>
        <w:spacing w:line="240" w:lineRule="auto"/>
        <w:rPr>
          <w:b/>
          <w:color w:val="auto"/>
          <w:lang w:val="en-US"/>
        </w:rPr>
      </w:pPr>
      <w:bookmarkStart w:id="90" w:name="_Ref498510918"/>
      <w:r w:rsidRPr="009E0449">
        <w:rPr>
          <w:rFonts w:ascii="Arial" w:hAnsi="Arial" w:cs="Arial"/>
          <w:b/>
          <w:color w:val="auto"/>
          <w:lang w:val="en-US"/>
        </w:rPr>
        <w:t xml:space="preserve">Expert Determination </w:t>
      </w:r>
      <w:r w:rsidRPr="009E0449">
        <w:rPr>
          <w:b/>
          <w:color w:val="auto"/>
          <w:lang w:val="en-US"/>
        </w:rPr>
        <w:fldChar w:fldCharType="begin">
          <w:ffData>
            <w:name w:val="Check1"/>
            <w:enabled/>
            <w:calcOnExit w:val="0"/>
            <w:checkBox>
              <w:sizeAuto/>
              <w:default w:val="0"/>
            </w:checkBox>
          </w:ffData>
        </w:fldChar>
      </w:r>
      <w:r w:rsidRPr="009E0449">
        <w:rPr>
          <w:b/>
          <w:color w:val="auto"/>
          <w:lang w:val="en-US"/>
        </w:rPr>
        <w:instrText xml:space="preserve"> FORMCHECKBOX </w:instrText>
      </w:r>
      <w:r w:rsidR="004A03FD">
        <w:rPr>
          <w:b/>
          <w:color w:val="auto"/>
          <w:lang w:val="en-US"/>
        </w:rPr>
      </w:r>
      <w:r w:rsidR="004A03FD">
        <w:rPr>
          <w:b/>
          <w:color w:val="auto"/>
          <w:lang w:val="en-US"/>
        </w:rPr>
        <w:fldChar w:fldCharType="separate"/>
      </w:r>
      <w:r w:rsidRPr="009E0449">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90"/>
    </w:p>
    <w:p w14:paraId="130225DE" w14:textId="77777777" w:rsidR="00E23A21" w:rsidRDefault="00477935" w:rsidP="0029357E">
      <w:pPr>
        <w:pStyle w:val="MRNumberedHeading2"/>
        <w:numPr>
          <w:ilvl w:val="1"/>
          <w:numId w:val="31"/>
        </w:numPr>
        <w:spacing w:line="240" w:lineRule="auto"/>
        <w:jc w:val="both"/>
        <w:rPr>
          <w:sz w:val="22"/>
          <w:szCs w:val="22"/>
          <w:lang w:val="en-US"/>
        </w:rPr>
      </w:pPr>
      <w:bookmarkStart w:id="91" w:name="_Toc65157584"/>
      <w:r>
        <w:rPr>
          <w:sz w:val="22"/>
          <w:szCs w:val="22"/>
          <w:lang w:val="en-US"/>
        </w:rPr>
        <w:t>This clause does not apply to this contract.</w:t>
      </w:r>
      <w:bookmarkEnd w:id="91"/>
    </w:p>
    <w:p w14:paraId="547375F0" w14:textId="77777777" w:rsidR="00BE0363" w:rsidRPr="00E23A21" w:rsidRDefault="00E23A21" w:rsidP="00E23A21">
      <w:pPr>
        <w:spacing w:line="240" w:lineRule="auto"/>
        <w:rPr>
          <w:sz w:val="22"/>
          <w:szCs w:val="22"/>
          <w:lang w:val="en-US"/>
        </w:rPr>
      </w:pPr>
      <w:r>
        <w:rPr>
          <w:sz w:val="22"/>
          <w:szCs w:val="22"/>
          <w:lang w:val="en-US"/>
        </w:rPr>
        <w:br w:type="page"/>
      </w:r>
    </w:p>
    <w:p w14:paraId="6C804C2E" w14:textId="77777777" w:rsidR="00BC2034" w:rsidRPr="0057234C" w:rsidRDefault="00BC2034" w:rsidP="00BC2034">
      <w:pPr>
        <w:pStyle w:val="MRSchedule1"/>
        <w:spacing w:line="240" w:lineRule="auto"/>
        <w:ind w:left="0"/>
        <w:rPr>
          <w:szCs w:val="22"/>
          <w:lang w:val="en-US"/>
        </w:rPr>
      </w:pPr>
      <w:bookmarkStart w:id="92" w:name="_Toc312422903"/>
      <w:bookmarkStart w:id="93" w:name="_Toc65158978"/>
      <w:bookmarkStart w:id="94" w:name="_Ref330459256"/>
      <w:bookmarkEnd w:id="92"/>
      <w:bookmarkEnd w:id="93"/>
    </w:p>
    <w:p w14:paraId="10F7724E" w14:textId="77777777" w:rsidR="00BC2034" w:rsidRPr="0057234C" w:rsidRDefault="0018229B" w:rsidP="00BC2034">
      <w:pPr>
        <w:pStyle w:val="MRheading2"/>
        <w:tabs>
          <w:tab w:val="clear" w:pos="720"/>
        </w:tabs>
        <w:spacing w:line="240" w:lineRule="auto"/>
        <w:ind w:left="0" w:firstLine="0"/>
        <w:jc w:val="center"/>
        <w:rPr>
          <w:b/>
          <w:szCs w:val="22"/>
          <w:lang w:val="en-US"/>
        </w:rPr>
      </w:pPr>
      <w:bookmarkStart w:id="95" w:name="_Toc65157586"/>
      <w:bookmarkEnd w:id="94"/>
      <w:r w:rsidRPr="0057234C">
        <w:rPr>
          <w:b/>
          <w:szCs w:val="22"/>
          <w:lang w:val="en-US"/>
        </w:rPr>
        <w:t>General Terms and Conditions</w:t>
      </w:r>
      <w:bookmarkEnd w:id="95"/>
    </w:p>
    <w:p w14:paraId="7FE8DBE5" w14:textId="77777777" w:rsidR="00BC2034" w:rsidRPr="0057234C" w:rsidRDefault="00BC2034" w:rsidP="00BC2034">
      <w:pPr>
        <w:spacing w:line="240" w:lineRule="auto"/>
        <w:jc w:val="center"/>
        <w:rPr>
          <w:b/>
          <w:sz w:val="22"/>
          <w:szCs w:val="22"/>
        </w:rPr>
      </w:pPr>
    </w:p>
    <w:tbl>
      <w:tblPr>
        <w:tblW w:w="0" w:type="auto"/>
        <w:tblLook w:val="01E0" w:firstRow="1" w:lastRow="1" w:firstColumn="1" w:lastColumn="1" w:noHBand="0" w:noVBand="0"/>
      </w:tblPr>
      <w:tblGrid>
        <w:gridCol w:w="7674"/>
      </w:tblGrid>
      <w:tr w:rsidR="00BC2034" w:rsidRPr="0057234C" w14:paraId="3D7678C8" w14:textId="77777777" w:rsidTr="00BC2034">
        <w:tc>
          <w:tcPr>
            <w:tcW w:w="7674" w:type="dxa"/>
            <w:shd w:val="clear" w:color="auto" w:fill="auto"/>
          </w:tcPr>
          <w:p w14:paraId="2348DDEC" w14:textId="77777777" w:rsidR="00BC2034" w:rsidRPr="0057234C" w:rsidRDefault="0018229B" w:rsidP="00BC2034">
            <w:pPr>
              <w:spacing w:before="60" w:after="60" w:line="240" w:lineRule="auto"/>
              <w:rPr>
                <w:b/>
                <w:sz w:val="22"/>
                <w:szCs w:val="22"/>
              </w:rPr>
            </w:pPr>
            <w:r w:rsidRPr="0057234C">
              <w:rPr>
                <w:b/>
                <w:sz w:val="22"/>
                <w:szCs w:val="22"/>
              </w:rPr>
              <w:t>Contents</w:t>
            </w:r>
          </w:p>
        </w:tc>
      </w:tr>
      <w:tr w:rsidR="00BC2034" w:rsidRPr="0057234C" w14:paraId="14DE02AA" w14:textId="77777777" w:rsidTr="00BC2034">
        <w:tc>
          <w:tcPr>
            <w:tcW w:w="7674" w:type="dxa"/>
            <w:shd w:val="clear" w:color="auto" w:fill="auto"/>
          </w:tcPr>
          <w:p w14:paraId="05046687" w14:textId="77777777" w:rsidR="00BC2034" w:rsidRPr="0057234C" w:rsidRDefault="0018229B" w:rsidP="00BC2034">
            <w:pPr>
              <w:spacing w:before="60" w:after="60" w:line="240" w:lineRule="auto"/>
              <w:rPr>
                <w:sz w:val="22"/>
                <w:szCs w:val="22"/>
              </w:rPr>
            </w:pPr>
            <w:r w:rsidRPr="0057234C">
              <w:rPr>
                <w:sz w:val="22"/>
                <w:szCs w:val="22"/>
              </w:rPr>
              <w:t>1.    Provision of Services</w:t>
            </w:r>
          </w:p>
        </w:tc>
      </w:tr>
      <w:tr w:rsidR="00BC2034" w:rsidRPr="0057234C" w14:paraId="6E56ED55" w14:textId="77777777" w:rsidTr="00BC2034">
        <w:tc>
          <w:tcPr>
            <w:tcW w:w="7674" w:type="dxa"/>
            <w:shd w:val="clear" w:color="auto" w:fill="auto"/>
          </w:tcPr>
          <w:p w14:paraId="24190163" w14:textId="77777777" w:rsidR="00BC2034" w:rsidRPr="0057234C" w:rsidRDefault="0018229B" w:rsidP="00BC2034">
            <w:pPr>
              <w:spacing w:before="60" w:after="60" w:line="240" w:lineRule="auto"/>
              <w:rPr>
                <w:sz w:val="22"/>
                <w:szCs w:val="22"/>
              </w:rPr>
            </w:pPr>
            <w:r w:rsidRPr="0057234C">
              <w:rPr>
                <w:sz w:val="22"/>
                <w:szCs w:val="22"/>
              </w:rPr>
              <w:t>2.    Premises, locations and access</w:t>
            </w:r>
          </w:p>
        </w:tc>
      </w:tr>
      <w:tr w:rsidR="00BC2034" w:rsidRPr="0057234C" w14:paraId="64CDF6AF" w14:textId="77777777" w:rsidTr="00BC2034">
        <w:tc>
          <w:tcPr>
            <w:tcW w:w="7674" w:type="dxa"/>
            <w:shd w:val="clear" w:color="auto" w:fill="auto"/>
          </w:tcPr>
          <w:p w14:paraId="17DBC2D4" w14:textId="77777777" w:rsidR="00BC2034" w:rsidRPr="0057234C" w:rsidRDefault="0018229B" w:rsidP="00BC2034">
            <w:pPr>
              <w:spacing w:before="60" w:after="60" w:line="240" w:lineRule="auto"/>
              <w:rPr>
                <w:sz w:val="22"/>
                <w:szCs w:val="22"/>
              </w:rPr>
            </w:pPr>
            <w:r w:rsidRPr="0057234C">
              <w:rPr>
                <w:sz w:val="22"/>
                <w:szCs w:val="22"/>
              </w:rPr>
              <w:t>3.    Cooperation with third parties</w:t>
            </w:r>
          </w:p>
        </w:tc>
      </w:tr>
      <w:tr w:rsidR="00BC2034" w:rsidRPr="0057234C" w14:paraId="08F821AF" w14:textId="77777777" w:rsidTr="00BC2034">
        <w:tc>
          <w:tcPr>
            <w:tcW w:w="7674" w:type="dxa"/>
            <w:shd w:val="clear" w:color="auto" w:fill="auto"/>
          </w:tcPr>
          <w:p w14:paraId="4C7D9634" w14:textId="77777777" w:rsidR="00BC2034" w:rsidRPr="0057234C" w:rsidRDefault="0018229B" w:rsidP="00BC2034">
            <w:pPr>
              <w:spacing w:before="60" w:after="60" w:line="240" w:lineRule="auto"/>
              <w:rPr>
                <w:sz w:val="22"/>
                <w:szCs w:val="22"/>
              </w:rPr>
            </w:pPr>
            <w:r w:rsidRPr="0057234C">
              <w:rPr>
                <w:sz w:val="22"/>
                <w:szCs w:val="22"/>
              </w:rPr>
              <w:t>4.    Use of Authority equipment</w:t>
            </w:r>
          </w:p>
        </w:tc>
      </w:tr>
      <w:tr w:rsidR="00BC2034" w:rsidRPr="0057234C" w14:paraId="1AF7163B" w14:textId="77777777" w:rsidTr="00BC2034">
        <w:tc>
          <w:tcPr>
            <w:tcW w:w="7674" w:type="dxa"/>
            <w:shd w:val="clear" w:color="auto" w:fill="auto"/>
          </w:tcPr>
          <w:p w14:paraId="3230F36B" w14:textId="77777777" w:rsidR="00BC2034" w:rsidRPr="0057234C" w:rsidRDefault="0018229B" w:rsidP="00BC2034">
            <w:pPr>
              <w:spacing w:before="60" w:after="60" w:line="240" w:lineRule="auto"/>
              <w:rPr>
                <w:sz w:val="22"/>
                <w:szCs w:val="22"/>
              </w:rPr>
            </w:pPr>
            <w:r w:rsidRPr="0057234C">
              <w:rPr>
                <w:sz w:val="22"/>
                <w:szCs w:val="22"/>
              </w:rPr>
              <w:t>5.    Staff</w:t>
            </w:r>
            <w:r w:rsidR="003241EA">
              <w:rPr>
                <w:sz w:val="22"/>
                <w:szCs w:val="22"/>
              </w:rPr>
              <w:t xml:space="preserve"> and Life</w:t>
            </w:r>
            <w:r w:rsidR="007818C2">
              <w:rPr>
                <w:sz w:val="22"/>
                <w:szCs w:val="22"/>
              </w:rPr>
              <w:t xml:space="preserve"> </w:t>
            </w:r>
            <w:r w:rsidR="003241EA">
              <w:rPr>
                <w:sz w:val="22"/>
                <w:szCs w:val="22"/>
              </w:rPr>
              <w:t>science Industry Accredited Credentialing Register</w:t>
            </w:r>
          </w:p>
        </w:tc>
      </w:tr>
      <w:tr w:rsidR="00BC2034" w:rsidRPr="0057234C" w14:paraId="28F61F34" w14:textId="77777777" w:rsidTr="00BC2034">
        <w:tc>
          <w:tcPr>
            <w:tcW w:w="7674" w:type="dxa"/>
            <w:shd w:val="clear" w:color="auto" w:fill="auto"/>
          </w:tcPr>
          <w:p w14:paraId="141C9E6B" w14:textId="77777777" w:rsidR="00BC2034" w:rsidRPr="0057234C" w:rsidRDefault="0018229B" w:rsidP="00BC2034">
            <w:pPr>
              <w:spacing w:before="60" w:after="60" w:line="240" w:lineRule="auto"/>
              <w:rPr>
                <w:sz w:val="22"/>
                <w:szCs w:val="22"/>
              </w:rPr>
            </w:pPr>
            <w:r w:rsidRPr="0057234C">
              <w:rPr>
                <w:sz w:val="22"/>
                <w:szCs w:val="22"/>
              </w:rPr>
              <w:t>6.    Business continuity</w:t>
            </w:r>
          </w:p>
        </w:tc>
      </w:tr>
      <w:tr w:rsidR="00BC2034" w:rsidRPr="0057234C" w14:paraId="7C4ADA57" w14:textId="77777777" w:rsidTr="00BC2034">
        <w:tc>
          <w:tcPr>
            <w:tcW w:w="7674" w:type="dxa"/>
            <w:shd w:val="clear" w:color="auto" w:fill="auto"/>
          </w:tcPr>
          <w:p w14:paraId="0517C771" w14:textId="77777777" w:rsidR="00BC2034" w:rsidRPr="0057234C" w:rsidRDefault="0018229B" w:rsidP="00BC2034">
            <w:pPr>
              <w:spacing w:before="60" w:after="60" w:line="240" w:lineRule="auto"/>
              <w:rPr>
                <w:sz w:val="22"/>
                <w:szCs w:val="22"/>
              </w:rPr>
            </w:pPr>
            <w:r w:rsidRPr="0057234C">
              <w:rPr>
                <w:sz w:val="22"/>
                <w:szCs w:val="22"/>
              </w:rPr>
              <w:t>7.    The Authority’s obligations</w:t>
            </w:r>
          </w:p>
        </w:tc>
      </w:tr>
      <w:tr w:rsidR="00BC2034" w:rsidRPr="0057234C" w14:paraId="5254D302" w14:textId="77777777" w:rsidTr="00BC2034">
        <w:tc>
          <w:tcPr>
            <w:tcW w:w="7674" w:type="dxa"/>
            <w:shd w:val="clear" w:color="auto" w:fill="auto"/>
          </w:tcPr>
          <w:p w14:paraId="5EA746D2" w14:textId="77777777" w:rsidR="00BC2034" w:rsidRPr="0057234C" w:rsidRDefault="0018229B" w:rsidP="00BC2034">
            <w:pPr>
              <w:spacing w:before="60" w:after="60" w:line="240" w:lineRule="auto"/>
              <w:rPr>
                <w:sz w:val="22"/>
                <w:szCs w:val="22"/>
              </w:rPr>
            </w:pPr>
            <w:r w:rsidRPr="0057234C">
              <w:rPr>
                <w:sz w:val="22"/>
                <w:szCs w:val="22"/>
              </w:rPr>
              <w:t>8.    Contract management</w:t>
            </w:r>
          </w:p>
        </w:tc>
      </w:tr>
      <w:tr w:rsidR="00BC2034" w:rsidRPr="0057234C" w14:paraId="1727003C" w14:textId="77777777" w:rsidTr="00BC2034">
        <w:tc>
          <w:tcPr>
            <w:tcW w:w="7674" w:type="dxa"/>
            <w:shd w:val="clear" w:color="auto" w:fill="auto"/>
          </w:tcPr>
          <w:p w14:paraId="1B2FE313" w14:textId="77777777" w:rsidR="00BC2034" w:rsidRPr="0057234C" w:rsidRDefault="0018229B" w:rsidP="00BC2034">
            <w:pPr>
              <w:spacing w:before="60" w:after="60" w:line="240" w:lineRule="auto"/>
              <w:rPr>
                <w:sz w:val="22"/>
                <w:szCs w:val="22"/>
              </w:rPr>
            </w:pPr>
            <w:r w:rsidRPr="0057234C">
              <w:rPr>
                <w:sz w:val="22"/>
                <w:szCs w:val="22"/>
              </w:rPr>
              <w:t>9.    Price and payment</w:t>
            </w:r>
          </w:p>
        </w:tc>
      </w:tr>
      <w:tr w:rsidR="00BC2034" w:rsidRPr="0057234C" w14:paraId="23C671A1" w14:textId="77777777" w:rsidTr="00BC2034">
        <w:tc>
          <w:tcPr>
            <w:tcW w:w="7674" w:type="dxa"/>
            <w:shd w:val="clear" w:color="auto" w:fill="auto"/>
          </w:tcPr>
          <w:p w14:paraId="4E40B757" w14:textId="77777777" w:rsidR="00BC2034" w:rsidRPr="0057234C" w:rsidRDefault="0018229B" w:rsidP="00BC2034">
            <w:pPr>
              <w:spacing w:before="60" w:after="60" w:line="240" w:lineRule="auto"/>
              <w:rPr>
                <w:sz w:val="22"/>
                <w:szCs w:val="22"/>
              </w:rPr>
            </w:pPr>
            <w:r w:rsidRPr="0057234C">
              <w:rPr>
                <w:sz w:val="22"/>
                <w:szCs w:val="22"/>
              </w:rPr>
              <w:t>10.  Warranties</w:t>
            </w:r>
          </w:p>
        </w:tc>
      </w:tr>
      <w:tr w:rsidR="00BC2034" w:rsidRPr="0057234C" w14:paraId="57C6C264" w14:textId="77777777" w:rsidTr="00BC2034">
        <w:tc>
          <w:tcPr>
            <w:tcW w:w="7674" w:type="dxa"/>
            <w:shd w:val="clear" w:color="auto" w:fill="auto"/>
          </w:tcPr>
          <w:p w14:paraId="0F01EBFB" w14:textId="77777777" w:rsidR="00BC2034" w:rsidRPr="0057234C" w:rsidRDefault="0018229B" w:rsidP="00BC2034">
            <w:pPr>
              <w:spacing w:before="60" w:after="60" w:line="240" w:lineRule="auto"/>
              <w:rPr>
                <w:sz w:val="22"/>
                <w:szCs w:val="22"/>
              </w:rPr>
            </w:pPr>
            <w:r w:rsidRPr="0057234C">
              <w:rPr>
                <w:sz w:val="22"/>
                <w:szCs w:val="22"/>
              </w:rPr>
              <w:t>11.  Intellectual property</w:t>
            </w:r>
          </w:p>
        </w:tc>
      </w:tr>
      <w:tr w:rsidR="00BC2034" w:rsidRPr="0057234C" w14:paraId="7D5EA63A" w14:textId="77777777" w:rsidTr="00BC2034">
        <w:tc>
          <w:tcPr>
            <w:tcW w:w="7674" w:type="dxa"/>
            <w:shd w:val="clear" w:color="auto" w:fill="auto"/>
          </w:tcPr>
          <w:p w14:paraId="7F1C57BB" w14:textId="77777777" w:rsidR="00BC2034" w:rsidRPr="0057234C" w:rsidRDefault="0018229B" w:rsidP="00BC2034">
            <w:pPr>
              <w:spacing w:before="60" w:after="60" w:line="240" w:lineRule="auto"/>
              <w:rPr>
                <w:sz w:val="22"/>
                <w:szCs w:val="22"/>
              </w:rPr>
            </w:pPr>
            <w:r w:rsidRPr="0057234C">
              <w:rPr>
                <w:sz w:val="22"/>
                <w:szCs w:val="22"/>
              </w:rPr>
              <w:t>12.  Indemnity</w:t>
            </w:r>
          </w:p>
        </w:tc>
      </w:tr>
      <w:tr w:rsidR="00BC2034" w:rsidRPr="0057234C" w14:paraId="54EBE8DD" w14:textId="77777777" w:rsidTr="00BC2034">
        <w:tc>
          <w:tcPr>
            <w:tcW w:w="7674" w:type="dxa"/>
            <w:shd w:val="clear" w:color="auto" w:fill="auto"/>
          </w:tcPr>
          <w:p w14:paraId="331C04AB" w14:textId="77777777" w:rsidR="00BC2034" w:rsidRPr="0057234C" w:rsidRDefault="0018229B" w:rsidP="00BC2034">
            <w:pPr>
              <w:spacing w:before="60" w:after="60" w:line="240" w:lineRule="auto"/>
              <w:rPr>
                <w:sz w:val="22"/>
                <w:szCs w:val="22"/>
              </w:rPr>
            </w:pPr>
            <w:r w:rsidRPr="0057234C">
              <w:rPr>
                <w:sz w:val="22"/>
                <w:szCs w:val="22"/>
              </w:rPr>
              <w:t xml:space="preserve">13.  Limitation of liability </w:t>
            </w:r>
          </w:p>
        </w:tc>
      </w:tr>
      <w:tr w:rsidR="00BC2034" w:rsidRPr="0057234C" w14:paraId="3F96E075" w14:textId="77777777" w:rsidTr="00BC2034">
        <w:tc>
          <w:tcPr>
            <w:tcW w:w="7674" w:type="dxa"/>
            <w:shd w:val="clear" w:color="auto" w:fill="auto"/>
          </w:tcPr>
          <w:p w14:paraId="795150D4" w14:textId="77777777" w:rsidR="00BC2034" w:rsidRPr="0057234C" w:rsidRDefault="0018229B" w:rsidP="00BC2034">
            <w:pPr>
              <w:spacing w:before="60" w:after="60" w:line="240" w:lineRule="auto"/>
              <w:rPr>
                <w:sz w:val="22"/>
                <w:szCs w:val="22"/>
              </w:rPr>
            </w:pPr>
            <w:r w:rsidRPr="0057234C">
              <w:rPr>
                <w:sz w:val="22"/>
                <w:szCs w:val="22"/>
              </w:rPr>
              <w:t>14.  Insurance</w:t>
            </w:r>
          </w:p>
        </w:tc>
      </w:tr>
      <w:tr w:rsidR="00BC2034" w:rsidRPr="0057234C" w14:paraId="68B93950" w14:textId="77777777" w:rsidTr="00BC2034">
        <w:tc>
          <w:tcPr>
            <w:tcW w:w="7674" w:type="dxa"/>
            <w:shd w:val="clear" w:color="auto" w:fill="auto"/>
          </w:tcPr>
          <w:p w14:paraId="1A2DC3B2" w14:textId="77777777" w:rsidR="00BC2034" w:rsidRPr="0057234C" w:rsidRDefault="0018229B" w:rsidP="00BC2034">
            <w:pPr>
              <w:spacing w:before="60" w:after="60" w:line="240" w:lineRule="auto"/>
              <w:rPr>
                <w:sz w:val="22"/>
                <w:szCs w:val="22"/>
              </w:rPr>
            </w:pPr>
            <w:r w:rsidRPr="0057234C">
              <w:rPr>
                <w:sz w:val="22"/>
                <w:szCs w:val="22"/>
              </w:rPr>
              <w:t>15.  Term and termination</w:t>
            </w:r>
          </w:p>
        </w:tc>
      </w:tr>
      <w:tr w:rsidR="00BC2034" w:rsidRPr="0057234C" w14:paraId="22CC6AF9" w14:textId="77777777" w:rsidTr="00BC2034">
        <w:tc>
          <w:tcPr>
            <w:tcW w:w="7674" w:type="dxa"/>
            <w:shd w:val="clear" w:color="auto" w:fill="auto"/>
          </w:tcPr>
          <w:p w14:paraId="24D88E00" w14:textId="77777777" w:rsidR="00BC2034" w:rsidRPr="0057234C" w:rsidRDefault="0018229B" w:rsidP="00EA40B6">
            <w:pPr>
              <w:spacing w:before="60" w:after="60" w:line="240" w:lineRule="auto"/>
              <w:rPr>
                <w:sz w:val="22"/>
                <w:szCs w:val="22"/>
              </w:rPr>
            </w:pPr>
            <w:r w:rsidRPr="0057234C">
              <w:rPr>
                <w:sz w:val="22"/>
                <w:szCs w:val="22"/>
              </w:rPr>
              <w:t xml:space="preserve">16.  Consequences of expiry or </w:t>
            </w:r>
            <w:r w:rsidR="00EA40B6">
              <w:rPr>
                <w:sz w:val="22"/>
                <w:szCs w:val="22"/>
              </w:rPr>
              <w:t>early</w:t>
            </w:r>
            <w:r w:rsidRPr="0057234C">
              <w:rPr>
                <w:sz w:val="22"/>
                <w:szCs w:val="22"/>
              </w:rPr>
              <w:t xml:space="preserve"> termination of this </w:t>
            </w:r>
            <w:r w:rsidRPr="0057234C">
              <w:rPr>
                <w:rFonts w:cs="Arial"/>
                <w:sz w:val="22"/>
                <w:szCs w:val="22"/>
              </w:rPr>
              <w:t>Contract</w:t>
            </w:r>
          </w:p>
        </w:tc>
      </w:tr>
      <w:tr w:rsidR="00BC2034" w:rsidRPr="0057234C" w14:paraId="3B7234CA" w14:textId="77777777" w:rsidTr="00BC2034">
        <w:tc>
          <w:tcPr>
            <w:tcW w:w="7674" w:type="dxa"/>
            <w:shd w:val="clear" w:color="auto" w:fill="auto"/>
          </w:tcPr>
          <w:p w14:paraId="17308530" w14:textId="77777777" w:rsidR="00BC2034" w:rsidRPr="0057234C" w:rsidRDefault="0018229B" w:rsidP="00BC2034">
            <w:pPr>
              <w:spacing w:before="60" w:after="60" w:line="240" w:lineRule="auto"/>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00BC2034" w:rsidRPr="0057234C" w14:paraId="29C46F3E" w14:textId="77777777" w:rsidTr="00BC2034">
        <w:tc>
          <w:tcPr>
            <w:tcW w:w="7674" w:type="dxa"/>
            <w:shd w:val="clear" w:color="auto" w:fill="auto"/>
          </w:tcPr>
          <w:p w14:paraId="2760059F" w14:textId="77777777" w:rsidR="00BC2034" w:rsidRPr="0057234C" w:rsidRDefault="0018229B" w:rsidP="00BC2034">
            <w:pPr>
              <w:spacing w:before="60" w:after="60" w:line="240" w:lineRule="auto"/>
              <w:rPr>
                <w:sz w:val="22"/>
                <w:szCs w:val="22"/>
              </w:rPr>
            </w:pPr>
            <w:r w:rsidRPr="0057234C">
              <w:rPr>
                <w:sz w:val="22"/>
                <w:szCs w:val="22"/>
              </w:rPr>
              <w:t>18.  Complaints</w:t>
            </w:r>
          </w:p>
        </w:tc>
      </w:tr>
      <w:tr w:rsidR="00BC2034" w:rsidRPr="0057234C" w14:paraId="5B16DA33" w14:textId="77777777" w:rsidTr="00BC2034">
        <w:tc>
          <w:tcPr>
            <w:tcW w:w="7674" w:type="dxa"/>
            <w:shd w:val="clear" w:color="auto" w:fill="auto"/>
          </w:tcPr>
          <w:p w14:paraId="6FEC6620" w14:textId="77777777" w:rsidR="00BC2034" w:rsidRPr="0057234C" w:rsidRDefault="0018229B" w:rsidP="00BC2034">
            <w:pPr>
              <w:spacing w:before="60" w:after="60" w:line="240" w:lineRule="auto"/>
              <w:rPr>
                <w:sz w:val="22"/>
                <w:szCs w:val="22"/>
              </w:rPr>
            </w:pPr>
            <w:r w:rsidRPr="0057234C">
              <w:rPr>
                <w:sz w:val="22"/>
                <w:szCs w:val="22"/>
              </w:rPr>
              <w:t>19.  Sustainable development</w:t>
            </w:r>
          </w:p>
        </w:tc>
      </w:tr>
      <w:tr w:rsidR="00BC2034" w:rsidRPr="0057234C" w14:paraId="0A2329C9" w14:textId="77777777" w:rsidTr="00BC2034">
        <w:tc>
          <w:tcPr>
            <w:tcW w:w="7674" w:type="dxa"/>
            <w:shd w:val="clear" w:color="auto" w:fill="auto"/>
          </w:tcPr>
          <w:p w14:paraId="16BDCB0B" w14:textId="77777777" w:rsidR="00BC2034" w:rsidRPr="0057234C" w:rsidRDefault="0018229B" w:rsidP="00BC2034">
            <w:pPr>
              <w:spacing w:before="60" w:after="60" w:line="240" w:lineRule="auto"/>
              <w:rPr>
                <w:sz w:val="22"/>
                <w:szCs w:val="22"/>
              </w:rPr>
            </w:pPr>
            <w:r w:rsidRPr="0057234C">
              <w:rPr>
                <w:sz w:val="22"/>
                <w:szCs w:val="22"/>
              </w:rPr>
              <w:t>20.  Electronic services information</w:t>
            </w:r>
          </w:p>
        </w:tc>
      </w:tr>
      <w:tr w:rsidR="00BC2034" w:rsidRPr="0057234C" w14:paraId="5544A59F" w14:textId="77777777" w:rsidTr="00BC2034">
        <w:tc>
          <w:tcPr>
            <w:tcW w:w="7674" w:type="dxa"/>
            <w:shd w:val="clear" w:color="auto" w:fill="auto"/>
          </w:tcPr>
          <w:p w14:paraId="0206ADC2" w14:textId="77777777" w:rsidR="00BC2034" w:rsidRPr="0057234C" w:rsidRDefault="0018229B" w:rsidP="00BC2034">
            <w:pPr>
              <w:spacing w:before="60" w:after="60" w:line="240" w:lineRule="auto"/>
              <w:rPr>
                <w:sz w:val="22"/>
                <w:szCs w:val="22"/>
              </w:rPr>
            </w:pPr>
            <w:r w:rsidRPr="0057234C">
              <w:rPr>
                <w:sz w:val="22"/>
                <w:szCs w:val="22"/>
              </w:rPr>
              <w:t>21.  Change management</w:t>
            </w:r>
          </w:p>
        </w:tc>
      </w:tr>
      <w:tr w:rsidR="00BC2034" w:rsidRPr="0057234C" w14:paraId="249665BA" w14:textId="77777777" w:rsidTr="00BC2034">
        <w:tc>
          <w:tcPr>
            <w:tcW w:w="7674" w:type="dxa"/>
            <w:shd w:val="clear" w:color="auto" w:fill="auto"/>
          </w:tcPr>
          <w:p w14:paraId="45929CCE" w14:textId="77777777" w:rsidR="00BC2034" w:rsidRPr="0057234C" w:rsidRDefault="0018229B" w:rsidP="00BC2034">
            <w:pPr>
              <w:spacing w:before="60" w:after="60" w:line="240" w:lineRule="auto"/>
              <w:rPr>
                <w:sz w:val="22"/>
                <w:szCs w:val="22"/>
              </w:rPr>
            </w:pPr>
            <w:r w:rsidRPr="0057234C">
              <w:rPr>
                <w:sz w:val="22"/>
                <w:szCs w:val="22"/>
              </w:rPr>
              <w:t xml:space="preserve">22.  Dispute resolution </w:t>
            </w:r>
          </w:p>
        </w:tc>
      </w:tr>
      <w:tr w:rsidR="00BC2034" w:rsidRPr="0057234C" w14:paraId="1E2A1C2D" w14:textId="77777777" w:rsidTr="00BC2034">
        <w:tc>
          <w:tcPr>
            <w:tcW w:w="7674" w:type="dxa"/>
            <w:shd w:val="clear" w:color="auto" w:fill="auto"/>
          </w:tcPr>
          <w:p w14:paraId="38C950B6" w14:textId="77777777" w:rsidR="00BC2034" w:rsidRPr="0057234C" w:rsidRDefault="0018229B" w:rsidP="00BC2034">
            <w:pPr>
              <w:spacing w:before="60" w:after="60" w:line="240" w:lineRule="auto"/>
              <w:rPr>
                <w:sz w:val="22"/>
                <w:szCs w:val="22"/>
              </w:rPr>
            </w:pPr>
            <w:r w:rsidRPr="0057234C">
              <w:rPr>
                <w:sz w:val="22"/>
                <w:szCs w:val="22"/>
              </w:rPr>
              <w:t>23.  Force majeure</w:t>
            </w:r>
          </w:p>
        </w:tc>
      </w:tr>
      <w:tr w:rsidR="00BC2034" w:rsidRPr="0057234C" w14:paraId="0289E21B" w14:textId="77777777" w:rsidTr="00BC2034">
        <w:tc>
          <w:tcPr>
            <w:tcW w:w="7674" w:type="dxa"/>
            <w:shd w:val="clear" w:color="auto" w:fill="auto"/>
          </w:tcPr>
          <w:p w14:paraId="5087BDD1" w14:textId="77777777" w:rsidR="00BC2034" w:rsidRPr="0057234C" w:rsidRDefault="0018229B" w:rsidP="00BC2034">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BC2034" w:rsidRPr="0057234C" w14:paraId="5552EF4E" w14:textId="77777777" w:rsidTr="00BC2034">
        <w:tc>
          <w:tcPr>
            <w:tcW w:w="7674" w:type="dxa"/>
            <w:shd w:val="clear" w:color="auto" w:fill="auto"/>
          </w:tcPr>
          <w:p w14:paraId="7EB3DDDA" w14:textId="77777777" w:rsidR="00BC2034" w:rsidRPr="0057234C" w:rsidRDefault="0018229B" w:rsidP="00BC2034">
            <w:pPr>
              <w:spacing w:before="60" w:after="60" w:line="240" w:lineRule="auto"/>
              <w:rPr>
                <w:sz w:val="22"/>
                <w:szCs w:val="22"/>
              </w:rPr>
            </w:pPr>
            <w:r w:rsidRPr="0057234C">
              <w:rPr>
                <w:sz w:val="22"/>
                <w:szCs w:val="22"/>
              </w:rPr>
              <w:t>25.  Conflicts of interest and the prevention of fraud</w:t>
            </w:r>
          </w:p>
        </w:tc>
      </w:tr>
      <w:tr w:rsidR="00BC2034" w:rsidRPr="0057234C" w14:paraId="213E16B2" w14:textId="77777777" w:rsidTr="00BC2034">
        <w:tc>
          <w:tcPr>
            <w:tcW w:w="7674" w:type="dxa"/>
            <w:shd w:val="clear" w:color="auto" w:fill="auto"/>
          </w:tcPr>
          <w:p w14:paraId="69B35E85" w14:textId="77777777" w:rsidR="00BC2034" w:rsidRPr="0057234C" w:rsidRDefault="0018229B" w:rsidP="00BC2034">
            <w:pPr>
              <w:spacing w:before="60" w:after="60" w:line="240" w:lineRule="auto"/>
              <w:rPr>
                <w:sz w:val="22"/>
                <w:szCs w:val="22"/>
              </w:rPr>
            </w:pPr>
            <w:r w:rsidRPr="0057234C">
              <w:rPr>
                <w:sz w:val="22"/>
                <w:szCs w:val="22"/>
              </w:rPr>
              <w:t>26.  Equality and human rights</w:t>
            </w:r>
          </w:p>
        </w:tc>
      </w:tr>
      <w:tr w:rsidR="00BC2034" w:rsidRPr="0057234C" w14:paraId="2AEDD921" w14:textId="77777777" w:rsidTr="00BC2034">
        <w:tc>
          <w:tcPr>
            <w:tcW w:w="7674" w:type="dxa"/>
            <w:shd w:val="clear" w:color="auto" w:fill="auto"/>
          </w:tcPr>
          <w:p w14:paraId="65F9603C" w14:textId="77777777" w:rsidR="00BC2034" w:rsidRPr="0057234C" w:rsidRDefault="0018229B" w:rsidP="00BC2034">
            <w:pPr>
              <w:spacing w:before="60" w:after="60" w:line="240" w:lineRule="auto"/>
              <w:rPr>
                <w:sz w:val="22"/>
                <w:szCs w:val="22"/>
              </w:rPr>
            </w:pPr>
            <w:r w:rsidRPr="0057234C">
              <w:rPr>
                <w:sz w:val="22"/>
                <w:szCs w:val="22"/>
              </w:rPr>
              <w:t>27.  Notice</w:t>
            </w:r>
          </w:p>
        </w:tc>
      </w:tr>
      <w:tr w:rsidR="00BC2034" w:rsidRPr="0057234C" w14:paraId="499CF7FB" w14:textId="77777777" w:rsidTr="00BC2034">
        <w:tc>
          <w:tcPr>
            <w:tcW w:w="7674" w:type="dxa"/>
            <w:shd w:val="clear" w:color="auto" w:fill="auto"/>
          </w:tcPr>
          <w:p w14:paraId="01AFA015" w14:textId="77777777" w:rsidR="00BC2034" w:rsidRPr="0057234C" w:rsidRDefault="0018229B" w:rsidP="00BC2034">
            <w:pPr>
              <w:spacing w:before="60" w:after="60" w:line="240" w:lineRule="auto"/>
              <w:rPr>
                <w:sz w:val="22"/>
                <w:szCs w:val="22"/>
              </w:rPr>
            </w:pPr>
            <w:r w:rsidRPr="0057234C">
              <w:rPr>
                <w:sz w:val="22"/>
                <w:szCs w:val="22"/>
              </w:rPr>
              <w:t>28.  Assignment, novation and Sub-contracting</w:t>
            </w:r>
          </w:p>
        </w:tc>
      </w:tr>
      <w:tr w:rsidR="00BC2034" w:rsidRPr="0057234C" w14:paraId="7201F4B7" w14:textId="77777777" w:rsidTr="00BC2034">
        <w:tc>
          <w:tcPr>
            <w:tcW w:w="7674" w:type="dxa"/>
            <w:shd w:val="clear" w:color="auto" w:fill="auto"/>
          </w:tcPr>
          <w:p w14:paraId="25E2346D" w14:textId="77777777" w:rsidR="00BC2034" w:rsidRPr="0057234C" w:rsidRDefault="0018229B" w:rsidP="00BC2034">
            <w:pPr>
              <w:spacing w:before="60" w:after="60" w:line="240" w:lineRule="auto"/>
              <w:rPr>
                <w:sz w:val="22"/>
                <w:szCs w:val="22"/>
              </w:rPr>
            </w:pPr>
            <w:r w:rsidRPr="0057234C">
              <w:rPr>
                <w:sz w:val="22"/>
                <w:szCs w:val="22"/>
              </w:rPr>
              <w:t>29.  Prohibited Acts</w:t>
            </w:r>
          </w:p>
        </w:tc>
      </w:tr>
      <w:tr w:rsidR="00BC2034" w:rsidRPr="0057234C" w14:paraId="7599E8A3" w14:textId="77777777" w:rsidTr="00BC2034">
        <w:tc>
          <w:tcPr>
            <w:tcW w:w="7674" w:type="dxa"/>
            <w:shd w:val="clear" w:color="auto" w:fill="auto"/>
          </w:tcPr>
          <w:p w14:paraId="5015F662" w14:textId="77777777" w:rsidR="00BC2034" w:rsidRPr="0057234C" w:rsidRDefault="0018229B" w:rsidP="00BC2034">
            <w:pPr>
              <w:spacing w:before="60" w:after="60" w:line="240" w:lineRule="auto"/>
              <w:rPr>
                <w:sz w:val="22"/>
                <w:szCs w:val="22"/>
              </w:rPr>
            </w:pPr>
            <w:r w:rsidRPr="0057234C">
              <w:rPr>
                <w:sz w:val="22"/>
                <w:szCs w:val="22"/>
              </w:rPr>
              <w:t>30.  General</w:t>
            </w:r>
          </w:p>
        </w:tc>
      </w:tr>
    </w:tbl>
    <w:p w14:paraId="2C7EA9A8" w14:textId="77777777" w:rsidR="00BC2034" w:rsidRPr="0057234C" w:rsidRDefault="00BC2034" w:rsidP="00BC2034">
      <w:pPr>
        <w:spacing w:line="240" w:lineRule="auto"/>
        <w:jc w:val="center"/>
        <w:rPr>
          <w:b/>
          <w:sz w:val="22"/>
          <w:szCs w:val="22"/>
        </w:rPr>
      </w:pPr>
    </w:p>
    <w:p w14:paraId="123F5000" w14:textId="77777777" w:rsidR="00BC2034" w:rsidRPr="0057234C" w:rsidRDefault="0018229B" w:rsidP="00BC2034">
      <w:pPr>
        <w:spacing w:line="240" w:lineRule="auto"/>
        <w:jc w:val="center"/>
        <w:rPr>
          <w:b/>
          <w:sz w:val="22"/>
          <w:szCs w:val="22"/>
        </w:rPr>
      </w:pPr>
      <w:r w:rsidRPr="0057234C">
        <w:rPr>
          <w:b/>
          <w:sz w:val="22"/>
          <w:szCs w:val="22"/>
        </w:rPr>
        <w:br w:type="page"/>
      </w:r>
    </w:p>
    <w:p w14:paraId="21ECCBCC" w14:textId="77777777" w:rsidR="00BC2034" w:rsidRPr="0057234C" w:rsidRDefault="0018229B" w:rsidP="0029357E">
      <w:pPr>
        <w:pStyle w:val="MRNumberedHeading1"/>
        <w:numPr>
          <w:ilvl w:val="0"/>
          <w:numId w:val="25"/>
        </w:numPr>
        <w:rPr>
          <w:rFonts w:ascii="Arial" w:hAnsi="Arial" w:cs="Arial"/>
          <w:b/>
          <w:color w:val="auto"/>
        </w:rPr>
      </w:pPr>
      <w:bookmarkStart w:id="96" w:name="Page_54"/>
      <w:bookmarkStart w:id="97" w:name="_Ref323649114"/>
      <w:bookmarkEnd w:id="96"/>
      <w:r w:rsidRPr="0057234C">
        <w:rPr>
          <w:rFonts w:ascii="Arial" w:hAnsi="Arial" w:cs="Arial"/>
          <w:b/>
          <w:color w:val="auto"/>
        </w:rPr>
        <w:lastRenderedPageBreak/>
        <w:t>Provision of Services</w:t>
      </w:r>
      <w:bookmarkEnd w:id="97"/>
    </w:p>
    <w:p w14:paraId="145302A4" w14:textId="77777777" w:rsidR="00BC2034" w:rsidRPr="0057234C" w:rsidRDefault="0018229B" w:rsidP="0029357E">
      <w:pPr>
        <w:pStyle w:val="MRheading2"/>
        <w:numPr>
          <w:ilvl w:val="1"/>
          <w:numId w:val="33"/>
        </w:numPr>
        <w:spacing w:line="240" w:lineRule="auto"/>
        <w:rPr>
          <w:szCs w:val="22"/>
        </w:rPr>
      </w:pPr>
      <w:bookmarkStart w:id="98" w:name="_Ref284336672"/>
      <w:bookmarkStart w:id="99" w:name="_Toc303949009"/>
      <w:bookmarkStart w:id="100" w:name="_Toc303949770"/>
      <w:bookmarkStart w:id="101" w:name="_Toc303950537"/>
      <w:bookmarkStart w:id="102" w:name="_Toc303951317"/>
      <w:bookmarkStart w:id="103" w:name="_Toc304135400"/>
      <w:bookmarkStart w:id="104" w:name="_Toc65157587"/>
      <w:r w:rsidRPr="0057234C">
        <w:rPr>
          <w:szCs w:val="22"/>
        </w:rPr>
        <w:t>The Authority appoints the Supplier and the Supplier agrees to provide the Services:</w:t>
      </w:r>
      <w:bookmarkEnd w:id="98"/>
      <w:bookmarkEnd w:id="99"/>
      <w:bookmarkEnd w:id="100"/>
      <w:bookmarkEnd w:id="101"/>
      <w:bookmarkEnd w:id="102"/>
      <w:bookmarkEnd w:id="103"/>
      <w:bookmarkEnd w:id="104"/>
    </w:p>
    <w:p w14:paraId="4F990387" w14:textId="77777777" w:rsidR="00BC2034" w:rsidRPr="0057234C" w:rsidRDefault="0018229B" w:rsidP="0029357E">
      <w:pPr>
        <w:pStyle w:val="MRheading2"/>
        <w:numPr>
          <w:ilvl w:val="2"/>
          <w:numId w:val="33"/>
        </w:numPr>
        <w:spacing w:line="240" w:lineRule="auto"/>
        <w:rPr>
          <w:szCs w:val="22"/>
        </w:rPr>
      </w:pPr>
      <w:bookmarkStart w:id="105" w:name="_Toc303949010"/>
      <w:bookmarkStart w:id="106" w:name="_Toc303949771"/>
      <w:bookmarkStart w:id="107" w:name="_Toc303950538"/>
      <w:bookmarkStart w:id="108" w:name="_Toc303951318"/>
      <w:bookmarkStart w:id="109" w:name="_Toc304135401"/>
      <w:bookmarkStart w:id="110" w:name="_Toc65157588"/>
      <w:r w:rsidRPr="0057234C">
        <w:rPr>
          <w:szCs w:val="22"/>
        </w:rPr>
        <w:t xml:space="preserve">promptly and in any event within any time limits as may be set out in this </w:t>
      </w:r>
      <w:r w:rsidRPr="0057234C">
        <w:rPr>
          <w:rFonts w:cs="Arial"/>
          <w:szCs w:val="22"/>
        </w:rPr>
        <w:t>Contract</w:t>
      </w:r>
      <w:r w:rsidRPr="0057234C">
        <w:rPr>
          <w:szCs w:val="22"/>
        </w:rPr>
        <w:t>;</w:t>
      </w:r>
      <w:bookmarkEnd w:id="105"/>
      <w:bookmarkEnd w:id="106"/>
      <w:bookmarkEnd w:id="107"/>
      <w:bookmarkEnd w:id="108"/>
      <w:bookmarkEnd w:id="109"/>
      <w:bookmarkEnd w:id="110"/>
    </w:p>
    <w:p w14:paraId="3C29237E" w14:textId="77777777" w:rsidR="00BC2034" w:rsidRPr="0057234C" w:rsidRDefault="0018229B" w:rsidP="0029357E">
      <w:pPr>
        <w:pStyle w:val="MRheading2"/>
        <w:numPr>
          <w:ilvl w:val="2"/>
          <w:numId w:val="33"/>
        </w:numPr>
        <w:spacing w:line="240" w:lineRule="auto"/>
        <w:rPr>
          <w:szCs w:val="22"/>
        </w:rPr>
      </w:pPr>
      <w:bookmarkStart w:id="111" w:name="_Toc303949011"/>
      <w:bookmarkStart w:id="112" w:name="_Toc303949772"/>
      <w:bookmarkStart w:id="113" w:name="_Toc303950539"/>
      <w:bookmarkStart w:id="114" w:name="_Toc303951319"/>
      <w:bookmarkStart w:id="115" w:name="_Toc304135402"/>
      <w:bookmarkStart w:id="116" w:name="_Toc65157589"/>
      <w:r w:rsidRPr="0057234C">
        <w:rPr>
          <w:szCs w:val="22"/>
        </w:rPr>
        <w:t xml:space="preserve">in accordance with all other provisions of this </w:t>
      </w:r>
      <w:r w:rsidRPr="0057234C">
        <w:rPr>
          <w:rFonts w:cs="Arial"/>
          <w:szCs w:val="22"/>
        </w:rPr>
        <w:t>Contract</w:t>
      </w:r>
      <w:r w:rsidRPr="0057234C">
        <w:rPr>
          <w:szCs w:val="22"/>
        </w:rPr>
        <w:t>;</w:t>
      </w:r>
      <w:bookmarkEnd w:id="111"/>
      <w:bookmarkEnd w:id="112"/>
      <w:bookmarkEnd w:id="113"/>
      <w:bookmarkEnd w:id="114"/>
      <w:bookmarkEnd w:id="115"/>
      <w:bookmarkEnd w:id="116"/>
    </w:p>
    <w:p w14:paraId="11435D43" w14:textId="77777777" w:rsidR="00BC2034" w:rsidRPr="00A94FE1" w:rsidRDefault="0018229B" w:rsidP="0029357E">
      <w:pPr>
        <w:pStyle w:val="MRheading2"/>
        <w:numPr>
          <w:ilvl w:val="2"/>
          <w:numId w:val="33"/>
        </w:numPr>
        <w:spacing w:line="240" w:lineRule="auto"/>
        <w:rPr>
          <w:szCs w:val="22"/>
        </w:rPr>
      </w:pPr>
      <w:bookmarkStart w:id="117" w:name="_Toc303949012"/>
      <w:bookmarkStart w:id="118" w:name="_Toc303949773"/>
      <w:bookmarkStart w:id="119" w:name="_Toc303950540"/>
      <w:bookmarkStart w:id="120" w:name="_Toc303951320"/>
      <w:bookmarkStart w:id="121" w:name="_Toc304135403"/>
      <w:bookmarkStart w:id="122" w:name="_Toc65157590"/>
      <w:r w:rsidRPr="00A94FE1">
        <w:rPr>
          <w:szCs w:val="22"/>
        </w:rPr>
        <w:t>with reasonable skill and care and in accordance with any quality assurance standards as set out in the Key Provisions</w:t>
      </w:r>
      <w:r w:rsidR="00A94FE1" w:rsidRPr="00A94FE1">
        <w:rPr>
          <w:szCs w:val="22"/>
        </w:rPr>
        <w:t xml:space="preserve"> and/or the Specification and Tender Response Document</w:t>
      </w:r>
      <w:r w:rsidRPr="00A94FE1">
        <w:rPr>
          <w:szCs w:val="22"/>
        </w:rPr>
        <w:t>;</w:t>
      </w:r>
      <w:bookmarkEnd w:id="117"/>
      <w:bookmarkEnd w:id="118"/>
      <w:bookmarkEnd w:id="119"/>
      <w:bookmarkEnd w:id="120"/>
      <w:bookmarkEnd w:id="121"/>
      <w:bookmarkEnd w:id="122"/>
    </w:p>
    <w:p w14:paraId="605D8790" w14:textId="77777777" w:rsidR="00BC2034" w:rsidRPr="0057234C" w:rsidRDefault="0018229B" w:rsidP="0029357E">
      <w:pPr>
        <w:pStyle w:val="MRheading2"/>
        <w:numPr>
          <w:ilvl w:val="2"/>
          <w:numId w:val="33"/>
        </w:numPr>
        <w:spacing w:line="240" w:lineRule="auto"/>
        <w:rPr>
          <w:szCs w:val="22"/>
        </w:rPr>
      </w:pPr>
      <w:bookmarkStart w:id="123" w:name="_Toc303949013"/>
      <w:bookmarkStart w:id="124" w:name="_Toc303949774"/>
      <w:bookmarkStart w:id="125" w:name="_Toc303950541"/>
      <w:bookmarkStart w:id="126" w:name="_Toc303951321"/>
      <w:bookmarkStart w:id="127" w:name="_Toc304135404"/>
      <w:bookmarkStart w:id="128" w:name="_Toc65157591"/>
      <w:r w:rsidRPr="0057234C">
        <w:rPr>
          <w:szCs w:val="22"/>
        </w:rPr>
        <w:t>in accordance with the Law and with Guidance;</w:t>
      </w:r>
      <w:bookmarkEnd w:id="123"/>
      <w:bookmarkEnd w:id="124"/>
      <w:bookmarkEnd w:id="125"/>
      <w:bookmarkEnd w:id="126"/>
      <w:bookmarkEnd w:id="127"/>
      <w:bookmarkEnd w:id="128"/>
    </w:p>
    <w:p w14:paraId="7F26904D" w14:textId="77777777" w:rsidR="00BC2034" w:rsidRPr="0057234C" w:rsidRDefault="0018229B" w:rsidP="0029357E">
      <w:pPr>
        <w:pStyle w:val="MRheading2"/>
        <w:numPr>
          <w:ilvl w:val="2"/>
          <w:numId w:val="33"/>
        </w:numPr>
        <w:spacing w:line="240" w:lineRule="auto"/>
        <w:rPr>
          <w:szCs w:val="22"/>
        </w:rPr>
      </w:pPr>
      <w:bookmarkStart w:id="129" w:name="_Toc65157592"/>
      <w:r w:rsidRPr="0057234C">
        <w:rPr>
          <w:szCs w:val="22"/>
        </w:rPr>
        <w:t>in accordance with Good Industry Practice;</w:t>
      </w:r>
      <w:bookmarkEnd w:id="129"/>
      <w:r w:rsidRPr="0057234C">
        <w:rPr>
          <w:szCs w:val="22"/>
        </w:rPr>
        <w:t xml:space="preserve"> </w:t>
      </w:r>
    </w:p>
    <w:p w14:paraId="057AD6E2" w14:textId="77777777" w:rsidR="00BC2034" w:rsidRPr="0057234C" w:rsidRDefault="0018229B" w:rsidP="0029357E">
      <w:pPr>
        <w:pStyle w:val="MRheading2"/>
        <w:numPr>
          <w:ilvl w:val="2"/>
          <w:numId w:val="33"/>
        </w:numPr>
        <w:spacing w:line="240" w:lineRule="auto"/>
        <w:rPr>
          <w:szCs w:val="22"/>
        </w:rPr>
      </w:pPr>
      <w:bookmarkStart w:id="130" w:name="_Toc303949014"/>
      <w:bookmarkStart w:id="131" w:name="_Toc303949775"/>
      <w:bookmarkStart w:id="132" w:name="_Toc303950542"/>
      <w:bookmarkStart w:id="133" w:name="_Toc303951322"/>
      <w:bookmarkStart w:id="134" w:name="_Toc304135405"/>
      <w:bookmarkStart w:id="135" w:name="_Toc65157593"/>
      <w:r w:rsidRPr="0057234C">
        <w:rPr>
          <w:szCs w:val="22"/>
        </w:rPr>
        <w:t>in accordance with the Policies; and</w:t>
      </w:r>
      <w:bookmarkEnd w:id="130"/>
      <w:bookmarkEnd w:id="131"/>
      <w:bookmarkEnd w:id="132"/>
      <w:bookmarkEnd w:id="133"/>
      <w:bookmarkEnd w:id="134"/>
      <w:bookmarkEnd w:id="135"/>
    </w:p>
    <w:p w14:paraId="549247C9" w14:textId="77777777" w:rsidR="00BC2034" w:rsidRPr="0057234C" w:rsidRDefault="0018229B" w:rsidP="0029357E">
      <w:pPr>
        <w:pStyle w:val="MRheading2"/>
        <w:numPr>
          <w:ilvl w:val="2"/>
          <w:numId w:val="33"/>
        </w:numPr>
        <w:spacing w:line="240" w:lineRule="auto"/>
        <w:rPr>
          <w:szCs w:val="22"/>
        </w:rPr>
      </w:pPr>
      <w:bookmarkStart w:id="136" w:name="_Ref289669880"/>
      <w:bookmarkStart w:id="137" w:name="_Toc303949015"/>
      <w:bookmarkStart w:id="138" w:name="_Toc303949776"/>
      <w:bookmarkStart w:id="139" w:name="_Toc303950543"/>
      <w:bookmarkStart w:id="140" w:name="_Toc303951323"/>
      <w:bookmarkStart w:id="141" w:name="_Toc304135406"/>
      <w:bookmarkStart w:id="142" w:name="_Toc65157594"/>
      <w:r w:rsidRPr="0057234C">
        <w:rPr>
          <w:szCs w:val="22"/>
        </w:rPr>
        <w:t>in a professional and courteous manner</w:t>
      </w:r>
      <w:bookmarkEnd w:id="136"/>
      <w:bookmarkEnd w:id="137"/>
      <w:bookmarkEnd w:id="138"/>
      <w:bookmarkEnd w:id="139"/>
      <w:bookmarkEnd w:id="140"/>
      <w:bookmarkEnd w:id="141"/>
      <w:r w:rsidRPr="0057234C">
        <w:rPr>
          <w:szCs w:val="22"/>
        </w:rPr>
        <w:t>.</w:t>
      </w:r>
      <w:bookmarkStart w:id="143" w:name="Page_54a"/>
      <w:bookmarkStart w:id="144" w:name="_Toc303949017"/>
      <w:bookmarkStart w:id="145" w:name="_Toc303949779"/>
      <w:bookmarkStart w:id="146" w:name="_Toc303950546"/>
      <w:bookmarkStart w:id="147" w:name="_Toc303951326"/>
      <w:bookmarkStart w:id="148" w:name="_Toc304135409"/>
      <w:bookmarkEnd w:id="142"/>
      <w:bookmarkEnd w:id="143"/>
    </w:p>
    <w:p w14:paraId="0AD8BFE4" w14:textId="77777777" w:rsidR="00BC2034" w:rsidRPr="0057234C" w:rsidRDefault="0018229B" w:rsidP="00BC2034">
      <w:pPr>
        <w:pStyle w:val="MRheading2"/>
        <w:tabs>
          <w:tab w:val="clear" w:pos="720"/>
          <w:tab w:val="left" w:pos="1716"/>
        </w:tabs>
        <w:spacing w:line="240" w:lineRule="auto"/>
        <w:ind w:left="780" w:firstLine="0"/>
        <w:rPr>
          <w:szCs w:val="22"/>
        </w:rPr>
      </w:pPr>
      <w:bookmarkStart w:id="149" w:name="_Toc65157595"/>
      <w:r w:rsidRPr="0057234C">
        <w:rPr>
          <w:szCs w:val="22"/>
        </w:rPr>
        <w:t>In complying with its obligations under this Contract, the Supplier shall, and shall procure that all Staff shall, act in accordance with the NHS values as set out in the NHS Constitution from time to time.</w:t>
      </w:r>
      <w:bookmarkEnd w:id="149"/>
      <w:r w:rsidRPr="0057234C">
        <w:rPr>
          <w:szCs w:val="22"/>
        </w:rPr>
        <w:t xml:space="preserve">  </w:t>
      </w:r>
    </w:p>
    <w:p w14:paraId="38464773" w14:textId="77777777" w:rsidR="00BC2034" w:rsidRPr="00A94FE1" w:rsidRDefault="00A94FE1" w:rsidP="0029357E">
      <w:pPr>
        <w:pStyle w:val="MRheading2"/>
        <w:numPr>
          <w:ilvl w:val="1"/>
          <w:numId w:val="33"/>
        </w:numPr>
        <w:spacing w:line="240" w:lineRule="auto"/>
        <w:rPr>
          <w:szCs w:val="22"/>
        </w:rPr>
      </w:pPr>
      <w:bookmarkStart w:id="150" w:name="_Ref503953076"/>
      <w:bookmarkStart w:id="151" w:name="_Toc65157596"/>
      <w:r w:rsidRPr="00A94FE1">
        <w:rPr>
          <w:szCs w:val="22"/>
        </w:rPr>
        <w:t>The Supplier shall comply with the Implementation Requirements (if any) in accordance with any timescales as may be set out in the Specification and Tender Response Document.</w:t>
      </w:r>
      <w:r w:rsidR="0018229B" w:rsidRPr="00A94FE1">
        <w:rPr>
          <w:szCs w:val="22"/>
        </w:rPr>
        <w:t>,</w:t>
      </w:r>
      <w:r w:rsidRPr="00A94FE1">
        <w:rPr>
          <w:szCs w:val="22"/>
        </w:rPr>
        <w:t xml:space="preserve">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sidR="002474EF">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sidR="002474EF">
        <w:rPr>
          <w:szCs w:val="22"/>
        </w:rPr>
        <w:t>Schedule 2</w:t>
      </w:r>
      <w:r w:rsidRPr="00A94FE1">
        <w:rPr>
          <w:szCs w:val="22"/>
        </w:rPr>
        <w:fldChar w:fldCharType="end"/>
      </w:r>
      <w:r w:rsidRPr="00A94FE1">
        <w:rPr>
          <w:szCs w:val="22"/>
        </w:rPr>
        <w:t xml:space="preserve">, </w:t>
      </w:r>
      <w:r w:rsidR="0018229B" w:rsidRPr="00A94FE1">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50"/>
      <w:bookmarkEnd w:id="151"/>
      <w:r w:rsidR="0018229B" w:rsidRPr="00A94FE1">
        <w:rPr>
          <w:szCs w:val="22"/>
        </w:rPr>
        <w:t xml:space="preserve"> </w:t>
      </w:r>
    </w:p>
    <w:p w14:paraId="7B2FD466" w14:textId="77777777" w:rsidR="00BC2034" w:rsidRPr="0057234C" w:rsidRDefault="0018229B" w:rsidP="0029357E">
      <w:pPr>
        <w:pStyle w:val="MRheading2"/>
        <w:numPr>
          <w:ilvl w:val="1"/>
          <w:numId w:val="33"/>
        </w:numPr>
        <w:spacing w:line="240" w:lineRule="auto"/>
        <w:rPr>
          <w:szCs w:val="22"/>
        </w:rPr>
      </w:pPr>
      <w:bookmarkStart w:id="152" w:name="_Toc65157597"/>
      <w:r w:rsidRPr="0057234C">
        <w:rPr>
          <w:szCs w:val="22"/>
        </w:rPr>
        <w:t>The Supplier shall commence delivery of the Services on the Services Commencement Date.</w:t>
      </w:r>
      <w:bookmarkEnd w:id="144"/>
      <w:bookmarkEnd w:id="145"/>
      <w:bookmarkEnd w:id="146"/>
      <w:bookmarkEnd w:id="147"/>
      <w:bookmarkEnd w:id="148"/>
      <w:bookmarkEnd w:id="152"/>
      <w:r w:rsidRPr="0057234C">
        <w:rPr>
          <w:szCs w:val="22"/>
        </w:rPr>
        <w:t xml:space="preserve"> </w:t>
      </w:r>
    </w:p>
    <w:p w14:paraId="74F45426" w14:textId="77777777" w:rsidR="00BC2034" w:rsidRPr="0057234C" w:rsidRDefault="0018229B" w:rsidP="0029357E">
      <w:pPr>
        <w:pStyle w:val="MRheading2"/>
        <w:numPr>
          <w:ilvl w:val="1"/>
          <w:numId w:val="33"/>
        </w:numPr>
        <w:spacing w:line="240" w:lineRule="auto"/>
        <w:rPr>
          <w:szCs w:val="22"/>
        </w:rPr>
      </w:pPr>
      <w:bookmarkStart w:id="153" w:name="_Toc303949062"/>
      <w:bookmarkStart w:id="154" w:name="_Toc303949824"/>
      <w:bookmarkStart w:id="155" w:name="_Toc303950591"/>
      <w:bookmarkStart w:id="156" w:name="_Toc303951371"/>
      <w:bookmarkStart w:id="157" w:name="_Toc304135454"/>
      <w:bookmarkStart w:id="158" w:name="_Toc65157598"/>
      <w:bookmarkStart w:id="159" w:name="_Toc303949064"/>
      <w:bookmarkStart w:id="160" w:name="_Toc303949826"/>
      <w:bookmarkStart w:id="161" w:name="_Toc303950593"/>
      <w:bookmarkStart w:id="162" w:name="_Toc303951373"/>
      <w:bookmarkStart w:id="163" w:name="_Toc304135456"/>
      <w:bookmarkStart w:id="164" w:name="_Toc303949055"/>
      <w:bookmarkStart w:id="165" w:name="_Toc303949817"/>
      <w:bookmarkStart w:id="166" w:name="_Toc303950584"/>
      <w:bookmarkStart w:id="167" w:name="_Toc303951364"/>
      <w:bookmarkStart w:id="168" w:name="_Toc304135447"/>
      <w:bookmarkStart w:id="169" w:name="_Ref289670162"/>
      <w:bookmarkStart w:id="170" w:name="_Toc303949048"/>
      <w:bookmarkStart w:id="171" w:name="_Toc303949810"/>
      <w:bookmarkStart w:id="172" w:name="_Toc303950577"/>
      <w:bookmarkStart w:id="173" w:name="_Toc303951357"/>
      <w:bookmarkStart w:id="174" w:name="_Toc304135440"/>
      <w:bookmarkStart w:id="175" w:name="_Ref285629707"/>
      <w:r w:rsidRPr="0057234C">
        <w:rPr>
          <w:szCs w:val="22"/>
        </w:rPr>
        <w:t>The Supplier shall comply fully with its obligations set out in the Specification and Tender Response Document, including without limitation the KPIs.</w:t>
      </w:r>
      <w:bookmarkEnd w:id="153"/>
      <w:bookmarkEnd w:id="154"/>
      <w:bookmarkEnd w:id="155"/>
      <w:bookmarkEnd w:id="156"/>
      <w:bookmarkEnd w:id="157"/>
      <w:bookmarkEnd w:id="158"/>
      <w:r w:rsidRPr="0057234C">
        <w:rPr>
          <w:szCs w:val="22"/>
        </w:rPr>
        <w:t xml:space="preserve"> </w:t>
      </w:r>
    </w:p>
    <w:p w14:paraId="5C4D22D3" w14:textId="77777777" w:rsidR="00BC2034" w:rsidRPr="0057234C" w:rsidRDefault="0018229B" w:rsidP="0029357E">
      <w:pPr>
        <w:pStyle w:val="MRheading2"/>
        <w:numPr>
          <w:ilvl w:val="1"/>
          <w:numId w:val="33"/>
        </w:numPr>
        <w:spacing w:line="240" w:lineRule="auto"/>
        <w:rPr>
          <w:szCs w:val="22"/>
        </w:rPr>
      </w:pPr>
      <w:bookmarkStart w:id="176" w:name="_Toc65157599"/>
      <w:bookmarkEnd w:id="159"/>
      <w:bookmarkEnd w:id="160"/>
      <w:bookmarkEnd w:id="161"/>
      <w:bookmarkEnd w:id="162"/>
      <w:bookmarkEnd w:id="163"/>
      <w:r w:rsidRPr="0057234C">
        <w:rPr>
          <w:szCs w:val="22"/>
        </w:rPr>
        <w:t>The Supplier shall ensure that all relevant consents, authorisations, licences and accreditations required to provide the Services are in place at the Actual Services Commencement Date and are maintained throughout the Term.</w:t>
      </w:r>
      <w:bookmarkEnd w:id="176"/>
    </w:p>
    <w:p w14:paraId="163DDD95" w14:textId="77777777" w:rsidR="00BC2034" w:rsidRPr="0057234C" w:rsidRDefault="0018229B" w:rsidP="0029357E">
      <w:pPr>
        <w:pStyle w:val="MRheading2"/>
        <w:numPr>
          <w:ilvl w:val="1"/>
          <w:numId w:val="33"/>
        </w:numPr>
        <w:spacing w:line="240" w:lineRule="auto"/>
        <w:rPr>
          <w:szCs w:val="22"/>
        </w:rPr>
      </w:pPr>
      <w:bookmarkStart w:id="177" w:name="_Toc65157600"/>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64"/>
      <w:bookmarkEnd w:id="165"/>
      <w:bookmarkEnd w:id="166"/>
      <w:bookmarkEnd w:id="167"/>
      <w:bookmarkEnd w:id="168"/>
      <w:bookmarkEnd w:id="177"/>
      <w:r w:rsidRPr="0057234C">
        <w:rPr>
          <w:szCs w:val="22"/>
        </w:rPr>
        <w:t xml:space="preserve">  </w:t>
      </w:r>
    </w:p>
    <w:p w14:paraId="5E6A6A4E" w14:textId="77777777" w:rsidR="00BC2034" w:rsidRPr="0057234C" w:rsidRDefault="0018229B" w:rsidP="0029357E">
      <w:pPr>
        <w:pStyle w:val="MRheading2"/>
        <w:numPr>
          <w:ilvl w:val="1"/>
          <w:numId w:val="33"/>
        </w:numPr>
        <w:spacing w:line="240" w:lineRule="auto"/>
        <w:rPr>
          <w:szCs w:val="22"/>
        </w:rPr>
      </w:pPr>
      <w:bookmarkStart w:id="178" w:name="_Ref290363186"/>
      <w:bookmarkStart w:id="179" w:name="_Toc303949056"/>
      <w:bookmarkStart w:id="180" w:name="_Toc303949818"/>
      <w:bookmarkStart w:id="181" w:name="_Toc303950585"/>
      <w:bookmarkStart w:id="182" w:name="_Toc303951365"/>
      <w:bookmarkStart w:id="183" w:name="_Toc304135448"/>
      <w:bookmarkStart w:id="184" w:name="_Toc65157601"/>
      <w:r w:rsidRPr="0057234C">
        <w:rPr>
          <w:szCs w:val="22"/>
        </w:rPr>
        <w:t>The Supplier shall notify the Authority forthwith in writing:</w:t>
      </w:r>
      <w:bookmarkEnd w:id="178"/>
      <w:bookmarkEnd w:id="179"/>
      <w:bookmarkEnd w:id="180"/>
      <w:bookmarkEnd w:id="181"/>
      <w:bookmarkEnd w:id="182"/>
      <w:bookmarkEnd w:id="183"/>
      <w:bookmarkEnd w:id="184"/>
    </w:p>
    <w:p w14:paraId="337D0F9F" w14:textId="77777777" w:rsidR="00BC2034" w:rsidRPr="0057234C" w:rsidRDefault="0018229B" w:rsidP="0029357E">
      <w:pPr>
        <w:pStyle w:val="MRheading2"/>
        <w:numPr>
          <w:ilvl w:val="2"/>
          <w:numId w:val="33"/>
        </w:numPr>
        <w:spacing w:line="240" w:lineRule="auto"/>
        <w:rPr>
          <w:szCs w:val="22"/>
        </w:rPr>
      </w:pPr>
      <w:bookmarkStart w:id="185" w:name="_Toc303949057"/>
      <w:bookmarkStart w:id="186" w:name="_Toc303949819"/>
      <w:bookmarkStart w:id="187" w:name="_Toc303950586"/>
      <w:bookmarkStart w:id="188" w:name="_Toc303951366"/>
      <w:bookmarkStart w:id="189" w:name="_Toc304135449"/>
      <w:bookmarkStart w:id="190" w:name="_Toc65157602"/>
      <w:r w:rsidRPr="0057234C">
        <w:rPr>
          <w:szCs w:val="22"/>
        </w:rPr>
        <w:lastRenderedPageBreak/>
        <w:t>of any pending inspection of the Services, or any part of them, by a regulatory body immediately upon the Supplier becoming aware of such inspection; and</w:t>
      </w:r>
      <w:bookmarkEnd w:id="185"/>
      <w:bookmarkEnd w:id="186"/>
      <w:bookmarkEnd w:id="187"/>
      <w:bookmarkEnd w:id="188"/>
      <w:bookmarkEnd w:id="189"/>
      <w:bookmarkEnd w:id="190"/>
    </w:p>
    <w:p w14:paraId="5FCD2612" w14:textId="77777777" w:rsidR="00BC2034" w:rsidRPr="0057234C" w:rsidRDefault="0018229B" w:rsidP="0029357E">
      <w:pPr>
        <w:pStyle w:val="MRheading2"/>
        <w:numPr>
          <w:ilvl w:val="2"/>
          <w:numId w:val="33"/>
        </w:numPr>
        <w:spacing w:line="240" w:lineRule="auto"/>
        <w:rPr>
          <w:szCs w:val="22"/>
        </w:rPr>
      </w:pPr>
      <w:bookmarkStart w:id="191" w:name="_Toc303949058"/>
      <w:bookmarkStart w:id="192" w:name="_Toc303949820"/>
      <w:bookmarkStart w:id="193" w:name="_Toc303950587"/>
      <w:bookmarkStart w:id="194" w:name="_Toc303951367"/>
      <w:bookmarkStart w:id="195" w:name="_Toc304135450"/>
      <w:bookmarkStart w:id="196" w:name="_Toc65157603"/>
      <w:r w:rsidRPr="0057234C">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91"/>
      <w:bookmarkEnd w:id="192"/>
      <w:bookmarkEnd w:id="193"/>
      <w:bookmarkEnd w:id="194"/>
      <w:bookmarkEnd w:id="195"/>
      <w:r w:rsidRPr="0057234C">
        <w:rPr>
          <w:szCs w:val="22"/>
        </w:rPr>
        <w:t xml:space="preserve"> Services.</w:t>
      </w:r>
      <w:bookmarkEnd w:id="196"/>
    </w:p>
    <w:p w14:paraId="5C3A5C2D" w14:textId="77777777" w:rsidR="00BC2034" w:rsidRPr="0057234C" w:rsidRDefault="0018229B" w:rsidP="0029357E">
      <w:pPr>
        <w:pStyle w:val="MRheading2"/>
        <w:numPr>
          <w:ilvl w:val="1"/>
          <w:numId w:val="33"/>
        </w:numPr>
        <w:spacing w:line="240" w:lineRule="auto"/>
        <w:rPr>
          <w:szCs w:val="22"/>
        </w:rPr>
      </w:pPr>
      <w:bookmarkStart w:id="197" w:name="_Ref295490332"/>
      <w:bookmarkStart w:id="198" w:name="_Toc303949059"/>
      <w:bookmarkStart w:id="199" w:name="_Toc303949821"/>
      <w:bookmarkStart w:id="200" w:name="_Toc303950588"/>
      <w:bookmarkStart w:id="201" w:name="_Toc303951368"/>
      <w:bookmarkStart w:id="202" w:name="_Toc304135451"/>
      <w:bookmarkStart w:id="203" w:name="_Toc65157604"/>
      <w:r w:rsidRPr="0057234C">
        <w:rPr>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97"/>
      <w:bookmarkEnd w:id="198"/>
      <w:bookmarkEnd w:id="199"/>
      <w:bookmarkEnd w:id="200"/>
      <w:bookmarkEnd w:id="201"/>
      <w:bookmarkEnd w:id="202"/>
      <w:bookmarkEnd w:id="203"/>
      <w:r w:rsidRPr="0057234C">
        <w:rPr>
          <w:szCs w:val="22"/>
        </w:rPr>
        <w:t xml:space="preserve">   </w:t>
      </w:r>
    </w:p>
    <w:p w14:paraId="45EF09CE" w14:textId="77777777" w:rsidR="00BC2034" w:rsidRPr="0057234C" w:rsidRDefault="0018229B" w:rsidP="0029357E">
      <w:pPr>
        <w:pStyle w:val="MRheading2"/>
        <w:numPr>
          <w:ilvl w:val="1"/>
          <w:numId w:val="33"/>
        </w:numPr>
        <w:spacing w:line="240" w:lineRule="auto"/>
        <w:rPr>
          <w:szCs w:val="22"/>
        </w:rPr>
      </w:pPr>
      <w:bookmarkStart w:id="204" w:name="_Toc303949060"/>
      <w:bookmarkStart w:id="205" w:name="_Toc303949822"/>
      <w:bookmarkStart w:id="206" w:name="_Toc303950589"/>
      <w:bookmarkStart w:id="207" w:name="_Toc303951369"/>
      <w:bookmarkStart w:id="208" w:name="_Toc304135452"/>
      <w:bookmarkStart w:id="209" w:name="_Toc65157605"/>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sidR="002474EF">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sidR="002474EF">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the Authority shall be entitled to request further information from the Supplier and/or a meeting with the Supplier, and the Supplier shall cooperate fully with any such request.</w:t>
      </w:r>
      <w:bookmarkEnd w:id="204"/>
      <w:bookmarkEnd w:id="205"/>
      <w:bookmarkEnd w:id="206"/>
      <w:bookmarkEnd w:id="207"/>
      <w:bookmarkEnd w:id="208"/>
      <w:bookmarkEnd w:id="209"/>
    </w:p>
    <w:p w14:paraId="7E580D68" w14:textId="77777777" w:rsidR="00BC2034" w:rsidRPr="0057234C" w:rsidRDefault="0018229B" w:rsidP="0029357E">
      <w:pPr>
        <w:pStyle w:val="MRheading2"/>
        <w:numPr>
          <w:ilvl w:val="1"/>
          <w:numId w:val="33"/>
        </w:numPr>
        <w:spacing w:line="240" w:lineRule="auto"/>
        <w:rPr>
          <w:szCs w:val="22"/>
        </w:rPr>
      </w:pPr>
      <w:bookmarkStart w:id="210" w:name="_Toc65157606"/>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69"/>
      <w:r w:rsidRPr="0057234C">
        <w:rPr>
          <w:szCs w:val="22"/>
        </w:rPr>
        <w:t xml:space="preserve">The Supplier shall ensure that its Contract Manager informs the Authority’s Contract Manager in writing forthwith upon (a) becoming aware that any </w:t>
      </w:r>
      <w:bookmarkStart w:id="211" w:name="_Ref289670178"/>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w:t>
      </w:r>
      <w:proofErr w:type="gramStart"/>
      <w:r w:rsidRPr="0057234C">
        <w:rPr>
          <w:szCs w:val="22"/>
        </w:rPr>
        <w:t>forty eight</w:t>
      </w:r>
      <w:proofErr w:type="gramEnd"/>
      <w:r w:rsidRPr="0057234C">
        <w:rPr>
          <w:szCs w:val="22"/>
        </w:rPr>
        <w:t xml:space="preserve"> (48) hours of all other incidents </w:t>
      </w:r>
      <w:bookmarkStart w:id="212" w:name="_Toc303949054"/>
      <w:bookmarkStart w:id="213" w:name="_Toc303949816"/>
      <w:bookmarkStart w:id="214" w:name="_Toc303950583"/>
      <w:bookmarkStart w:id="215" w:name="_Toc303951363"/>
      <w:bookmarkStart w:id="216" w:name="_Toc304135446"/>
      <w:bookmarkEnd w:id="170"/>
      <w:bookmarkEnd w:id="171"/>
      <w:bookmarkEnd w:id="172"/>
      <w:bookmarkEnd w:id="173"/>
      <w:bookmarkEnd w:id="174"/>
      <w:r w:rsidRPr="0057234C">
        <w:rPr>
          <w:szCs w:val="22"/>
        </w:rPr>
        <w:t>and/or accidents that have or may have an impact on the Services</w:t>
      </w:r>
      <w:bookmarkEnd w:id="212"/>
      <w:bookmarkEnd w:id="213"/>
      <w:bookmarkEnd w:id="214"/>
      <w:bookmarkEnd w:id="215"/>
      <w:bookmarkEnd w:id="216"/>
      <w:r w:rsidRPr="0057234C">
        <w:rPr>
          <w:szCs w:val="22"/>
        </w:rPr>
        <w:t>.</w:t>
      </w:r>
      <w:bookmarkEnd w:id="210"/>
    </w:p>
    <w:p w14:paraId="13074C5D" w14:textId="77777777" w:rsidR="00BC2034" w:rsidRPr="0057234C" w:rsidRDefault="0018229B" w:rsidP="0029357E">
      <w:pPr>
        <w:pStyle w:val="MRheading2"/>
        <w:numPr>
          <w:ilvl w:val="1"/>
          <w:numId w:val="33"/>
        </w:numPr>
        <w:spacing w:line="240" w:lineRule="auto"/>
        <w:rPr>
          <w:szCs w:val="22"/>
        </w:rPr>
      </w:pPr>
      <w:bookmarkStart w:id="217" w:name="_Ref289424978"/>
      <w:bookmarkStart w:id="218" w:name="_Toc303949061"/>
      <w:bookmarkStart w:id="219" w:name="_Toc303949823"/>
      <w:bookmarkStart w:id="220" w:name="_Toc303950590"/>
      <w:bookmarkStart w:id="221" w:name="_Toc303951370"/>
      <w:bookmarkStart w:id="222" w:name="_Toc304135453"/>
      <w:bookmarkStart w:id="223" w:name="_Toc65157607"/>
      <w:bookmarkEnd w:id="211"/>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w:t>
      </w:r>
      <w:proofErr w:type="gramStart"/>
      <w:r w:rsidRPr="0057234C">
        <w:rPr>
          <w:szCs w:val="22"/>
        </w:rPr>
        <w:t>In</w:t>
      </w:r>
      <w:proofErr w:type="gramEnd"/>
      <w:r w:rsidRPr="0057234C">
        <w:rPr>
          <w:szCs w:val="22"/>
        </w:rPr>
        <w:t xml:space="preserve"> Rights if the Key Provisions refer to </w:t>
      </w:r>
      <w:bookmarkEnd w:id="175"/>
      <w:bookmarkEnd w:id="217"/>
      <w:bookmarkEnd w:id="218"/>
      <w:bookmarkEnd w:id="219"/>
      <w:bookmarkEnd w:id="220"/>
      <w:bookmarkEnd w:id="221"/>
      <w:bookmarkEnd w:id="222"/>
      <w:r w:rsidRPr="0057234C">
        <w:rPr>
          <w:szCs w:val="22"/>
        </w:rPr>
        <w:t xml:space="preserve">the Authority having such rights under this </w:t>
      </w:r>
      <w:r w:rsidRPr="0057234C">
        <w:rPr>
          <w:rFonts w:cs="Arial"/>
          <w:szCs w:val="22"/>
        </w:rPr>
        <w:t>Contract</w:t>
      </w:r>
      <w:r w:rsidRPr="0057234C">
        <w:rPr>
          <w:szCs w:val="22"/>
        </w:rPr>
        <w:t>.</w:t>
      </w:r>
      <w:bookmarkEnd w:id="223"/>
      <w:r w:rsidRPr="0057234C">
        <w:rPr>
          <w:szCs w:val="22"/>
        </w:rPr>
        <w:t xml:space="preserve">  </w:t>
      </w:r>
    </w:p>
    <w:p w14:paraId="1A094FBF" w14:textId="77777777" w:rsidR="00BC2034" w:rsidRPr="0057234C" w:rsidRDefault="0018229B" w:rsidP="0029357E">
      <w:pPr>
        <w:pStyle w:val="MRheading2"/>
        <w:numPr>
          <w:ilvl w:val="1"/>
          <w:numId w:val="33"/>
        </w:numPr>
        <w:spacing w:line="240" w:lineRule="auto"/>
        <w:rPr>
          <w:szCs w:val="22"/>
        </w:rPr>
      </w:pPr>
      <w:bookmarkStart w:id="224" w:name="_Toc65157608"/>
      <w:r w:rsidRPr="0057234C">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bookmarkEnd w:id="224"/>
    </w:p>
    <w:p w14:paraId="7245228F" w14:textId="77777777" w:rsidR="00BC2034" w:rsidRPr="0057234C" w:rsidRDefault="0018229B" w:rsidP="0029357E">
      <w:pPr>
        <w:pStyle w:val="MRheading1"/>
        <w:numPr>
          <w:ilvl w:val="0"/>
          <w:numId w:val="33"/>
        </w:numPr>
        <w:spacing w:line="240" w:lineRule="auto"/>
        <w:outlineLvl w:val="1"/>
        <w:rPr>
          <w:szCs w:val="22"/>
        </w:rPr>
      </w:pPr>
      <w:bookmarkStart w:id="225" w:name="_Ref351103396"/>
      <w:bookmarkStart w:id="226" w:name="_Toc65157609"/>
      <w:bookmarkStart w:id="227" w:name="_Ref284337783"/>
      <w:bookmarkStart w:id="228" w:name="_Toc290398293"/>
      <w:bookmarkStart w:id="229" w:name="_Toc303949836"/>
      <w:bookmarkStart w:id="230" w:name="_Toc303950603"/>
      <w:bookmarkStart w:id="231" w:name="_Toc303951383"/>
      <w:bookmarkStart w:id="232" w:name="_Toc304135466"/>
      <w:bookmarkStart w:id="233" w:name="_Toc312422907"/>
      <w:r w:rsidRPr="0057234C">
        <w:rPr>
          <w:szCs w:val="22"/>
        </w:rPr>
        <w:t>Premises, locations and access</w:t>
      </w:r>
      <w:bookmarkEnd w:id="225"/>
      <w:bookmarkEnd w:id="226"/>
    </w:p>
    <w:p w14:paraId="614BAF6C" w14:textId="77777777" w:rsidR="00BC2034" w:rsidRPr="0057234C" w:rsidRDefault="0018229B" w:rsidP="0029357E">
      <w:pPr>
        <w:pStyle w:val="MRheading2"/>
        <w:numPr>
          <w:ilvl w:val="1"/>
          <w:numId w:val="33"/>
        </w:numPr>
        <w:spacing w:line="240" w:lineRule="auto"/>
        <w:rPr>
          <w:szCs w:val="22"/>
        </w:rPr>
      </w:pPr>
      <w:bookmarkStart w:id="234" w:name="_Ref351073364"/>
      <w:bookmarkStart w:id="235" w:name="_Toc65157610"/>
      <w:bookmarkStart w:id="236" w:name="_Ref351054879"/>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234"/>
      <w:bookmarkEnd w:id="235"/>
      <w:r w:rsidRPr="0057234C">
        <w:rPr>
          <w:szCs w:val="22"/>
        </w:rPr>
        <w:t xml:space="preserve"> </w:t>
      </w:r>
    </w:p>
    <w:p w14:paraId="2F95BC98" w14:textId="77777777" w:rsidR="00BC2034" w:rsidRPr="0057234C" w:rsidRDefault="0018229B" w:rsidP="0029357E">
      <w:pPr>
        <w:pStyle w:val="MRheading2"/>
        <w:numPr>
          <w:ilvl w:val="1"/>
          <w:numId w:val="33"/>
        </w:numPr>
        <w:spacing w:line="240" w:lineRule="auto"/>
        <w:rPr>
          <w:szCs w:val="22"/>
        </w:rPr>
      </w:pPr>
      <w:bookmarkStart w:id="237" w:name="_Ref351055134"/>
      <w:bookmarkStart w:id="238" w:name="_Toc65157611"/>
      <w:r w:rsidRPr="0057234C">
        <w:rPr>
          <w:szCs w:val="22"/>
        </w:rPr>
        <w:lastRenderedPageBreak/>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236"/>
      <w:bookmarkEnd w:id="237"/>
      <w:bookmarkEnd w:id="238"/>
      <w:r w:rsidRPr="0057234C">
        <w:rPr>
          <w:szCs w:val="22"/>
        </w:rPr>
        <w:t xml:space="preserve"> </w:t>
      </w:r>
    </w:p>
    <w:p w14:paraId="1E70DE73" w14:textId="77777777" w:rsidR="00BC2034" w:rsidRPr="0057234C" w:rsidRDefault="0018229B" w:rsidP="0029357E">
      <w:pPr>
        <w:pStyle w:val="MRheading2"/>
        <w:numPr>
          <w:ilvl w:val="1"/>
          <w:numId w:val="33"/>
        </w:numPr>
        <w:spacing w:line="240" w:lineRule="auto"/>
        <w:rPr>
          <w:szCs w:val="22"/>
        </w:rPr>
      </w:pPr>
      <w:bookmarkStart w:id="239" w:name="_Ref351054855"/>
      <w:bookmarkStart w:id="240" w:name="_Ref351055501"/>
      <w:bookmarkStart w:id="241" w:name="_Ref358371361"/>
      <w:bookmarkStart w:id="242" w:name="_Toc65157612"/>
      <w:r w:rsidRPr="0057234C">
        <w:rPr>
          <w:szCs w:val="22"/>
        </w:rPr>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sidR="002474EF">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2474EF">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239"/>
      <w:r w:rsidRPr="0057234C">
        <w:rPr>
          <w:szCs w:val="22"/>
        </w:rPr>
        <w:t>. The Supplier warrants that it shall carry out all such reasonable further acts to give effect to this Clause</w:t>
      </w:r>
      <w:bookmarkEnd w:id="240"/>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sidR="002474EF">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241"/>
      <w:bookmarkEnd w:id="242"/>
      <w:r w:rsidRPr="0057234C">
        <w:rPr>
          <w:szCs w:val="22"/>
        </w:rPr>
        <w:t xml:space="preserve"> </w:t>
      </w:r>
    </w:p>
    <w:p w14:paraId="6B12A356" w14:textId="77777777" w:rsidR="00BC2034" w:rsidRPr="0057234C" w:rsidRDefault="0018229B" w:rsidP="0029357E">
      <w:pPr>
        <w:pStyle w:val="MRheading2"/>
        <w:numPr>
          <w:ilvl w:val="1"/>
          <w:numId w:val="33"/>
        </w:numPr>
        <w:spacing w:line="240" w:lineRule="auto"/>
        <w:rPr>
          <w:szCs w:val="22"/>
        </w:rPr>
      </w:pPr>
      <w:bookmarkStart w:id="243" w:name="_Ref351056182"/>
      <w:bookmarkStart w:id="244" w:name="_Ref351056911"/>
      <w:bookmarkStart w:id="245" w:name="_Toc65157613"/>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2474EF">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sidR="002474EF">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243"/>
      <w:r w:rsidRPr="0057234C">
        <w:rPr>
          <w:szCs w:val="22"/>
        </w:rPr>
        <w:t>the Key Provisions.</w:t>
      </w:r>
      <w:bookmarkEnd w:id="244"/>
      <w:bookmarkEnd w:id="245"/>
      <w:r w:rsidRPr="0057234C">
        <w:rPr>
          <w:szCs w:val="22"/>
        </w:rPr>
        <w:t xml:space="preserve"> </w:t>
      </w:r>
    </w:p>
    <w:p w14:paraId="451117F9" w14:textId="77777777" w:rsidR="00BC2034" w:rsidRPr="0057234C" w:rsidRDefault="0018229B" w:rsidP="0029357E">
      <w:pPr>
        <w:pStyle w:val="MRheading2"/>
        <w:numPr>
          <w:ilvl w:val="1"/>
          <w:numId w:val="33"/>
        </w:numPr>
        <w:spacing w:line="240" w:lineRule="auto"/>
        <w:rPr>
          <w:szCs w:val="22"/>
        </w:rPr>
      </w:pPr>
      <w:bookmarkStart w:id="246" w:name="_Ref351057999"/>
      <w:bookmarkStart w:id="247" w:name="_Toc65157614"/>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57234C">
        <w:rPr>
          <w:szCs w:val="22"/>
        </w:rPr>
        <w:t>at</w:t>
      </w:r>
      <w:proofErr w:type="spellEnd"/>
      <w:r w:rsidRPr="0057234C">
        <w:rPr>
          <w:szCs w:val="22"/>
        </w:rPr>
        <w:t xml:space="preserve">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sidR="002474EF">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sidR="002474EF">
        <w:rPr>
          <w:szCs w:val="22"/>
        </w:rPr>
        <w:t>21</w:t>
      </w:r>
      <w:r w:rsidRPr="0057234C">
        <w:rPr>
          <w:szCs w:val="22"/>
        </w:rPr>
        <w:fldChar w:fldCharType="end"/>
      </w:r>
      <w:r w:rsidRPr="0057234C">
        <w:rPr>
          <w:szCs w:val="22"/>
        </w:rPr>
        <w:t xml:space="preserve"> of thi</w:t>
      </w:r>
      <w:bookmarkEnd w:id="246"/>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id="248" w:name="OLE_LINK1"/>
      <w:bookmarkStart w:id="249" w:name="OLE_LINK2"/>
      <w:r w:rsidR="00793720">
        <w:rPr>
          <w:szCs w:val="22"/>
        </w:rPr>
        <w:t>Dispute Resolution Procedure.</w:t>
      </w:r>
      <w:bookmarkEnd w:id="247"/>
      <w:r w:rsidR="00793720">
        <w:rPr>
          <w:szCs w:val="22"/>
        </w:rPr>
        <w:t xml:space="preserve"> </w:t>
      </w:r>
      <w:bookmarkEnd w:id="248"/>
      <w:bookmarkEnd w:id="249"/>
    </w:p>
    <w:p w14:paraId="3BD17D81" w14:textId="77777777" w:rsidR="00BC2034" w:rsidRPr="0057234C" w:rsidRDefault="0018229B" w:rsidP="0029357E">
      <w:pPr>
        <w:pStyle w:val="MRheading1"/>
        <w:numPr>
          <w:ilvl w:val="0"/>
          <w:numId w:val="33"/>
        </w:numPr>
        <w:spacing w:line="240" w:lineRule="auto"/>
        <w:outlineLvl w:val="1"/>
        <w:rPr>
          <w:szCs w:val="22"/>
        </w:rPr>
      </w:pPr>
      <w:bookmarkStart w:id="250" w:name="_Ref351103404"/>
      <w:bookmarkStart w:id="251" w:name="_Toc65157615"/>
      <w:r w:rsidRPr="0057234C">
        <w:rPr>
          <w:szCs w:val="22"/>
        </w:rPr>
        <w:t xml:space="preserve">Cooperation with </w:t>
      </w:r>
      <w:bookmarkEnd w:id="250"/>
      <w:r w:rsidRPr="0057234C">
        <w:rPr>
          <w:szCs w:val="22"/>
        </w:rPr>
        <w:t>third parties</w:t>
      </w:r>
      <w:bookmarkEnd w:id="251"/>
    </w:p>
    <w:p w14:paraId="6EC893BB" w14:textId="77777777" w:rsidR="00BC2034" w:rsidRPr="0057234C" w:rsidRDefault="0018229B" w:rsidP="0029357E">
      <w:pPr>
        <w:pStyle w:val="MRheading2"/>
        <w:numPr>
          <w:ilvl w:val="1"/>
          <w:numId w:val="33"/>
        </w:numPr>
        <w:spacing w:line="240" w:lineRule="auto"/>
        <w:rPr>
          <w:szCs w:val="22"/>
        </w:rPr>
      </w:pPr>
      <w:bookmarkStart w:id="252" w:name="_Toc65157616"/>
      <w:r w:rsidRPr="0057234C">
        <w:rPr>
          <w:szCs w:val="22"/>
        </w:rPr>
        <w:t>The Supplier shall, as reasonably required by the Authority, cooperate with any other service providers to the Authority and/or any other third parties as may be relevant in the provision of the Services.</w:t>
      </w:r>
      <w:bookmarkEnd w:id="252"/>
      <w:r w:rsidRPr="0057234C">
        <w:rPr>
          <w:szCs w:val="22"/>
        </w:rPr>
        <w:t xml:space="preserve"> </w:t>
      </w:r>
    </w:p>
    <w:p w14:paraId="1FD84CEB" w14:textId="77777777" w:rsidR="00BC2034" w:rsidRPr="0057234C" w:rsidRDefault="0018229B" w:rsidP="0029357E">
      <w:pPr>
        <w:pStyle w:val="MRheading1"/>
        <w:numPr>
          <w:ilvl w:val="0"/>
          <w:numId w:val="33"/>
        </w:numPr>
        <w:spacing w:line="240" w:lineRule="auto"/>
        <w:outlineLvl w:val="1"/>
        <w:rPr>
          <w:szCs w:val="22"/>
        </w:rPr>
      </w:pPr>
      <w:bookmarkStart w:id="253" w:name="_Ref351103414"/>
      <w:bookmarkStart w:id="254" w:name="_Toc65157617"/>
      <w:r w:rsidRPr="0057234C">
        <w:rPr>
          <w:szCs w:val="22"/>
        </w:rPr>
        <w:t>Use of Authority equipment</w:t>
      </w:r>
      <w:bookmarkEnd w:id="253"/>
      <w:bookmarkEnd w:id="254"/>
    </w:p>
    <w:p w14:paraId="480BA112" w14:textId="77777777" w:rsidR="00BC2034" w:rsidRPr="0057234C" w:rsidRDefault="0018229B" w:rsidP="0029357E">
      <w:pPr>
        <w:pStyle w:val="MRheading2"/>
        <w:numPr>
          <w:ilvl w:val="1"/>
          <w:numId w:val="33"/>
        </w:numPr>
        <w:spacing w:line="240" w:lineRule="auto"/>
        <w:rPr>
          <w:szCs w:val="22"/>
        </w:rPr>
      </w:pPr>
      <w:bookmarkStart w:id="255" w:name="_Toc65157618"/>
      <w:r w:rsidRPr="0057234C">
        <w:rPr>
          <w:szCs w:val="22"/>
        </w:rPr>
        <w:t>Unless otherwise set out in the Specification and Tender Response Document or otherwise agreed by the Parties in writing, any equipment or other items provided by the Authority for use by the Supplier:</w:t>
      </w:r>
      <w:bookmarkEnd w:id="255"/>
    </w:p>
    <w:p w14:paraId="012F173E" w14:textId="77777777" w:rsidR="00BC2034" w:rsidRPr="0057234C" w:rsidRDefault="0018229B" w:rsidP="0029357E">
      <w:pPr>
        <w:pStyle w:val="MRheading2"/>
        <w:numPr>
          <w:ilvl w:val="2"/>
          <w:numId w:val="33"/>
        </w:numPr>
        <w:spacing w:line="240" w:lineRule="auto"/>
        <w:rPr>
          <w:szCs w:val="22"/>
        </w:rPr>
      </w:pPr>
      <w:bookmarkStart w:id="256" w:name="_Toc65157619"/>
      <w:r w:rsidRPr="0057234C">
        <w:rPr>
          <w:szCs w:val="22"/>
        </w:rPr>
        <w:t>shall be provided at the Authority’s sole discretion;</w:t>
      </w:r>
      <w:bookmarkEnd w:id="256"/>
      <w:r w:rsidRPr="0057234C">
        <w:rPr>
          <w:szCs w:val="22"/>
        </w:rPr>
        <w:t xml:space="preserve"> </w:t>
      </w:r>
    </w:p>
    <w:p w14:paraId="069B67FD" w14:textId="77777777" w:rsidR="00BC2034" w:rsidRPr="0057234C" w:rsidRDefault="0018229B" w:rsidP="0029357E">
      <w:pPr>
        <w:pStyle w:val="MRheading2"/>
        <w:numPr>
          <w:ilvl w:val="2"/>
          <w:numId w:val="33"/>
        </w:numPr>
        <w:spacing w:line="240" w:lineRule="auto"/>
        <w:rPr>
          <w:szCs w:val="22"/>
        </w:rPr>
      </w:pPr>
      <w:bookmarkStart w:id="257" w:name="_Toc65157620"/>
      <w:r w:rsidRPr="0057234C">
        <w:rPr>
          <w:szCs w:val="22"/>
        </w:rPr>
        <w:t>shall be inspected by the Supplier in order that the Supplier can confirm to its reasonable satisfaction that such equipment and/or item is fit for its intended use and shall not be used by the Supplier until it has satisfied itself of this;</w:t>
      </w:r>
      <w:bookmarkEnd w:id="257"/>
    </w:p>
    <w:p w14:paraId="12F10CD0" w14:textId="77777777" w:rsidR="00BC2034" w:rsidRPr="0057234C" w:rsidRDefault="0018229B" w:rsidP="0029357E">
      <w:pPr>
        <w:pStyle w:val="MRheading2"/>
        <w:numPr>
          <w:ilvl w:val="2"/>
          <w:numId w:val="33"/>
        </w:numPr>
        <w:spacing w:line="240" w:lineRule="auto"/>
        <w:rPr>
          <w:szCs w:val="22"/>
        </w:rPr>
      </w:pPr>
      <w:bookmarkStart w:id="258" w:name="_Toc65157621"/>
      <w:r w:rsidRPr="0057234C">
        <w:rPr>
          <w:szCs w:val="22"/>
        </w:rPr>
        <w:t>must be returned to the Authority within any agreed timescales for such return or otherwise upon the request of the Authority; and</w:t>
      </w:r>
      <w:bookmarkEnd w:id="258"/>
    </w:p>
    <w:p w14:paraId="44853381" w14:textId="77777777" w:rsidR="00BC2034" w:rsidRPr="0057234C" w:rsidRDefault="0018229B" w:rsidP="0029357E">
      <w:pPr>
        <w:pStyle w:val="MRheading2"/>
        <w:numPr>
          <w:ilvl w:val="2"/>
          <w:numId w:val="33"/>
        </w:numPr>
        <w:spacing w:line="240" w:lineRule="auto"/>
        <w:rPr>
          <w:szCs w:val="22"/>
        </w:rPr>
      </w:pPr>
      <w:bookmarkStart w:id="259" w:name="_Toc65157622"/>
      <w:r w:rsidRPr="0057234C">
        <w:rPr>
          <w:szCs w:val="22"/>
        </w:rPr>
        <w:t xml:space="preserve">shall be used by the Supplier at the Supplier’s risk and the Supplier shall upon written request by the Authority reimburse the Authority for any loss or </w:t>
      </w:r>
      <w:r w:rsidRPr="0057234C">
        <w:rPr>
          <w:szCs w:val="22"/>
        </w:rPr>
        <w:lastRenderedPageBreak/>
        <w:t>damage relating to such equipment or other items caused by the Supplier (fair wear and tear exempted).</w:t>
      </w:r>
      <w:bookmarkEnd w:id="259"/>
      <w:r w:rsidRPr="0057234C">
        <w:rPr>
          <w:szCs w:val="22"/>
        </w:rPr>
        <w:t xml:space="preserve"> </w:t>
      </w:r>
    </w:p>
    <w:p w14:paraId="4515AF51" w14:textId="77777777" w:rsidR="00BC2034" w:rsidRPr="0008066D" w:rsidRDefault="0008066D" w:rsidP="0029357E">
      <w:pPr>
        <w:pStyle w:val="MRheading1"/>
        <w:numPr>
          <w:ilvl w:val="0"/>
          <w:numId w:val="33"/>
        </w:numPr>
        <w:spacing w:line="240" w:lineRule="auto"/>
        <w:outlineLvl w:val="1"/>
        <w:rPr>
          <w:szCs w:val="22"/>
        </w:rPr>
      </w:pPr>
      <w:bookmarkStart w:id="260" w:name="Page_63"/>
      <w:bookmarkStart w:id="261" w:name="_Toc65157623"/>
      <w:bookmarkEnd w:id="227"/>
      <w:bookmarkEnd w:id="228"/>
      <w:bookmarkEnd w:id="229"/>
      <w:bookmarkEnd w:id="230"/>
      <w:bookmarkEnd w:id="231"/>
      <w:bookmarkEnd w:id="232"/>
      <w:bookmarkEnd w:id="233"/>
      <w:bookmarkEnd w:id="260"/>
      <w:r w:rsidRPr="0008066D">
        <w:rPr>
          <w:szCs w:val="22"/>
        </w:rPr>
        <w:t xml:space="preserve">Staff and </w:t>
      </w:r>
      <w:proofErr w:type="spellStart"/>
      <w:r w:rsidRPr="0008066D">
        <w:rPr>
          <w:szCs w:val="22"/>
        </w:rPr>
        <w:t>Lifescience</w:t>
      </w:r>
      <w:proofErr w:type="spellEnd"/>
      <w:r w:rsidRPr="0008066D">
        <w:rPr>
          <w:szCs w:val="22"/>
        </w:rPr>
        <w:t xml:space="preserve"> Industry Accredited Credentialing Register</w:t>
      </w:r>
      <w:bookmarkEnd w:id="261"/>
    </w:p>
    <w:p w14:paraId="6BF37F1B" w14:textId="77777777" w:rsidR="00BC2034" w:rsidRPr="0057234C" w:rsidRDefault="0018229B" w:rsidP="0029357E">
      <w:pPr>
        <w:pStyle w:val="MRheading2"/>
        <w:numPr>
          <w:ilvl w:val="1"/>
          <w:numId w:val="33"/>
        </w:numPr>
        <w:spacing w:line="240" w:lineRule="auto"/>
        <w:rPr>
          <w:szCs w:val="22"/>
        </w:rPr>
      </w:pPr>
      <w:bookmarkStart w:id="262" w:name="_Toc303949074"/>
      <w:bookmarkStart w:id="263" w:name="_Toc303949837"/>
      <w:bookmarkStart w:id="264" w:name="_Toc303950604"/>
      <w:bookmarkStart w:id="265" w:name="_Toc303951384"/>
      <w:bookmarkStart w:id="266" w:name="_Toc304135467"/>
      <w:bookmarkStart w:id="267" w:name="_Toc65157624"/>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262"/>
      <w:bookmarkEnd w:id="263"/>
      <w:bookmarkEnd w:id="264"/>
      <w:bookmarkEnd w:id="265"/>
      <w:bookmarkEnd w:id="266"/>
      <w:bookmarkEnd w:id="267"/>
      <w:r w:rsidRPr="0057234C">
        <w:rPr>
          <w:szCs w:val="22"/>
        </w:rPr>
        <w:t xml:space="preserve"> </w:t>
      </w:r>
    </w:p>
    <w:p w14:paraId="77600FFD" w14:textId="77777777" w:rsidR="00BC2034" w:rsidRPr="0057234C" w:rsidRDefault="0018229B" w:rsidP="0029357E">
      <w:pPr>
        <w:pStyle w:val="MRheading2"/>
        <w:numPr>
          <w:ilvl w:val="1"/>
          <w:numId w:val="33"/>
        </w:numPr>
        <w:spacing w:line="240" w:lineRule="auto"/>
        <w:rPr>
          <w:szCs w:val="22"/>
        </w:rPr>
      </w:pPr>
      <w:bookmarkStart w:id="268" w:name="_Toc303949078"/>
      <w:bookmarkStart w:id="269" w:name="_Toc303949841"/>
      <w:bookmarkStart w:id="270" w:name="_Toc303950608"/>
      <w:bookmarkStart w:id="271" w:name="_Toc303951388"/>
      <w:bookmarkStart w:id="272" w:name="_Toc304135471"/>
      <w:bookmarkStart w:id="273" w:name="_Toc65157625"/>
      <w:bookmarkStart w:id="274" w:name="_Toc303949075"/>
      <w:bookmarkStart w:id="275" w:name="_Toc303949838"/>
      <w:bookmarkStart w:id="276" w:name="_Toc303950605"/>
      <w:bookmarkStart w:id="277" w:name="_Toc303951385"/>
      <w:bookmarkStart w:id="278" w:name="_Toc304135468"/>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268"/>
      <w:bookmarkEnd w:id="269"/>
      <w:bookmarkEnd w:id="270"/>
      <w:bookmarkEnd w:id="271"/>
      <w:bookmarkEnd w:id="272"/>
      <w:bookmarkEnd w:id="273"/>
      <w:r w:rsidRPr="0057234C">
        <w:rPr>
          <w:rFonts w:cs="Arial"/>
          <w:szCs w:val="22"/>
        </w:rPr>
        <w:t xml:space="preserve"> </w:t>
      </w:r>
    </w:p>
    <w:p w14:paraId="3B524D61" w14:textId="77777777" w:rsidR="00BC2034" w:rsidRPr="0057234C" w:rsidRDefault="0018229B" w:rsidP="0029357E">
      <w:pPr>
        <w:pStyle w:val="MRheading2"/>
        <w:numPr>
          <w:ilvl w:val="1"/>
          <w:numId w:val="33"/>
        </w:numPr>
        <w:spacing w:line="240" w:lineRule="auto"/>
        <w:rPr>
          <w:szCs w:val="22"/>
        </w:rPr>
      </w:pPr>
      <w:bookmarkStart w:id="279" w:name="_Toc65157626"/>
      <w:r w:rsidRPr="0057234C">
        <w:rPr>
          <w:szCs w:val="22"/>
        </w:rPr>
        <w:t>The Supplier shall use reasonable endeavours to ensure the continuity of all Staff in the provision of the Services</w:t>
      </w:r>
      <w:bookmarkEnd w:id="274"/>
      <w:bookmarkEnd w:id="275"/>
      <w:bookmarkEnd w:id="276"/>
      <w:bookmarkEnd w:id="277"/>
      <w:bookmarkEnd w:id="278"/>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w:t>
      </w:r>
      <w:r w:rsidR="00795288">
        <w:rPr>
          <w:szCs w:val="22"/>
        </w:rPr>
        <w:t>communicated to the Author</w:t>
      </w:r>
      <w:r w:rsidR="00674CCB">
        <w:rPr>
          <w:szCs w:val="22"/>
        </w:rPr>
        <w:t>i</w:t>
      </w:r>
      <w:r w:rsidR="00795288">
        <w:rPr>
          <w:szCs w:val="22"/>
        </w:rPr>
        <w:t>ty as soon as possible.</w:t>
      </w:r>
      <w:bookmarkEnd w:id="279"/>
    </w:p>
    <w:p w14:paraId="5F6F4E70" w14:textId="77777777" w:rsidR="00BC2034" w:rsidRPr="0057234C" w:rsidRDefault="0018229B" w:rsidP="0029357E">
      <w:pPr>
        <w:pStyle w:val="MRheading2"/>
        <w:numPr>
          <w:ilvl w:val="1"/>
          <w:numId w:val="33"/>
        </w:numPr>
        <w:spacing w:line="240" w:lineRule="auto"/>
        <w:rPr>
          <w:szCs w:val="22"/>
        </w:rPr>
      </w:pPr>
      <w:bookmarkStart w:id="280" w:name="_Toc303949076"/>
      <w:bookmarkStart w:id="281" w:name="_Toc303949839"/>
      <w:bookmarkStart w:id="282" w:name="_Toc303950606"/>
      <w:bookmarkStart w:id="283" w:name="_Toc303951386"/>
      <w:bookmarkStart w:id="284" w:name="_Toc304135469"/>
      <w:bookmarkStart w:id="285" w:name="_Toc65157627"/>
      <w:r w:rsidRPr="0057234C">
        <w:rPr>
          <w:rFonts w:cs="Arial"/>
          <w:szCs w:val="22"/>
        </w:rPr>
        <w:t>The Supplier shall ensure that all Staff are aware of, and at all times comply with, the Policies.</w:t>
      </w:r>
      <w:bookmarkEnd w:id="280"/>
      <w:bookmarkEnd w:id="281"/>
      <w:bookmarkEnd w:id="282"/>
      <w:bookmarkEnd w:id="283"/>
      <w:bookmarkEnd w:id="284"/>
      <w:bookmarkEnd w:id="285"/>
    </w:p>
    <w:p w14:paraId="4C211479" w14:textId="77777777" w:rsidR="00BC2034" w:rsidRPr="0057234C" w:rsidRDefault="0018229B" w:rsidP="0029357E">
      <w:pPr>
        <w:pStyle w:val="MRheading2"/>
        <w:numPr>
          <w:ilvl w:val="1"/>
          <w:numId w:val="33"/>
        </w:numPr>
        <w:spacing w:line="240" w:lineRule="auto"/>
        <w:rPr>
          <w:szCs w:val="22"/>
        </w:rPr>
      </w:pPr>
      <w:bookmarkStart w:id="286" w:name="_Toc65157628"/>
      <w:bookmarkStart w:id="287" w:name="_Toc303949079"/>
      <w:bookmarkStart w:id="288" w:name="_Toc303949842"/>
      <w:bookmarkStart w:id="289" w:name="_Toc303950609"/>
      <w:bookmarkStart w:id="290" w:name="_Toc303951389"/>
      <w:bookmarkStart w:id="291" w:name="_Toc304135472"/>
      <w:r w:rsidRPr="0057234C">
        <w:rPr>
          <w:szCs w:val="22"/>
        </w:rPr>
        <w:t>The Supplier shall:</w:t>
      </w:r>
      <w:bookmarkEnd w:id="286"/>
    </w:p>
    <w:p w14:paraId="2C1B547A" w14:textId="77777777" w:rsidR="00BC2034" w:rsidRPr="0057234C" w:rsidRDefault="0018229B" w:rsidP="0029357E">
      <w:pPr>
        <w:pStyle w:val="MRheading2"/>
        <w:numPr>
          <w:ilvl w:val="2"/>
          <w:numId w:val="33"/>
        </w:numPr>
        <w:spacing w:line="240" w:lineRule="auto"/>
        <w:rPr>
          <w:szCs w:val="22"/>
        </w:rPr>
      </w:pPr>
      <w:bookmarkStart w:id="292" w:name="_Toc65157629"/>
      <w:r w:rsidRPr="0057234C">
        <w:rPr>
          <w:szCs w:val="22"/>
        </w:rPr>
        <w:t>employ only those Staff who are careful, skilled and experienced in the duties required of them;</w:t>
      </w:r>
      <w:bookmarkEnd w:id="292"/>
    </w:p>
    <w:p w14:paraId="2F84A317" w14:textId="77777777" w:rsidR="00BC2034" w:rsidRPr="0057234C" w:rsidRDefault="0018229B" w:rsidP="0029357E">
      <w:pPr>
        <w:pStyle w:val="MRheading2"/>
        <w:numPr>
          <w:ilvl w:val="2"/>
          <w:numId w:val="33"/>
        </w:numPr>
        <w:spacing w:line="240" w:lineRule="auto"/>
        <w:rPr>
          <w:szCs w:val="22"/>
        </w:rPr>
      </w:pPr>
      <w:bookmarkStart w:id="293" w:name="_Toc65157630"/>
      <w:r w:rsidRPr="0057234C">
        <w:rPr>
          <w:szCs w:val="22"/>
        </w:rPr>
        <w:t>ensure that every member of Staff is properly and sufficiently trained and instructed;</w:t>
      </w:r>
      <w:bookmarkEnd w:id="293"/>
    </w:p>
    <w:p w14:paraId="0E7169DF" w14:textId="77777777" w:rsidR="00BC2034" w:rsidRPr="0057234C" w:rsidRDefault="0018229B" w:rsidP="0029357E">
      <w:pPr>
        <w:pStyle w:val="MRheading2"/>
        <w:numPr>
          <w:ilvl w:val="2"/>
          <w:numId w:val="33"/>
        </w:numPr>
        <w:spacing w:line="240" w:lineRule="auto"/>
        <w:rPr>
          <w:szCs w:val="22"/>
        </w:rPr>
      </w:pPr>
      <w:bookmarkStart w:id="294" w:name="_Toc65157631"/>
      <w:r w:rsidRPr="0057234C">
        <w:rPr>
          <w:szCs w:val="22"/>
        </w:rPr>
        <w:t>ensure all Staff have the qualifications to carry out their duties;</w:t>
      </w:r>
      <w:bookmarkEnd w:id="294"/>
      <w:r w:rsidRPr="0057234C">
        <w:rPr>
          <w:szCs w:val="22"/>
        </w:rPr>
        <w:t xml:space="preserve"> </w:t>
      </w:r>
    </w:p>
    <w:p w14:paraId="2FF7528D" w14:textId="77777777" w:rsidR="00BC2034" w:rsidRPr="0057234C" w:rsidRDefault="0018229B" w:rsidP="0029357E">
      <w:pPr>
        <w:pStyle w:val="MRheading2"/>
        <w:numPr>
          <w:ilvl w:val="2"/>
          <w:numId w:val="33"/>
        </w:numPr>
        <w:spacing w:line="240" w:lineRule="auto"/>
        <w:rPr>
          <w:szCs w:val="22"/>
        </w:rPr>
      </w:pPr>
      <w:bookmarkStart w:id="295" w:name="_Toc65157632"/>
      <w:r w:rsidRPr="0057234C">
        <w:rPr>
          <w:w w:val="0"/>
          <w:szCs w:val="22"/>
        </w:rPr>
        <w:t>maintain throughout the Term all appropriate licences and registrations with any relevant bodies</w:t>
      </w:r>
      <w:r w:rsidRPr="0057234C">
        <w:rPr>
          <w:szCs w:val="22"/>
        </w:rPr>
        <w:t xml:space="preserve"> (at the Supplier’s expense) in respect of the Staff; and</w:t>
      </w:r>
      <w:bookmarkEnd w:id="295"/>
    </w:p>
    <w:p w14:paraId="3E26AA17" w14:textId="77777777" w:rsidR="00BC2034" w:rsidRPr="0057234C" w:rsidRDefault="0018229B" w:rsidP="0029357E">
      <w:pPr>
        <w:pStyle w:val="MRheading2"/>
        <w:numPr>
          <w:ilvl w:val="2"/>
          <w:numId w:val="33"/>
        </w:numPr>
        <w:spacing w:line="240" w:lineRule="auto"/>
        <w:rPr>
          <w:szCs w:val="22"/>
        </w:rPr>
      </w:pPr>
      <w:bookmarkStart w:id="296" w:name="_Toc65157633"/>
      <w:r w:rsidRPr="0057234C">
        <w:rPr>
          <w:szCs w:val="22"/>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287"/>
      <w:bookmarkEnd w:id="288"/>
      <w:bookmarkEnd w:id="289"/>
      <w:bookmarkEnd w:id="290"/>
      <w:bookmarkEnd w:id="291"/>
      <w:bookmarkEnd w:id="296"/>
      <w:r w:rsidRPr="0057234C">
        <w:rPr>
          <w:szCs w:val="22"/>
        </w:rPr>
        <w:t xml:space="preserve"> </w:t>
      </w:r>
    </w:p>
    <w:p w14:paraId="6C57F70A" w14:textId="77777777" w:rsidR="00BC2034" w:rsidRPr="0057234C" w:rsidRDefault="0018229B" w:rsidP="0029357E">
      <w:pPr>
        <w:pStyle w:val="MRheading2"/>
        <w:numPr>
          <w:ilvl w:val="1"/>
          <w:numId w:val="33"/>
        </w:numPr>
        <w:spacing w:line="240" w:lineRule="auto"/>
        <w:rPr>
          <w:szCs w:val="22"/>
        </w:rPr>
      </w:pPr>
      <w:bookmarkStart w:id="297" w:name="_Toc65157634"/>
      <w:r w:rsidRPr="0057234C">
        <w:rPr>
          <w:rFonts w:cs="Arial"/>
          <w:szCs w:val="22"/>
        </w:rPr>
        <w:t>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w:t>
      </w:r>
      <w:bookmarkEnd w:id="297"/>
      <w:r w:rsidRPr="0057234C">
        <w:rPr>
          <w:rFonts w:cs="Arial"/>
          <w:szCs w:val="22"/>
        </w:rPr>
        <w:t xml:space="preserve"> </w:t>
      </w:r>
    </w:p>
    <w:p w14:paraId="05AD2DCD" w14:textId="77777777" w:rsidR="00BC2034" w:rsidRPr="0057234C" w:rsidRDefault="0018229B" w:rsidP="0029357E">
      <w:pPr>
        <w:pStyle w:val="MRheading2"/>
        <w:numPr>
          <w:ilvl w:val="1"/>
          <w:numId w:val="33"/>
        </w:numPr>
        <w:spacing w:line="240" w:lineRule="auto"/>
        <w:rPr>
          <w:szCs w:val="22"/>
        </w:rPr>
      </w:pPr>
      <w:bookmarkStart w:id="298" w:name="_Ref287960781"/>
      <w:bookmarkStart w:id="299" w:name="_Toc303949080"/>
      <w:bookmarkStart w:id="300" w:name="_Toc303949843"/>
      <w:bookmarkStart w:id="301" w:name="_Toc303950610"/>
      <w:bookmarkStart w:id="302" w:name="_Toc303951390"/>
      <w:bookmarkStart w:id="303" w:name="_Toc304135473"/>
      <w:bookmarkStart w:id="304" w:name="_Toc65157635"/>
      <w:r w:rsidRPr="0057234C">
        <w:rPr>
          <w:szCs w:val="22"/>
        </w:rPr>
        <w:t xml:space="preserve">The Supplier shall ensure that all potential Staff or persons performing any of the Services during the Term who may reasonably be expected in the course of performing any of the Services under this </w:t>
      </w:r>
      <w:r w:rsidRPr="0057234C">
        <w:rPr>
          <w:rFonts w:cs="Arial"/>
          <w:szCs w:val="22"/>
        </w:rPr>
        <w:t>Contract</w:t>
      </w:r>
      <w:r w:rsidRPr="0057234C">
        <w:rPr>
          <w:szCs w:val="22"/>
        </w:rPr>
        <w:t xml:space="preserve"> to have access to or come into contact with </w:t>
      </w:r>
      <w:r w:rsidRPr="0057234C">
        <w:rPr>
          <w:szCs w:val="22"/>
        </w:rPr>
        <w:lastRenderedPageBreak/>
        <w:t>children or other vulnerable persons and/or have access to or come into contact with persons receiving health care services:</w:t>
      </w:r>
      <w:bookmarkEnd w:id="298"/>
      <w:bookmarkEnd w:id="299"/>
      <w:bookmarkEnd w:id="300"/>
      <w:bookmarkEnd w:id="301"/>
      <w:bookmarkEnd w:id="302"/>
      <w:bookmarkEnd w:id="303"/>
      <w:bookmarkEnd w:id="304"/>
    </w:p>
    <w:p w14:paraId="5FC2CBFD" w14:textId="77777777" w:rsidR="00BC2034" w:rsidRPr="0057234C" w:rsidRDefault="0018229B" w:rsidP="0029357E">
      <w:pPr>
        <w:pStyle w:val="MRheading2"/>
        <w:numPr>
          <w:ilvl w:val="2"/>
          <w:numId w:val="33"/>
        </w:numPr>
        <w:spacing w:line="240" w:lineRule="auto"/>
        <w:rPr>
          <w:szCs w:val="22"/>
        </w:rPr>
      </w:pPr>
      <w:bookmarkStart w:id="305" w:name="_Ref15206642"/>
      <w:bookmarkStart w:id="306" w:name="_Toc303949081"/>
      <w:bookmarkStart w:id="307" w:name="_Toc303949844"/>
      <w:bookmarkStart w:id="308" w:name="_Toc303950611"/>
      <w:bookmarkStart w:id="309" w:name="_Toc303951391"/>
      <w:bookmarkStart w:id="310" w:name="_Toc304135474"/>
      <w:bookmarkStart w:id="311" w:name="_Toc65157636"/>
      <w:r w:rsidRPr="0057234C">
        <w:rPr>
          <w:szCs w:val="22"/>
        </w:rPr>
        <w:t>are questioned concerning their Convictions; and</w:t>
      </w:r>
      <w:bookmarkEnd w:id="305"/>
      <w:bookmarkEnd w:id="306"/>
      <w:bookmarkEnd w:id="307"/>
      <w:bookmarkEnd w:id="308"/>
      <w:bookmarkEnd w:id="309"/>
      <w:bookmarkEnd w:id="310"/>
      <w:bookmarkEnd w:id="311"/>
    </w:p>
    <w:p w14:paraId="4F18A3CB" w14:textId="77777777" w:rsidR="00BC2034" w:rsidRPr="0057234C" w:rsidRDefault="0018229B" w:rsidP="0029357E">
      <w:pPr>
        <w:pStyle w:val="MRheading2"/>
        <w:numPr>
          <w:ilvl w:val="2"/>
          <w:numId w:val="33"/>
        </w:numPr>
        <w:spacing w:line="240" w:lineRule="auto"/>
        <w:rPr>
          <w:szCs w:val="22"/>
        </w:rPr>
      </w:pPr>
      <w:bookmarkStart w:id="312" w:name="_Toc65157637"/>
      <w:bookmarkStart w:id="313" w:name="_Ref15267286"/>
      <w:bookmarkStart w:id="314" w:name="_Toc303949082"/>
      <w:bookmarkStart w:id="315" w:name="_Toc303949845"/>
      <w:bookmarkStart w:id="316" w:name="_Toc303950612"/>
      <w:bookmarkStart w:id="317" w:name="_Toc303951392"/>
      <w:bookmarkStart w:id="318" w:name="_Toc304135475"/>
      <w:r w:rsidRPr="0057234C">
        <w:rPr>
          <w:szCs w:val="22"/>
        </w:rPr>
        <w:t>obtain appropriate disclosures from the Disclosure and Barring Service (or other appropriate body) as required by Law and/or the Policies before the Supplier engages the potential staff or persons in the provision of the Services.</w:t>
      </w:r>
      <w:bookmarkEnd w:id="312"/>
      <w:r w:rsidRPr="0057234C">
        <w:rPr>
          <w:szCs w:val="22"/>
        </w:rPr>
        <w:t xml:space="preserve">  </w:t>
      </w:r>
    </w:p>
    <w:p w14:paraId="7F507863" w14:textId="77777777" w:rsidR="00BC2034" w:rsidRPr="0057234C" w:rsidRDefault="0018229B" w:rsidP="0029357E">
      <w:pPr>
        <w:pStyle w:val="MRheading2"/>
        <w:numPr>
          <w:ilvl w:val="1"/>
          <w:numId w:val="33"/>
        </w:numPr>
        <w:spacing w:line="240" w:lineRule="auto"/>
        <w:rPr>
          <w:szCs w:val="22"/>
        </w:rPr>
      </w:pPr>
      <w:bookmarkStart w:id="319" w:name="_Toc65157638"/>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313"/>
      <w:r w:rsidRPr="0057234C">
        <w:rPr>
          <w:szCs w:val="22"/>
        </w:rPr>
        <w:t xml:space="preserve">  The obtaining of such disclosures shall be at the Supplier’s cost and expense.</w:t>
      </w:r>
      <w:bookmarkEnd w:id="314"/>
      <w:bookmarkEnd w:id="315"/>
      <w:bookmarkEnd w:id="316"/>
      <w:bookmarkEnd w:id="317"/>
      <w:bookmarkEnd w:id="318"/>
      <w:bookmarkEnd w:id="319"/>
      <w:r w:rsidRPr="0057234C">
        <w:rPr>
          <w:szCs w:val="22"/>
        </w:rPr>
        <w:t xml:space="preserve"> </w:t>
      </w:r>
    </w:p>
    <w:p w14:paraId="4D275F68" w14:textId="77777777" w:rsidR="00BC2034" w:rsidRPr="0057234C" w:rsidRDefault="0018229B" w:rsidP="0029357E">
      <w:pPr>
        <w:pStyle w:val="MRheading2"/>
        <w:numPr>
          <w:ilvl w:val="1"/>
          <w:numId w:val="33"/>
        </w:numPr>
        <w:spacing w:line="240" w:lineRule="auto"/>
        <w:rPr>
          <w:szCs w:val="22"/>
        </w:rPr>
      </w:pPr>
      <w:bookmarkStart w:id="320" w:name="_Ref326923687"/>
      <w:bookmarkStart w:id="321" w:name="_Toc65157639"/>
      <w:bookmarkStart w:id="322" w:name="_Toc303949083"/>
      <w:bookmarkStart w:id="323" w:name="_Toc303949846"/>
      <w:bookmarkStart w:id="324" w:name="_Toc303950613"/>
      <w:bookmarkStart w:id="325" w:name="_Toc303951393"/>
      <w:bookmarkStart w:id="326" w:name="_Toc304135476"/>
      <w:r w:rsidRPr="0057234C">
        <w:rPr>
          <w:szCs w:val="22"/>
        </w:rPr>
        <w:t>The Supplier shall ensure that no person is employed or otherwise engaged in the provision of the Services without the Authority’s prior written consent if:</w:t>
      </w:r>
      <w:bookmarkEnd w:id="320"/>
      <w:bookmarkEnd w:id="321"/>
    </w:p>
    <w:p w14:paraId="7A83F2EB" w14:textId="77777777" w:rsidR="00BC2034" w:rsidRPr="0057234C" w:rsidRDefault="0018229B" w:rsidP="0029357E">
      <w:pPr>
        <w:pStyle w:val="MRheading2"/>
        <w:numPr>
          <w:ilvl w:val="2"/>
          <w:numId w:val="33"/>
        </w:numPr>
        <w:spacing w:line="240" w:lineRule="auto"/>
        <w:rPr>
          <w:szCs w:val="22"/>
        </w:rPr>
      </w:pPr>
      <w:bookmarkStart w:id="327" w:name="_Toc65157640"/>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sidR="002474EF">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327"/>
      <w:r w:rsidRPr="0057234C">
        <w:rPr>
          <w:szCs w:val="22"/>
        </w:rPr>
        <w:t xml:space="preserve"> </w:t>
      </w:r>
    </w:p>
    <w:p w14:paraId="330B0EEB" w14:textId="77777777" w:rsidR="00BC2034" w:rsidRPr="0057234C" w:rsidRDefault="0018229B" w:rsidP="0029357E">
      <w:pPr>
        <w:pStyle w:val="MRheading2"/>
        <w:numPr>
          <w:ilvl w:val="2"/>
          <w:numId w:val="33"/>
        </w:numPr>
        <w:spacing w:line="240" w:lineRule="auto"/>
        <w:rPr>
          <w:szCs w:val="22"/>
        </w:rPr>
      </w:pPr>
      <w:bookmarkStart w:id="328" w:name="_Toc65157641"/>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2474EF">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or</w:t>
      </w:r>
      <w:bookmarkEnd w:id="328"/>
    </w:p>
    <w:p w14:paraId="4A48166D" w14:textId="77777777" w:rsidR="00BC2034" w:rsidRPr="0057234C" w:rsidRDefault="0018229B" w:rsidP="0029357E">
      <w:pPr>
        <w:pStyle w:val="MRheading2"/>
        <w:numPr>
          <w:ilvl w:val="2"/>
          <w:numId w:val="33"/>
        </w:numPr>
        <w:spacing w:line="240" w:lineRule="auto"/>
        <w:rPr>
          <w:szCs w:val="22"/>
        </w:rPr>
      </w:pPr>
      <w:bookmarkStart w:id="329" w:name="_Toc65157642"/>
      <w:r w:rsidRPr="0057234C">
        <w:rPr>
          <w:szCs w:val="22"/>
        </w:rPr>
        <w:t xml:space="preserve">the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2474EF">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322"/>
      <w:bookmarkEnd w:id="323"/>
      <w:bookmarkEnd w:id="324"/>
      <w:bookmarkEnd w:id="325"/>
      <w:bookmarkEnd w:id="326"/>
      <w:bookmarkEnd w:id="329"/>
    </w:p>
    <w:p w14:paraId="4A913142" w14:textId="77777777" w:rsidR="00BC2034" w:rsidRPr="0057234C" w:rsidRDefault="0018229B" w:rsidP="0029357E">
      <w:pPr>
        <w:pStyle w:val="MRheading2"/>
        <w:numPr>
          <w:ilvl w:val="1"/>
          <w:numId w:val="33"/>
        </w:numPr>
        <w:spacing w:line="240" w:lineRule="auto"/>
        <w:rPr>
          <w:szCs w:val="22"/>
        </w:rPr>
      </w:pPr>
      <w:bookmarkStart w:id="330" w:name="_Ref326922809"/>
      <w:bookmarkStart w:id="331" w:name="_Toc65157643"/>
      <w:bookmarkStart w:id="332" w:name="_Ref287960506"/>
      <w:bookmarkStart w:id="333" w:name="_Toc303949085"/>
      <w:bookmarkStart w:id="334" w:name="_Toc303949848"/>
      <w:bookmarkStart w:id="335" w:name="_Toc303950615"/>
      <w:bookmarkStart w:id="336" w:name="_Toc303951395"/>
      <w:bookmarkStart w:id="337" w:name="_Toc304135478"/>
      <w:r w:rsidRPr="0057234C">
        <w:rPr>
          <w:szCs w:val="22"/>
        </w:rPr>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2474EF">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2474EF">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330"/>
      <w:bookmarkEnd w:id="331"/>
    </w:p>
    <w:p w14:paraId="3F1B8CC4" w14:textId="77777777" w:rsidR="00BC2034" w:rsidRPr="0057234C" w:rsidRDefault="0018229B" w:rsidP="0029357E">
      <w:pPr>
        <w:pStyle w:val="MRheading2"/>
        <w:numPr>
          <w:ilvl w:val="2"/>
          <w:numId w:val="33"/>
        </w:numPr>
        <w:spacing w:line="240" w:lineRule="auto"/>
        <w:rPr>
          <w:szCs w:val="22"/>
        </w:rPr>
      </w:pPr>
      <w:bookmarkStart w:id="338" w:name="_Toc65157644"/>
      <w:r w:rsidRPr="0057234C">
        <w:rPr>
          <w:szCs w:val="22"/>
        </w:rPr>
        <w:t>warrants that it shall comply with all requirements placed on it by the Safeguarding Vulnerable Groups Act 2006;</w:t>
      </w:r>
      <w:bookmarkEnd w:id="338"/>
    </w:p>
    <w:p w14:paraId="1EF4023D" w14:textId="77777777" w:rsidR="00BC2034" w:rsidRPr="0057234C" w:rsidRDefault="0018229B" w:rsidP="0029357E">
      <w:pPr>
        <w:pStyle w:val="MRheading2"/>
        <w:numPr>
          <w:ilvl w:val="2"/>
          <w:numId w:val="33"/>
        </w:numPr>
        <w:spacing w:line="240" w:lineRule="auto"/>
        <w:rPr>
          <w:szCs w:val="22"/>
        </w:rPr>
      </w:pPr>
      <w:bookmarkStart w:id="339" w:name="_Toc65157645"/>
      <w:r w:rsidRPr="0057234C">
        <w:rPr>
          <w:szCs w:val="22"/>
        </w:rPr>
        <w:t>warrants that at all times it has and will have no reason to believe that any member of Staff is barred in accordance with the Safeguarding Vulnerable Groups Act 2006; and</w:t>
      </w:r>
      <w:bookmarkEnd w:id="339"/>
    </w:p>
    <w:p w14:paraId="12069922" w14:textId="77777777" w:rsidR="00BC2034" w:rsidRPr="0057234C" w:rsidRDefault="0018229B" w:rsidP="0029357E">
      <w:pPr>
        <w:pStyle w:val="MRheading2"/>
        <w:numPr>
          <w:ilvl w:val="2"/>
          <w:numId w:val="33"/>
        </w:numPr>
        <w:spacing w:line="240" w:lineRule="auto"/>
        <w:rPr>
          <w:szCs w:val="22"/>
        </w:rPr>
      </w:pPr>
      <w:bookmarkStart w:id="340" w:name="_Toc65157646"/>
      <w:r w:rsidRPr="0057234C">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bookmarkEnd w:id="340"/>
    </w:p>
    <w:p w14:paraId="222D5EF5" w14:textId="77777777" w:rsidR="00BC2034" w:rsidRPr="0057234C" w:rsidRDefault="0018229B" w:rsidP="0029357E">
      <w:pPr>
        <w:pStyle w:val="MRheading2"/>
        <w:numPr>
          <w:ilvl w:val="1"/>
          <w:numId w:val="33"/>
        </w:numPr>
        <w:spacing w:line="240" w:lineRule="auto"/>
        <w:rPr>
          <w:szCs w:val="22"/>
        </w:rPr>
      </w:pPr>
      <w:bookmarkStart w:id="341" w:name="_Ref286220413"/>
      <w:bookmarkStart w:id="342" w:name="_Toc303949084"/>
      <w:bookmarkStart w:id="343" w:name="_Toc303949847"/>
      <w:bookmarkStart w:id="344" w:name="_Toc303950614"/>
      <w:bookmarkStart w:id="345" w:name="_Toc303951394"/>
      <w:bookmarkStart w:id="346" w:name="_Toc304135477"/>
      <w:bookmarkStart w:id="347" w:name="_Toc65157647"/>
      <w:r w:rsidRPr="0057234C">
        <w:rPr>
          <w:szCs w:val="22"/>
        </w:rPr>
        <w:t xml:space="preserve">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w:t>
      </w:r>
      <w:r w:rsidRPr="0057234C">
        <w:rPr>
          <w:szCs w:val="22"/>
        </w:rPr>
        <w:lastRenderedPageBreak/>
        <w:t xml:space="preserve">only be entitled to continue to engage or employ </w:t>
      </w:r>
      <w:proofErr w:type="gramStart"/>
      <w:r w:rsidRPr="0057234C">
        <w:rPr>
          <w:szCs w:val="22"/>
        </w:rPr>
        <w:t>such  member</w:t>
      </w:r>
      <w:proofErr w:type="gramEnd"/>
      <w:r w:rsidRPr="0057234C">
        <w:rPr>
          <w:szCs w:val="22"/>
        </w:rPr>
        <w:t xml:space="preserve">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341"/>
      <w:bookmarkEnd w:id="342"/>
      <w:bookmarkEnd w:id="343"/>
      <w:bookmarkEnd w:id="344"/>
      <w:bookmarkEnd w:id="345"/>
      <w:bookmarkEnd w:id="346"/>
      <w:bookmarkEnd w:id="347"/>
      <w:r w:rsidRPr="0057234C">
        <w:rPr>
          <w:szCs w:val="22"/>
        </w:rPr>
        <w:t xml:space="preserve"> </w:t>
      </w:r>
    </w:p>
    <w:p w14:paraId="41A099EC" w14:textId="77777777" w:rsidR="00BC2034" w:rsidRPr="0057234C" w:rsidRDefault="0018229B" w:rsidP="0029357E">
      <w:pPr>
        <w:pStyle w:val="MRheading2"/>
        <w:numPr>
          <w:ilvl w:val="1"/>
          <w:numId w:val="33"/>
        </w:numPr>
        <w:spacing w:line="240" w:lineRule="auto"/>
        <w:rPr>
          <w:szCs w:val="22"/>
        </w:rPr>
      </w:pPr>
      <w:bookmarkStart w:id="348" w:name="_Toc65157648"/>
      <w:r w:rsidRPr="0057234C">
        <w:rPr>
          <w:szCs w:val="22"/>
        </w:rPr>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2474EF">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2474EF">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have been met.</w:t>
      </w:r>
      <w:bookmarkEnd w:id="348"/>
      <w:r w:rsidRPr="0057234C">
        <w:rPr>
          <w:szCs w:val="22"/>
        </w:rPr>
        <w:t xml:space="preserve"> </w:t>
      </w:r>
    </w:p>
    <w:p w14:paraId="493DC00F" w14:textId="77777777" w:rsidR="00BC2034" w:rsidRDefault="0018229B" w:rsidP="0029357E">
      <w:pPr>
        <w:pStyle w:val="MRheading2"/>
        <w:numPr>
          <w:ilvl w:val="1"/>
          <w:numId w:val="33"/>
        </w:numPr>
        <w:spacing w:line="240" w:lineRule="auto"/>
        <w:rPr>
          <w:szCs w:val="22"/>
        </w:rPr>
      </w:pPr>
      <w:bookmarkStart w:id="349" w:name="_Toc65157649"/>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332"/>
      <w:r w:rsidRPr="0057234C">
        <w:rPr>
          <w:szCs w:val="22"/>
        </w:rPr>
        <w:t xml:space="preserve">  The Authority shall be under no obligation to have such prior discussion should the Authority have concerns regarding patient or service user safety.</w:t>
      </w:r>
      <w:bookmarkEnd w:id="333"/>
      <w:bookmarkEnd w:id="334"/>
      <w:bookmarkEnd w:id="335"/>
      <w:bookmarkEnd w:id="336"/>
      <w:bookmarkEnd w:id="337"/>
      <w:bookmarkEnd w:id="349"/>
    </w:p>
    <w:p w14:paraId="60FDEAAB" w14:textId="77777777" w:rsidR="0008066D" w:rsidRPr="0057234C" w:rsidRDefault="0008066D" w:rsidP="0029357E">
      <w:pPr>
        <w:pStyle w:val="MRheading2"/>
        <w:numPr>
          <w:ilvl w:val="1"/>
          <w:numId w:val="33"/>
        </w:numPr>
        <w:spacing w:line="240" w:lineRule="auto"/>
        <w:rPr>
          <w:szCs w:val="22"/>
        </w:rPr>
      </w:pPr>
      <w:bookmarkStart w:id="350" w:name="_Toc65157650"/>
      <w:r w:rsidRPr="0008066D">
        <w:rPr>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08066D">
        <w:rPr>
          <w:szCs w:val="22"/>
        </w:rPr>
        <w:t>Lifescience</w:t>
      </w:r>
      <w:proofErr w:type="spellEnd"/>
      <w:r w:rsidRPr="0008066D">
        <w:rPr>
          <w:szCs w:val="22"/>
        </w:rPr>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bookmarkEnd w:id="350"/>
    </w:p>
    <w:p w14:paraId="08209F8E" w14:textId="77777777" w:rsidR="00BC2034" w:rsidRPr="0057234C" w:rsidRDefault="0018229B" w:rsidP="0029357E">
      <w:pPr>
        <w:pStyle w:val="MRheading1"/>
        <w:numPr>
          <w:ilvl w:val="0"/>
          <w:numId w:val="33"/>
        </w:numPr>
        <w:spacing w:line="240" w:lineRule="auto"/>
        <w:outlineLvl w:val="1"/>
        <w:rPr>
          <w:szCs w:val="22"/>
        </w:rPr>
      </w:pPr>
      <w:bookmarkStart w:id="351" w:name="_Ref323649368"/>
      <w:bookmarkStart w:id="352" w:name="_Toc65157651"/>
      <w:bookmarkStart w:id="353" w:name="_Ref286215238"/>
      <w:bookmarkStart w:id="354" w:name="_Toc290398294"/>
      <w:bookmarkStart w:id="355" w:name="_Toc303949849"/>
      <w:bookmarkStart w:id="356" w:name="_Toc303950616"/>
      <w:bookmarkStart w:id="357" w:name="_Toc303951396"/>
      <w:bookmarkStart w:id="358" w:name="_Toc304135479"/>
      <w:bookmarkStart w:id="359" w:name="_Toc312422908"/>
      <w:r w:rsidRPr="0057234C">
        <w:rPr>
          <w:szCs w:val="22"/>
        </w:rPr>
        <w:t>Business continuity</w:t>
      </w:r>
      <w:bookmarkEnd w:id="351"/>
      <w:bookmarkEnd w:id="352"/>
      <w:r w:rsidRPr="0057234C">
        <w:rPr>
          <w:szCs w:val="22"/>
        </w:rPr>
        <w:t xml:space="preserve"> </w:t>
      </w:r>
      <w:bookmarkStart w:id="360" w:name="Page_65"/>
      <w:bookmarkEnd w:id="353"/>
      <w:bookmarkEnd w:id="354"/>
      <w:bookmarkEnd w:id="355"/>
      <w:bookmarkEnd w:id="356"/>
      <w:bookmarkEnd w:id="357"/>
      <w:bookmarkEnd w:id="358"/>
      <w:bookmarkEnd w:id="359"/>
      <w:bookmarkEnd w:id="360"/>
    </w:p>
    <w:p w14:paraId="6695C09B" w14:textId="77777777" w:rsidR="00BC2034" w:rsidRPr="0057234C" w:rsidRDefault="0018229B" w:rsidP="0029357E">
      <w:pPr>
        <w:pStyle w:val="MRNumberedHeading2"/>
        <w:numPr>
          <w:ilvl w:val="1"/>
          <w:numId w:val="33"/>
        </w:numPr>
        <w:spacing w:line="240" w:lineRule="auto"/>
        <w:rPr>
          <w:rStyle w:val="DeltaViewInsertion"/>
          <w:color w:val="auto"/>
          <w:sz w:val="22"/>
          <w:szCs w:val="22"/>
          <w:u w:val="none"/>
        </w:rPr>
      </w:pPr>
      <w:bookmarkStart w:id="361" w:name="_Toc303949086"/>
      <w:bookmarkStart w:id="362" w:name="_Toc303949850"/>
      <w:bookmarkStart w:id="363" w:name="_Toc303950617"/>
      <w:bookmarkStart w:id="364" w:name="_Toc303951397"/>
      <w:bookmarkStart w:id="365" w:name="_Toc304135480"/>
      <w:bookmarkStart w:id="366" w:name="_Toc65157652"/>
      <w:bookmarkStart w:id="367" w:name="_Ref261973035"/>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361"/>
      <w:bookmarkEnd w:id="362"/>
      <w:bookmarkEnd w:id="363"/>
      <w:bookmarkEnd w:id="364"/>
      <w:bookmarkEnd w:id="365"/>
      <w:r w:rsidRPr="0057234C">
        <w:rPr>
          <w:sz w:val="22"/>
          <w:szCs w:val="22"/>
        </w:rPr>
        <w:t xml:space="preserve"> </w:t>
      </w:r>
      <w:r w:rsidRPr="0057234C">
        <w:rPr>
          <w:rStyle w:val="DeltaViewInsertion"/>
          <w:color w:val="auto"/>
          <w:sz w:val="22"/>
          <w:szCs w:val="22"/>
          <w:u w:val="none"/>
        </w:rPr>
        <w:t>The Supplier shall also ensure that its Business Continuity Plan complies on an ongoing basis with any specific business continuity requirements, as may be set out in the Specification and Tender Response Document.</w:t>
      </w:r>
      <w:bookmarkEnd w:id="366"/>
    </w:p>
    <w:p w14:paraId="1A0AF917" w14:textId="77777777" w:rsidR="00BC2034" w:rsidRPr="0057234C" w:rsidRDefault="0018229B" w:rsidP="0029357E">
      <w:pPr>
        <w:pStyle w:val="MRheading2"/>
        <w:numPr>
          <w:ilvl w:val="1"/>
          <w:numId w:val="33"/>
        </w:numPr>
        <w:spacing w:line="240" w:lineRule="auto"/>
        <w:rPr>
          <w:rStyle w:val="DeltaViewInsertion"/>
          <w:color w:val="auto"/>
          <w:szCs w:val="22"/>
          <w:u w:val="none"/>
        </w:rPr>
      </w:pPr>
      <w:bookmarkStart w:id="368" w:name="_Toc65157653"/>
      <w:bookmarkStart w:id="369" w:name="_Toc303949087"/>
      <w:bookmarkStart w:id="370" w:name="_Toc303949851"/>
      <w:bookmarkStart w:id="371" w:name="_Toc303950618"/>
      <w:bookmarkStart w:id="372" w:name="_Toc303951398"/>
      <w:bookmarkStart w:id="373" w:name="_Toc304135481"/>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368"/>
    </w:p>
    <w:p w14:paraId="3202A7B8" w14:textId="77777777" w:rsidR="00BC2034" w:rsidRPr="0057234C" w:rsidRDefault="0018229B" w:rsidP="0029357E">
      <w:pPr>
        <w:pStyle w:val="MRNumberedHeading3"/>
        <w:numPr>
          <w:ilvl w:val="2"/>
          <w:numId w:val="33"/>
        </w:numPr>
        <w:tabs>
          <w:tab w:val="num" w:pos="1704"/>
        </w:tabs>
        <w:spacing w:line="240" w:lineRule="auto"/>
        <w:ind w:left="1704" w:hanging="924"/>
        <w:rPr>
          <w:rStyle w:val="DeltaViewInsertion"/>
          <w:color w:val="auto"/>
          <w:sz w:val="22"/>
          <w:szCs w:val="22"/>
          <w:u w:val="none"/>
        </w:rPr>
      </w:pPr>
      <w:bookmarkStart w:id="374" w:name="_Toc65157654"/>
      <w:r w:rsidRPr="0057234C">
        <w:rPr>
          <w:rStyle w:val="DeltaViewInsertion"/>
          <w:color w:val="auto"/>
          <w:sz w:val="22"/>
          <w:szCs w:val="22"/>
          <w:u w:val="none"/>
        </w:rPr>
        <w:t>the criticality of this Contract to the Authority; and</w:t>
      </w:r>
      <w:bookmarkEnd w:id="374"/>
    </w:p>
    <w:p w14:paraId="2AE918CF" w14:textId="77777777" w:rsidR="00BC2034" w:rsidRPr="0057234C" w:rsidRDefault="0018229B" w:rsidP="0029357E">
      <w:pPr>
        <w:pStyle w:val="MRNumberedHeading3"/>
        <w:numPr>
          <w:ilvl w:val="2"/>
          <w:numId w:val="33"/>
        </w:numPr>
        <w:tabs>
          <w:tab w:val="num" w:pos="1704"/>
        </w:tabs>
        <w:spacing w:line="240" w:lineRule="auto"/>
        <w:ind w:left="1704" w:hanging="924"/>
        <w:rPr>
          <w:rStyle w:val="DeltaViewInsertion"/>
          <w:color w:val="auto"/>
          <w:sz w:val="22"/>
          <w:szCs w:val="22"/>
          <w:u w:val="none"/>
        </w:rPr>
      </w:pPr>
      <w:bookmarkStart w:id="375" w:name="_Toc65157655"/>
      <w:r w:rsidRPr="0057234C">
        <w:rPr>
          <w:rStyle w:val="DeltaViewInsertion"/>
          <w:color w:val="auto"/>
          <w:sz w:val="22"/>
          <w:szCs w:val="22"/>
          <w:u w:val="none"/>
        </w:rPr>
        <w:t>the size and scope of the Supplier’s business operations,</w:t>
      </w:r>
      <w:bookmarkEnd w:id="375"/>
      <w:r w:rsidRPr="0057234C">
        <w:rPr>
          <w:rStyle w:val="DeltaViewInsertion"/>
          <w:color w:val="auto"/>
          <w:sz w:val="22"/>
          <w:szCs w:val="22"/>
          <w:u w:val="none"/>
        </w:rPr>
        <w:t xml:space="preserve"> </w:t>
      </w:r>
    </w:p>
    <w:p w14:paraId="4B69844E" w14:textId="77777777" w:rsidR="00BC2034" w:rsidRPr="0057234C" w:rsidRDefault="0018229B" w:rsidP="00BC2034">
      <w:pPr>
        <w:pStyle w:val="MRNumberedHeading3"/>
        <w:spacing w:line="240" w:lineRule="auto"/>
        <w:ind w:left="780"/>
        <w:rPr>
          <w:rStyle w:val="DeltaViewInsertion"/>
          <w:color w:val="auto"/>
          <w:sz w:val="22"/>
          <w:szCs w:val="22"/>
          <w:u w:val="none"/>
        </w:rPr>
      </w:pPr>
      <w:bookmarkStart w:id="376" w:name="_Toc65157656"/>
      <w:r w:rsidRPr="0057234C">
        <w:rPr>
          <w:rStyle w:val="DeltaViewInsertion"/>
          <w:color w:val="auto"/>
          <w:sz w:val="22"/>
          <w:szCs w:val="22"/>
          <w:u w:val="none"/>
        </w:rPr>
        <w:t>regarding continuity of the provision of the Services during and following a Business Continuity Event.</w:t>
      </w:r>
      <w:bookmarkEnd w:id="376"/>
      <w:r w:rsidRPr="0057234C">
        <w:rPr>
          <w:rStyle w:val="DeltaViewInsertion"/>
          <w:color w:val="auto"/>
          <w:sz w:val="22"/>
          <w:szCs w:val="22"/>
          <w:u w:val="none"/>
        </w:rPr>
        <w:t xml:space="preserve"> </w:t>
      </w:r>
    </w:p>
    <w:p w14:paraId="2A058CA3" w14:textId="77777777" w:rsidR="00BC2034" w:rsidRPr="0057234C" w:rsidRDefault="0018229B" w:rsidP="0029357E">
      <w:pPr>
        <w:pStyle w:val="MRheading2"/>
        <w:numPr>
          <w:ilvl w:val="1"/>
          <w:numId w:val="33"/>
        </w:numPr>
        <w:spacing w:line="240" w:lineRule="auto"/>
        <w:rPr>
          <w:rStyle w:val="DeltaViewInsertion"/>
          <w:color w:val="auto"/>
          <w:szCs w:val="22"/>
          <w:u w:val="none"/>
        </w:rPr>
      </w:pPr>
      <w:bookmarkStart w:id="377" w:name="_Toc65157657"/>
      <w:bookmarkStart w:id="378" w:name="_Ref261973052"/>
      <w:bookmarkStart w:id="379" w:name="_Toc303949088"/>
      <w:bookmarkStart w:id="380" w:name="_Toc303949852"/>
      <w:bookmarkStart w:id="381" w:name="_Toc303950619"/>
      <w:bookmarkStart w:id="382" w:name="_Toc303951399"/>
      <w:bookmarkStart w:id="383" w:name="_Toc304135482"/>
      <w:bookmarkStart w:id="384" w:name="_Ref318704368"/>
      <w:bookmarkEnd w:id="367"/>
      <w:bookmarkEnd w:id="369"/>
      <w:bookmarkEnd w:id="370"/>
      <w:bookmarkEnd w:id="371"/>
      <w:bookmarkEnd w:id="372"/>
      <w:bookmarkEnd w:id="373"/>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w:t>
      </w:r>
      <w:proofErr w:type="gramStart"/>
      <w:r w:rsidRPr="0057234C">
        <w:rPr>
          <w:rStyle w:val="DeltaViewInsertion"/>
          <w:color w:val="auto"/>
          <w:szCs w:val="22"/>
          <w:u w:val="none"/>
        </w:rPr>
        <w:t>taking into account</w:t>
      </w:r>
      <w:proofErr w:type="gramEnd"/>
      <w:r w:rsidRPr="0057234C">
        <w:rPr>
          <w:rStyle w:val="DeltaViewInsertion"/>
          <w:color w:val="auto"/>
          <w:szCs w:val="22"/>
          <w:u w:val="none"/>
        </w:rPr>
        <w:t xml:space="preserve"> the criticality of this Contract to the Authority and the size and scope of the Supplier’s business operations.  The Supplier </w:t>
      </w:r>
      <w:r w:rsidRPr="0057234C">
        <w:rPr>
          <w:rStyle w:val="DeltaViewInsertion"/>
          <w:color w:val="auto"/>
          <w:szCs w:val="22"/>
          <w:u w:val="none"/>
        </w:rPr>
        <w:lastRenderedPageBreak/>
        <w:t xml:space="preserve">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2474EF">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2474EF">
        <w:rPr>
          <w:rStyle w:val="DeltaViewInsertion"/>
          <w:color w:val="auto"/>
          <w:szCs w:val="22"/>
          <w:u w:val="none"/>
        </w:rPr>
        <w:t>Schedule 2</w:t>
      </w:r>
      <w:r w:rsidRPr="0057234C">
        <w:rPr>
          <w:rStyle w:val="DeltaViewInsertion"/>
          <w:color w:val="auto"/>
          <w:szCs w:val="22"/>
          <w:u w:val="none"/>
        </w:rPr>
        <w:fldChar w:fldCharType="end"/>
      </w:r>
      <w:r w:rsidRPr="0057234C">
        <w:rPr>
          <w:rStyle w:val="DeltaViewInsertion"/>
          <w:color w:val="auto"/>
          <w:szCs w:val="22"/>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bookmarkEnd w:id="377"/>
      <w:r w:rsidRPr="0057234C">
        <w:rPr>
          <w:rStyle w:val="DeltaViewInsertion"/>
          <w:color w:val="auto"/>
          <w:szCs w:val="22"/>
          <w:u w:val="none"/>
        </w:rPr>
        <w:t xml:space="preserve"> </w:t>
      </w:r>
    </w:p>
    <w:p w14:paraId="31F11D10" w14:textId="77777777" w:rsidR="00BC2034" w:rsidRPr="0057234C" w:rsidRDefault="0018229B" w:rsidP="0029357E">
      <w:pPr>
        <w:pStyle w:val="MRheading2"/>
        <w:numPr>
          <w:ilvl w:val="1"/>
          <w:numId w:val="33"/>
        </w:numPr>
        <w:spacing w:line="240" w:lineRule="auto"/>
        <w:rPr>
          <w:rStyle w:val="DeltaViewInsertion"/>
          <w:color w:val="auto"/>
          <w:szCs w:val="22"/>
          <w:u w:val="none"/>
        </w:rPr>
      </w:pPr>
      <w:bookmarkStart w:id="385" w:name="_Toc65157658"/>
      <w:r w:rsidRPr="0057234C">
        <w:rPr>
          <w:rStyle w:val="DeltaViewInsertion"/>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End w:id="385"/>
      <w:r w:rsidRPr="0057234C">
        <w:rPr>
          <w:rStyle w:val="DeltaViewInsertion"/>
          <w:color w:val="auto"/>
          <w:szCs w:val="22"/>
          <w:u w:val="none"/>
        </w:rPr>
        <w:t xml:space="preserve"> </w:t>
      </w:r>
    </w:p>
    <w:p w14:paraId="09F4AC1C" w14:textId="77777777" w:rsidR="00BC2034" w:rsidRPr="0057234C" w:rsidRDefault="0018229B" w:rsidP="0029357E">
      <w:pPr>
        <w:pStyle w:val="MRheading2"/>
        <w:numPr>
          <w:ilvl w:val="1"/>
          <w:numId w:val="33"/>
        </w:numPr>
        <w:spacing w:line="240" w:lineRule="auto"/>
        <w:rPr>
          <w:rStyle w:val="DeltaViewInsertion"/>
          <w:color w:val="auto"/>
          <w:szCs w:val="22"/>
          <w:u w:val="none"/>
        </w:rPr>
      </w:pPr>
      <w:bookmarkStart w:id="386" w:name="_Ref261973077"/>
      <w:bookmarkStart w:id="387" w:name="_Toc303949089"/>
      <w:bookmarkStart w:id="388" w:name="_Toc303949853"/>
      <w:bookmarkStart w:id="389" w:name="_Toc303950620"/>
      <w:bookmarkStart w:id="390" w:name="_Toc303951400"/>
      <w:bookmarkStart w:id="391" w:name="_Toc304135483"/>
      <w:bookmarkStart w:id="392" w:name="_Toc65157659"/>
      <w:bookmarkEnd w:id="378"/>
      <w:bookmarkEnd w:id="379"/>
      <w:bookmarkEnd w:id="380"/>
      <w:bookmarkEnd w:id="381"/>
      <w:bookmarkEnd w:id="382"/>
      <w:bookmarkEnd w:id="383"/>
      <w:bookmarkEnd w:id="384"/>
      <w:r w:rsidRPr="0057234C">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393" w:name="_Ref260041074"/>
      <w:bookmarkEnd w:id="386"/>
      <w:bookmarkEnd w:id="387"/>
      <w:bookmarkEnd w:id="388"/>
      <w:bookmarkEnd w:id="389"/>
      <w:bookmarkEnd w:id="390"/>
      <w:bookmarkEnd w:id="391"/>
      <w:bookmarkEnd w:id="392"/>
    </w:p>
    <w:p w14:paraId="0A7B519E" w14:textId="77777777" w:rsidR="00BC2034" w:rsidRPr="0057234C" w:rsidRDefault="0018229B" w:rsidP="0029357E">
      <w:pPr>
        <w:pStyle w:val="MRheading2"/>
        <w:numPr>
          <w:ilvl w:val="1"/>
          <w:numId w:val="33"/>
        </w:numPr>
        <w:spacing w:line="240" w:lineRule="auto"/>
        <w:rPr>
          <w:rStyle w:val="DeltaViewInsertion"/>
          <w:color w:val="auto"/>
          <w:szCs w:val="22"/>
          <w:u w:val="none"/>
        </w:rPr>
      </w:pPr>
      <w:bookmarkStart w:id="394" w:name="_Toc65157660"/>
      <w:bookmarkEnd w:id="393"/>
      <w:r w:rsidRPr="0057234C">
        <w:rPr>
          <w:rStyle w:val="DeltaViewInsertion"/>
          <w:color w:val="auto"/>
          <w:szCs w:val="22"/>
          <w:u w:val="none"/>
        </w:rPr>
        <w:t>During and following a Business Continuity Event, the Supplier shall use reasonable endeavours to continue to provide the Services in accordance with this Contract.</w:t>
      </w:r>
      <w:bookmarkEnd w:id="394"/>
      <w:r w:rsidRPr="0057234C">
        <w:rPr>
          <w:rStyle w:val="DeltaViewInsertion"/>
          <w:color w:val="auto"/>
          <w:szCs w:val="22"/>
          <w:u w:val="none"/>
        </w:rPr>
        <w:t xml:space="preserve"> </w:t>
      </w:r>
    </w:p>
    <w:p w14:paraId="37F6CAA7" w14:textId="77777777" w:rsidR="00BC2034" w:rsidRPr="0057234C" w:rsidRDefault="0018229B" w:rsidP="0029357E">
      <w:pPr>
        <w:pStyle w:val="MRheading1"/>
        <w:numPr>
          <w:ilvl w:val="0"/>
          <w:numId w:val="33"/>
        </w:numPr>
        <w:spacing w:line="240" w:lineRule="auto"/>
        <w:outlineLvl w:val="1"/>
        <w:rPr>
          <w:szCs w:val="22"/>
        </w:rPr>
      </w:pPr>
      <w:bookmarkStart w:id="395" w:name="_Toc290398295"/>
      <w:bookmarkStart w:id="396" w:name="_Toc303949856"/>
      <w:bookmarkStart w:id="397" w:name="_Toc303950623"/>
      <w:bookmarkStart w:id="398" w:name="_Toc303951403"/>
      <w:bookmarkStart w:id="399" w:name="_Toc304135486"/>
      <w:bookmarkStart w:id="400" w:name="_Toc312422909"/>
      <w:bookmarkStart w:id="401" w:name="_Ref323649379"/>
      <w:bookmarkStart w:id="402" w:name="_Toc65157661"/>
      <w:r w:rsidRPr="0057234C">
        <w:rPr>
          <w:szCs w:val="22"/>
        </w:rPr>
        <w:t>The Authority’s obligations</w:t>
      </w:r>
      <w:bookmarkStart w:id="403" w:name="Page_66"/>
      <w:bookmarkEnd w:id="395"/>
      <w:bookmarkEnd w:id="396"/>
      <w:bookmarkEnd w:id="397"/>
      <w:bookmarkEnd w:id="398"/>
      <w:bookmarkEnd w:id="399"/>
      <w:bookmarkEnd w:id="400"/>
      <w:bookmarkEnd w:id="401"/>
      <w:bookmarkEnd w:id="402"/>
      <w:bookmarkEnd w:id="403"/>
    </w:p>
    <w:p w14:paraId="11C9419C" w14:textId="77777777" w:rsidR="00BC2034" w:rsidRPr="0057234C" w:rsidRDefault="0018229B" w:rsidP="0029357E">
      <w:pPr>
        <w:pStyle w:val="MRheading2"/>
        <w:numPr>
          <w:ilvl w:val="1"/>
          <w:numId w:val="33"/>
        </w:numPr>
        <w:spacing w:line="240" w:lineRule="auto"/>
        <w:rPr>
          <w:szCs w:val="22"/>
        </w:rPr>
      </w:pPr>
      <w:bookmarkStart w:id="404" w:name="_Toc303949092"/>
      <w:bookmarkStart w:id="405" w:name="_Toc303949857"/>
      <w:bookmarkStart w:id="406" w:name="_Toc303950624"/>
      <w:bookmarkStart w:id="407" w:name="_Toc303951404"/>
      <w:bookmarkStart w:id="408" w:name="_Toc304135487"/>
      <w:bookmarkStart w:id="409" w:name="_Toc65157662"/>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2474EF">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404"/>
      <w:bookmarkEnd w:id="405"/>
      <w:bookmarkEnd w:id="406"/>
      <w:bookmarkEnd w:id="407"/>
      <w:bookmarkEnd w:id="408"/>
      <w:bookmarkEnd w:id="409"/>
    </w:p>
    <w:p w14:paraId="70E6C873" w14:textId="77777777" w:rsidR="00BC2034" w:rsidRPr="0057234C" w:rsidRDefault="0018229B" w:rsidP="0029357E">
      <w:pPr>
        <w:pStyle w:val="MRheading2"/>
        <w:numPr>
          <w:ilvl w:val="1"/>
          <w:numId w:val="33"/>
        </w:numPr>
        <w:spacing w:line="240" w:lineRule="auto"/>
        <w:rPr>
          <w:szCs w:val="22"/>
        </w:rPr>
      </w:pPr>
      <w:bookmarkStart w:id="410" w:name="_Toc303949098"/>
      <w:bookmarkStart w:id="411" w:name="_Toc303949863"/>
      <w:bookmarkStart w:id="412" w:name="_Toc303950630"/>
      <w:bookmarkStart w:id="413" w:name="_Toc303951410"/>
      <w:bookmarkStart w:id="414" w:name="_Toc304135493"/>
      <w:bookmarkStart w:id="415" w:name="_Toc65157663"/>
      <w:r w:rsidRPr="0057234C">
        <w:rPr>
          <w:szCs w:val="22"/>
        </w:rPr>
        <w:t>The Authority shall, as appropriate, provide copies of or give the Supplier access to such of the Policies that are relevant to the provision of the Services.</w:t>
      </w:r>
      <w:bookmarkEnd w:id="410"/>
      <w:bookmarkEnd w:id="411"/>
      <w:bookmarkEnd w:id="412"/>
      <w:bookmarkEnd w:id="413"/>
      <w:bookmarkEnd w:id="414"/>
      <w:bookmarkEnd w:id="415"/>
    </w:p>
    <w:p w14:paraId="60A4C841" w14:textId="77777777" w:rsidR="00BC2034" w:rsidRPr="0057234C" w:rsidRDefault="0018229B" w:rsidP="0029357E">
      <w:pPr>
        <w:pStyle w:val="MRheading2"/>
        <w:numPr>
          <w:ilvl w:val="1"/>
          <w:numId w:val="33"/>
        </w:numPr>
        <w:spacing w:line="240" w:lineRule="auto"/>
        <w:rPr>
          <w:szCs w:val="22"/>
        </w:rPr>
      </w:pPr>
      <w:bookmarkStart w:id="416" w:name="_Toc65157664"/>
      <w:r w:rsidRPr="0057234C">
        <w:rPr>
          <w:szCs w:val="22"/>
        </w:rPr>
        <w:t>The Authority shall comply with the Authority’s Obligations, as may be referred to in the Key Provisions.</w:t>
      </w:r>
      <w:bookmarkEnd w:id="416"/>
    </w:p>
    <w:p w14:paraId="2CA355C8" w14:textId="77777777" w:rsidR="00BC2034" w:rsidRPr="001D488E" w:rsidRDefault="0018229B" w:rsidP="0029357E">
      <w:pPr>
        <w:pStyle w:val="MRheading2"/>
        <w:numPr>
          <w:ilvl w:val="1"/>
          <w:numId w:val="33"/>
        </w:numPr>
        <w:spacing w:line="240" w:lineRule="auto"/>
        <w:rPr>
          <w:szCs w:val="22"/>
        </w:rPr>
      </w:pPr>
      <w:bookmarkStart w:id="417" w:name="_Toc65157665"/>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this Contract. The Supplier shall at all times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bookmarkEnd w:id="417"/>
    </w:p>
    <w:p w14:paraId="111EB047" w14:textId="77777777" w:rsidR="00BC2034" w:rsidRPr="0057234C" w:rsidRDefault="0018229B" w:rsidP="0029357E">
      <w:pPr>
        <w:pStyle w:val="MRheading1"/>
        <w:numPr>
          <w:ilvl w:val="0"/>
          <w:numId w:val="33"/>
        </w:numPr>
        <w:spacing w:line="240" w:lineRule="auto"/>
        <w:outlineLvl w:val="1"/>
        <w:rPr>
          <w:szCs w:val="22"/>
          <w:lang w:val="en-US"/>
        </w:rPr>
      </w:pPr>
      <w:bookmarkStart w:id="418" w:name="_Ref287356627"/>
      <w:bookmarkStart w:id="419" w:name="_Toc290398297"/>
      <w:bookmarkStart w:id="420" w:name="_Toc303949877"/>
      <w:bookmarkStart w:id="421" w:name="_Toc303950644"/>
      <w:bookmarkStart w:id="422" w:name="_Toc303951424"/>
      <w:bookmarkStart w:id="423" w:name="_Toc304135507"/>
      <w:bookmarkStart w:id="424" w:name="_Toc312422911"/>
      <w:bookmarkStart w:id="425" w:name="_Toc65157666"/>
      <w:r w:rsidRPr="0057234C">
        <w:rPr>
          <w:w w:val="0"/>
          <w:szCs w:val="22"/>
        </w:rPr>
        <w:t>Contract management</w:t>
      </w:r>
      <w:bookmarkEnd w:id="418"/>
      <w:bookmarkEnd w:id="419"/>
      <w:bookmarkEnd w:id="420"/>
      <w:bookmarkEnd w:id="421"/>
      <w:bookmarkEnd w:id="422"/>
      <w:bookmarkEnd w:id="423"/>
      <w:bookmarkEnd w:id="424"/>
      <w:bookmarkEnd w:id="425"/>
      <w:r w:rsidRPr="0057234C">
        <w:rPr>
          <w:szCs w:val="22"/>
          <w:lang w:val="en-US"/>
        </w:rPr>
        <w:t xml:space="preserve"> </w:t>
      </w:r>
      <w:bookmarkStart w:id="426" w:name="Page_67"/>
      <w:bookmarkEnd w:id="426"/>
    </w:p>
    <w:p w14:paraId="615D465E" w14:textId="77777777" w:rsidR="00BC2034" w:rsidRPr="0057234C" w:rsidRDefault="0018229B" w:rsidP="0029357E">
      <w:pPr>
        <w:pStyle w:val="MRheading2"/>
        <w:numPr>
          <w:ilvl w:val="1"/>
          <w:numId w:val="33"/>
        </w:numPr>
        <w:spacing w:line="240" w:lineRule="auto"/>
        <w:rPr>
          <w:szCs w:val="22"/>
          <w:lang w:val="en-US"/>
        </w:rPr>
      </w:pPr>
      <w:bookmarkStart w:id="427" w:name="_Ref282590785"/>
      <w:bookmarkStart w:id="428" w:name="_Toc303949111"/>
      <w:bookmarkStart w:id="429" w:name="_Toc303949878"/>
      <w:bookmarkStart w:id="430" w:name="_Toc303950645"/>
      <w:bookmarkStart w:id="431" w:name="_Toc303951425"/>
      <w:bookmarkStart w:id="432" w:name="_Toc304135508"/>
      <w:bookmarkStart w:id="433" w:name="_Ref351371988"/>
      <w:bookmarkStart w:id="434" w:name="_Toc65157667"/>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427"/>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428"/>
      <w:bookmarkEnd w:id="429"/>
      <w:bookmarkEnd w:id="430"/>
      <w:bookmarkEnd w:id="431"/>
      <w:bookmarkEnd w:id="432"/>
      <w:bookmarkEnd w:id="433"/>
      <w:bookmarkEnd w:id="434"/>
      <w:r w:rsidRPr="0057234C">
        <w:rPr>
          <w:szCs w:val="22"/>
          <w:lang w:val="en-US"/>
        </w:rPr>
        <w:t xml:space="preserve"> </w:t>
      </w:r>
    </w:p>
    <w:p w14:paraId="5261754A" w14:textId="77777777" w:rsidR="00BC2034" w:rsidRPr="0057234C" w:rsidRDefault="0018229B" w:rsidP="0029357E">
      <w:pPr>
        <w:pStyle w:val="MRheading2"/>
        <w:numPr>
          <w:ilvl w:val="1"/>
          <w:numId w:val="33"/>
        </w:numPr>
        <w:spacing w:line="240" w:lineRule="auto"/>
        <w:rPr>
          <w:szCs w:val="22"/>
          <w:lang w:val="en-US"/>
        </w:rPr>
      </w:pPr>
      <w:bookmarkStart w:id="435" w:name="_Toc303949116"/>
      <w:bookmarkStart w:id="436" w:name="_Toc303949883"/>
      <w:bookmarkStart w:id="437" w:name="_Toc303950650"/>
      <w:bookmarkStart w:id="438" w:name="_Toc303951430"/>
      <w:bookmarkStart w:id="439" w:name="_Toc304135513"/>
      <w:bookmarkStart w:id="440" w:name="_Toc65157668"/>
      <w:bookmarkStart w:id="441" w:name="_Toc303949113"/>
      <w:bookmarkStart w:id="442" w:name="_Toc303949880"/>
      <w:bookmarkStart w:id="443" w:name="_Toc303950647"/>
      <w:bookmarkStart w:id="444" w:name="_Toc303951427"/>
      <w:bookmarkStart w:id="445" w:name="_Toc304135510"/>
      <w:r w:rsidRPr="0057234C">
        <w:rPr>
          <w:szCs w:val="22"/>
          <w:lang w:val="en-US"/>
        </w:rPr>
        <w:lastRenderedPageBreak/>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day to day operation of the </w:t>
      </w:r>
      <w:r w:rsidRPr="0057234C">
        <w:rPr>
          <w:rFonts w:cs="Arial"/>
          <w:szCs w:val="22"/>
        </w:rPr>
        <w:t>Contract</w:t>
      </w:r>
      <w:r w:rsidRPr="0057234C">
        <w:rPr>
          <w:szCs w:val="22"/>
          <w:lang w:val="en-US"/>
        </w:rPr>
        <w:t xml:space="preserve">.  Review meetings shall take place at the frequency specified in </w:t>
      </w:r>
      <w:r w:rsidR="00E472D3">
        <w:rPr>
          <w:szCs w:val="22"/>
          <w:lang w:val="en-US"/>
        </w:rPr>
        <w:t xml:space="preserve">Schedule </w:t>
      </w:r>
      <w:proofErr w:type="gramStart"/>
      <w:r w:rsidR="00E472D3">
        <w:rPr>
          <w:szCs w:val="22"/>
          <w:lang w:val="en-US"/>
        </w:rPr>
        <w:t>5.</w:t>
      </w:r>
      <w:r w:rsidRPr="0057234C">
        <w:rPr>
          <w:szCs w:val="22"/>
          <w:lang w:val="en-US"/>
        </w:rPr>
        <w:t>.</w:t>
      </w:r>
      <w:proofErr w:type="gramEnd"/>
      <w:r w:rsidRPr="0057234C">
        <w:rPr>
          <w:szCs w:val="22"/>
          <w:lang w:val="en-US"/>
        </w:rPr>
        <w:t xml:space="preserve">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435"/>
      <w:bookmarkEnd w:id="436"/>
      <w:bookmarkEnd w:id="437"/>
      <w:bookmarkEnd w:id="438"/>
      <w:bookmarkEnd w:id="439"/>
      <w:bookmarkEnd w:id="440"/>
    </w:p>
    <w:p w14:paraId="7FDD7C5C" w14:textId="77777777" w:rsidR="00BC2034" w:rsidRPr="0057234C" w:rsidRDefault="0018229B" w:rsidP="0029357E">
      <w:pPr>
        <w:pStyle w:val="MRheading2"/>
        <w:numPr>
          <w:ilvl w:val="1"/>
          <w:numId w:val="33"/>
        </w:numPr>
        <w:spacing w:line="240" w:lineRule="auto"/>
        <w:rPr>
          <w:szCs w:val="22"/>
          <w:lang w:val="en-US"/>
        </w:rPr>
      </w:pPr>
      <w:bookmarkStart w:id="446" w:name="_Toc303949117"/>
      <w:bookmarkStart w:id="447" w:name="_Toc303949884"/>
      <w:bookmarkStart w:id="448" w:name="_Toc303950651"/>
      <w:bookmarkStart w:id="449" w:name="_Toc303951431"/>
      <w:bookmarkStart w:id="450" w:name="_Toc304135514"/>
      <w:bookmarkStart w:id="451" w:name="_Toc65157669"/>
      <w:bookmarkEnd w:id="441"/>
      <w:bookmarkEnd w:id="442"/>
      <w:bookmarkEnd w:id="443"/>
      <w:bookmarkEnd w:id="444"/>
      <w:bookmarkEnd w:id="445"/>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446"/>
      <w:bookmarkEnd w:id="447"/>
      <w:bookmarkEnd w:id="448"/>
      <w:bookmarkEnd w:id="449"/>
      <w:bookmarkEnd w:id="450"/>
      <w:r w:rsidRPr="0057234C">
        <w:rPr>
          <w:szCs w:val="22"/>
          <w:lang w:val="en-US"/>
        </w:rPr>
        <w:t>Unless otherwise agreed by the Parties in writing, such contract management report shall contain:</w:t>
      </w:r>
      <w:bookmarkEnd w:id="451"/>
      <w:r w:rsidRPr="0057234C">
        <w:rPr>
          <w:szCs w:val="22"/>
          <w:lang w:val="en-US"/>
        </w:rPr>
        <w:t xml:space="preserve"> </w:t>
      </w:r>
    </w:p>
    <w:p w14:paraId="6EF8C583" w14:textId="77777777" w:rsidR="00BC2034" w:rsidRPr="0057234C" w:rsidRDefault="0018229B" w:rsidP="0029357E">
      <w:pPr>
        <w:pStyle w:val="MRheading2"/>
        <w:numPr>
          <w:ilvl w:val="2"/>
          <w:numId w:val="33"/>
        </w:numPr>
        <w:spacing w:line="240" w:lineRule="auto"/>
        <w:rPr>
          <w:szCs w:val="22"/>
          <w:lang w:val="en-US"/>
        </w:rPr>
      </w:pPr>
      <w:bookmarkStart w:id="452" w:name="_Toc303949121"/>
      <w:bookmarkStart w:id="453" w:name="_Toc303949888"/>
      <w:bookmarkStart w:id="454" w:name="_Toc303950655"/>
      <w:bookmarkStart w:id="455" w:name="_Toc303951435"/>
      <w:bookmarkStart w:id="456" w:name="_Toc304135518"/>
      <w:bookmarkStart w:id="457" w:name="_Toc65157670"/>
      <w:r w:rsidRPr="0057234C">
        <w:rPr>
          <w:szCs w:val="22"/>
          <w:lang w:val="en-US"/>
        </w:rPr>
        <w:t>details of the performance of the Supplier when assessed in accordance with the KPIs since the last such performance report;</w:t>
      </w:r>
      <w:bookmarkEnd w:id="452"/>
      <w:bookmarkEnd w:id="453"/>
      <w:bookmarkEnd w:id="454"/>
      <w:bookmarkEnd w:id="455"/>
      <w:bookmarkEnd w:id="456"/>
      <w:bookmarkEnd w:id="457"/>
      <w:r w:rsidRPr="0057234C">
        <w:rPr>
          <w:szCs w:val="22"/>
          <w:lang w:val="en-US"/>
        </w:rPr>
        <w:t xml:space="preserve"> </w:t>
      </w:r>
    </w:p>
    <w:p w14:paraId="58BE289A" w14:textId="77777777" w:rsidR="00BC2034" w:rsidRPr="0057234C" w:rsidRDefault="0018229B" w:rsidP="0029357E">
      <w:pPr>
        <w:pStyle w:val="MRheading2"/>
        <w:numPr>
          <w:ilvl w:val="2"/>
          <w:numId w:val="33"/>
        </w:numPr>
        <w:spacing w:line="240" w:lineRule="auto"/>
        <w:rPr>
          <w:szCs w:val="22"/>
          <w:lang w:val="en-US"/>
        </w:rPr>
      </w:pPr>
      <w:bookmarkStart w:id="458" w:name="_Toc65157671"/>
      <w:bookmarkStart w:id="459" w:name="_Toc303949124"/>
      <w:bookmarkStart w:id="460" w:name="_Toc303949891"/>
      <w:bookmarkStart w:id="461" w:name="_Toc303950658"/>
      <w:bookmarkStart w:id="462" w:name="_Toc303951438"/>
      <w:bookmarkStart w:id="463" w:name="_Toc304135521"/>
      <w:r w:rsidRPr="0057234C">
        <w:rPr>
          <w:szCs w:val="22"/>
          <w:lang w:val="en-US"/>
        </w:rPr>
        <w:t>details of any complaints from or on behalf of patients or other service users, their nature and the way in which the Supplier has responded to such complaints since the last review meeting written report;</w:t>
      </w:r>
      <w:bookmarkEnd w:id="458"/>
      <w:r w:rsidRPr="0057234C">
        <w:rPr>
          <w:szCs w:val="22"/>
          <w:lang w:val="en-US"/>
        </w:rPr>
        <w:t xml:space="preserve"> </w:t>
      </w:r>
      <w:bookmarkEnd w:id="459"/>
      <w:bookmarkEnd w:id="460"/>
      <w:bookmarkEnd w:id="461"/>
      <w:bookmarkEnd w:id="462"/>
      <w:bookmarkEnd w:id="463"/>
    </w:p>
    <w:p w14:paraId="12287916" w14:textId="77777777" w:rsidR="00BC2034" w:rsidRPr="0057234C" w:rsidRDefault="0018229B" w:rsidP="0029357E">
      <w:pPr>
        <w:pStyle w:val="MRheading2"/>
        <w:numPr>
          <w:ilvl w:val="2"/>
          <w:numId w:val="33"/>
        </w:numPr>
        <w:spacing w:line="240" w:lineRule="auto"/>
        <w:rPr>
          <w:szCs w:val="22"/>
          <w:lang w:val="en-US"/>
        </w:rPr>
      </w:pPr>
      <w:bookmarkStart w:id="464" w:name="_Toc65157672"/>
      <w:r w:rsidRPr="0057234C">
        <w:rPr>
          <w:szCs w:val="22"/>
          <w:lang w:val="en-US"/>
        </w:rPr>
        <w:t>the information specified in the Specification and Tender Response Document;</w:t>
      </w:r>
      <w:bookmarkEnd w:id="464"/>
      <w:r w:rsidRPr="0057234C">
        <w:rPr>
          <w:szCs w:val="22"/>
          <w:lang w:val="en-US"/>
        </w:rPr>
        <w:t xml:space="preserve"> </w:t>
      </w:r>
    </w:p>
    <w:p w14:paraId="35B9EC01" w14:textId="77777777" w:rsidR="00BC2034" w:rsidRPr="0057234C" w:rsidRDefault="0018229B" w:rsidP="0029357E">
      <w:pPr>
        <w:pStyle w:val="MRheading2"/>
        <w:numPr>
          <w:ilvl w:val="2"/>
          <w:numId w:val="33"/>
        </w:numPr>
        <w:spacing w:line="240" w:lineRule="auto"/>
        <w:rPr>
          <w:szCs w:val="22"/>
          <w:lang w:val="en-US"/>
        </w:rPr>
      </w:pPr>
      <w:bookmarkStart w:id="465" w:name="_Toc65157673"/>
      <w:r w:rsidRPr="0057234C">
        <w:rPr>
          <w:szCs w:val="22"/>
          <w:lang w:val="en-US"/>
        </w:rPr>
        <w:t>a status report in relation to the implementation of any current Remedial Proposals by either Party; and</w:t>
      </w:r>
      <w:bookmarkEnd w:id="465"/>
    </w:p>
    <w:p w14:paraId="389F9FE1" w14:textId="77777777" w:rsidR="00BC2034" w:rsidRPr="0057234C" w:rsidRDefault="0018229B" w:rsidP="0029357E">
      <w:pPr>
        <w:pStyle w:val="MRheading2"/>
        <w:numPr>
          <w:ilvl w:val="2"/>
          <w:numId w:val="33"/>
        </w:numPr>
        <w:spacing w:line="240" w:lineRule="auto"/>
        <w:rPr>
          <w:szCs w:val="22"/>
          <w:lang w:val="en-US"/>
        </w:rPr>
      </w:pPr>
      <w:bookmarkStart w:id="466" w:name="_Toc303949125"/>
      <w:bookmarkStart w:id="467" w:name="_Toc303949892"/>
      <w:bookmarkStart w:id="468" w:name="_Toc303950659"/>
      <w:bookmarkStart w:id="469" w:name="_Toc303951439"/>
      <w:bookmarkStart w:id="470" w:name="_Toc304135522"/>
      <w:bookmarkStart w:id="471" w:name="_Toc65157674"/>
      <w:r w:rsidRPr="0057234C">
        <w:rPr>
          <w:szCs w:val="22"/>
          <w:lang w:val="en-US"/>
        </w:rPr>
        <w:t>such other information as reasonably required by the Authority.</w:t>
      </w:r>
      <w:bookmarkEnd w:id="466"/>
      <w:bookmarkEnd w:id="467"/>
      <w:bookmarkEnd w:id="468"/>
      <w:bookmarkEnd w:id="469"/>
      <w:bookmarkEnd w:id="470"/>
      <w:bookmarkEnd w:id="471"/>
    </w:p>
    <w:p w14:paraId="5EC55972" w14:textId="77777777" w:rsidR="00BC2034" w:rsidRPr="0057234C" w:rsidRDefault="0018229B" w:rsidP="0029357E">
      <w:pPr>
        <w:pStyle w:val="MRheading2"/>
        <w:numPr>
          <w:ilvl w:val="1"/>
          <w:numId w:val="33"/>
        </w:numPr>
        <w:spacing w:line="240" w:lineRule="auto"/>
        <w:rPr>
          <w:szCs w:val="22"/>
          <w:u w:val="single"/>
        </w:rPr>
      </w:pPr>
      <w:bookmarkStart w:id="472" w:name="_Toc303949126"/>
      <w:bookmarkStart w:id="473" w:name="_Toc303949893"/>
      <w:bookmarkStart w:id="474" w:name="_Toc303950660"/>
      <w:bookmarkStart w:id="475" w:name="_Toc303951440"/>
      <w:bookmarkStart w:id="476" w:name="_Toc304135523"/>
      <w:bookmarkStart w:id="477" w:name="_Toc65157675"/>
      <w:r w:rsidRPr="0057234C">
        <w:rPr>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w:t>
      </w:r>
      <w:proofErr w:type="spellStart"/>
      <w:r w:rsidRPr="0057234C">
        <w:rPr>
          <w:szCs w:val="22"/>
          <w:lang w:val="en-US"/>
        </w:rPr>
        <w:t>endeavours</w:t>
      </w:r>
      <w:proofErr w:type="spellEnd"/>
      <w:r w:rsidRPr="0057234C">
        <w:rPr>
          <w:szCs w:val="22"/>
          <w:lang w:val="en-US"/>
        </w:rPr>
        <w:t xml:space="preserve"> to reach agreement.</w:t>
      </w:r>
      <w:bookmarkStart w:id="478" w:name="_Ref284336930"/>
      <w:bookmarkEnd w:id="472"/>
      <w:bookmarkEnd w:id="473"/>
      <w:bookmarkEnd w:id="474"/>
      <w:bookmarkEnd w:id="475"/>
      <w:bookmarkEnd w:id="476"/>
      <w:r w:rsidRPr="0057234C">
        <w:rPr>
          <w:szCs w:val="22"/>
          <w:lang w:val="en-US"/>
        </w:rPr>
        <w:t xml:space="preserve">  If agreement cannot be reached the matter shall be referred to, and resolved in accordance with</w:t>
      </w:r>
      <w:r w:rsidR="00793720">
        <w:rPr>
          <w:szCs w:val="22"/>
          <w:lang w:val="en-US"/>
        </w:rPr>
        <w:t>, the Dispute Resolution Procedure.</w:t>
      </w:r>
      <w:bookmarkEnd w:id="477"/>
      <w:r w:rsidR="00793720">
        <w:rPr>
          <w:szCs w:val="22"/>
          <w:lang w:val="en-US"/>
        </w:rPr>
        <w:t xml:space="preserve"> </w:t>
      </w:r>
    </w:p>
    <w:p w14:paraId="54055B08" w14:textId="77777777" w:rsidR="00BC2034" w:rsidRPr="0057234C" w:rsidRDefault="0018229B" w:rsidP="0029357E">
      <w:pPr>
        <w:pStyle w:val="MRheading2"/>
        <w:numPr>
          <w:ilvl w:val="1"/>
          <w:numId w:val="33"/>
        </w:numPr>
        <w:spacing w:line="240" w:lineRule="auto"/>
        <w:rPr>
          <w:rFonts w:cs="Arial"/>
          <w:w w:val="0"/>
          <w:szCs w:val="22"/>
        </w:rPr>
      </w:pPr>
      <w:bookmarkStart w:id="479" w:name="_Ref263771960"/>
      <w:bookmarkStart w:id="480" w:name="_Toc65157676"/>
      <w:bookmarkStart w:id="481" w:name="_Ref313021196"/>
      <w:bookmarkStart w:id="482" w:name="_Ref289953324"/>
      <w:bookmarkStart w:id="483" w:name="_Toc303949896"/>
      <w:bookmarkStart w:id="484" w:name="_Toc303950663"/>
      <w:bookmarkStart w:id="485" w:name="_Toc303951443"/>
      <w:bookmarkStart w:id="486" w:name="_Toc304135526"/>
      <w:r w:rsidRPr="0057234C">
        <w:rPr>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w:t>
      </w:r>
      <w:proofErr w:type="spellStart"/>
      <w:r w:rsidRPr="0057234C">
        <w:rPr>
          <w:szCs w:val="22"/>
          <w:lang w:val="en-US"/>
        </w:rPr>
        <w:t>analyse</w:t>
      </w:r>
      <w:proofErr w:type="spellEnd"/>
      <w:r w:rsidRPr="0057234C">
        <w:rPr>
          <w:szCs w:val="22"/>
          <w:lang w:val="en-US"/>
        </w:rPr>
        <w:t xml:space="preserve"> such management information in accordance with UK government policy (to include, without limitation, for the purposes of </w:t>
      </w:r>
      <w:proofErr w:type="spellStart"/>
      <w:r w:rsidRPr="0057234C">
        <w:rPr>
          <w:szCs w:val="22"/>
          <w:lang w:val="en-US"/>
        </w:rPr>
        <w:t>analysing</w:t>
      </w:r>
      <w:proofErr w:type="spellEnd"/>
      <w:r w:rsidRPr="0057234C">
        <w:rPr>
          <w:szCs w:val="22"/>
          <w:lang w:val="en-US"/>
        </w:rPr>
        <w:t xml:space="preserve"> public sector expenditure and planning future procurement activities) (“</w:t>
      </w:r>
      <w:r w:rsidRPr="0057234C">
        <w:rPr>
          <w:b/>
          <w:bCs/>
          <w:szCs w:val="22"/>
          <w:lang w:val="en-US"/>
        </w:rPr>
        <w:t>Third Party Body”</w:t>
      </w:r>
      <w:r w:rsidRPr="0057234C">
        <w:rPr>
          <w:szCs w:val="22"/>
          <w:lang w:val="en-US"/>
        </w:rPr>
        <w:t xml:space="preserve">). The Supplier confirms and agrees that the Authority may itself provide the </w:t>
      </w:r>
      <w:proofErr w:type="gramStart"/>
      <w:r w:rsidRPr="0057234C">
        <w:rPr>
          <w:szCs w:val="22"/>
          <w:lang w:val="en-US"/>
        </w:rPr>
        <w:t>Third Party</w:t>
      </w:r>
      <w:proofErr w:type="gramEnd"/>
      <w:r w:rsidRPr="0057234C">
        <w:rPr>
          <w:szCs w:val="22"/>
          <w:lang w:val="en-US"/>
        </w:rPr>
        <w:t xml:space="preserve"> Body with management information relating to the Services purchased, any payments made </w:t>
      </w:r>
      <w:r w:rsidRPr="0057234C">
        <w:rPr>
          <w:szCs w:val="22"/>
          <w:lang w:val="en-US"/>
        </w:rPr>
        <w:lastRenderedPageBreak/>
        <w:t>under this Contract, and any other information relevant to the operation of this Contract.</w:t>
      </w:r>
      <w:bookmarkStart w:id="487" w:name="_Ref263840209"/>
      <w:bookmarkEnd w:id="479"/>
      <w:bookmarkEnd w:id="480"/>
    </w:p>
    <w:p w14:paraId="6C821BF8" w14:textId="77777777" w:rsidR="00BC2034" w:rsidRPr="0057234C" w:rsidRDefault="0018229B" w:rsidP="0029357E">
      <w:pPr>
        <w:pStyle w:val="MRheading2"/>
        <w:numPr>
          <w:ilvl w:val="1"/>
          <w:numId w:val="33"/>
        </w:numPr>
        <w:spacing w:line="240" w:lineRule="auto"/>
        <w:rPr>
          <w:rFonts w:cs="Arial"/>
          <w:w w:val="0"/>
          <w:szCs w:val="22"/>
        </w:rPr>
      </w:pPr>
      <w:bookmarkStart w:id="488" w:name="_Ref390152250"/>
      <w:bookmarkStart w:id="489" w:name="_Toc65157677"/>
      <w:r w:rsidRPr="0057234C">
        <w:rPr>
          <w:szCs w:val="22"/>
          <w:lang w:val="en-US"/>
        </w:rPr>
        <w:t xml:space="preserve">Upon receipt of management information supplied by the Supplier to the Authority and/or the </w:t>
      </w:r>
      <w:proofErr w:type="gramStart"/>
      <w:r w:rsidRPr="0057234C">
        <w:rPr>
          <w:szCs w:val="22"/>
          <w:lang w:val="en-US"/>
        </w:rPr>
        <w:t>Third Party</w:t>
      </w:r>
      <w:proofErr w:type="gramEnd"/>
      <w:r w:rsidRPr="0057234C">
        <w:rPr>
          <w:szCs w:val="22"/>
          <w:lang w:val="en-US"/>
        </w:rPr>
        <w:t xml:space="preserve"> Body, or by the Authority to the Third Party Body, the Parties hereby consent to the Third Party Body and the Authority:</w:t>
      </w:r>
      <w:bookmarkEnd w:id="488"/>
      <w:bookmarkEnd w:id="489"/>
    </w:p>
    <w:p w14:paraId="5677DFAB" w14:textId="77777777" w:rsidR="00BC2034" w:rsidRPr="0057234C" w:rsidRDefault="0018229B" w:rsidP="0029357E">
      <w:pPr>
        <w:pStyle w:val="MRheading2"/>
        <w:numPr>
          <w:ilvl w:val="2"/>
          <w:numId w:val="33"/>
        </w:numPr>
        <w:spacing w:line="240" w:lineRule="auto"/>
        <w:rPr>
          <w:rFonts w:cs="Arial"/>
          <w:w w:val="0"/>
          <w:szCs w:val="22"/>
        </w:rPr>
      </w:pPr>
      <w:bookmarkStart w:id="490" w:name="_Toc65157678"/>
      <w:r w:rsidRPr="0057234C">
        <w:rPr>
          <w:rFonts w:cs="Arial"/>
          <w:w w:val="0"/>
          <w:szCs w:val="22"/>
        </w:rPr>
        <w:t>storing and analysing the management information and producing statistics; and</w:t>
      </w:r>
      <w:bookmarkEnd w:id="490"/>
    </w:p>
    <w:p w14:paraId="4FCC9696" w14:textId="77777777" w:rsidR="00BC2034" w:rsidRPr="0057234C" w:rsidRDefault="0018229B" w:rsidP="0029357E">
      <w:pPr>
        <w:pStyle w:val="MRheading2"/>
        <w:numPr>
          <w:ilvl w:val="2"/>
          <w:numId w:val="33"/>
        </w:numPr>
        <w:spacing w:line="240" w:lineRule="auto"/>
        <w:rPr>
          <w:rFonts w:cs="Arial"/>
          <w:w w:val="0"/>
          <w:szCs w:val="22"/>
        </w:rPr>
      </w:pPr>
      <w:bookmarkStart w:id="491" w:name="_Toc65157679"/>
      <w:r w:rsidRPr="0057234C">
        <w:rPr>
          <w:rFonts w:cs="Arial"/>
          <w:w w:val="0"/>
          <w:szCs w:val="22"/>
        </w:rPr>
        <w:t>sharing the management information or any statistics produced using the management information with any other Contracting Authority.</w:t>
      </w:r>
      <w:bookmarkEnd w:id="491"/>
    </w:p>
    <w:p w14:paraId="76B9CECE" w14:textId="77777777" w:rsidR="00BC2034" w:rsidRPr="0057234C" w:rsidRDefault="0018229B" w:rsidP="0029357E">
      <w:pPr>
        <w:pStyle w:val="MRheading2"/>
        <w:numPr>
          <w:ilvl w:val="1"/>
          <w:numId w:val="33"/>
        </w:numPr>
        <w:spacing w:line="240" w:lineRule="auto"/>
        <w:rPr>
          <w:szCs w:val="22"/>
        </w:rPr>
      </w:pPr>
      <w:bookmarkStart w:id="492" w:name="_Toc65157680"/>
      <w:bookmarkEnd w:id="487"/>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sidR="002474EF">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sidR="002474EF">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57234C">
        <w:rPr>
          <w:rFonts w:cs="Arial"/>
          <w:szCs w:val="22"/>
          <w:lang w:val="en-US"/>
        </w:rPr>
        <w:t>any body</w:t>
      </w:r>
      <w:proofErr w:type="spellEnd"/>
      <w:r w:rsidRPr="0057234C">
        <w:rPr>
          <w:rFonts w:cs="Arial"/>
          <w:szCs w:val="22"/>
          <w:lang w:val="en-US"/>
        </w:rPr>
        <w:t xml:space="preserve"> that is not a Contracting Authority (unless required to do so by Law).</w:t>
      </w:r>
      <w:bookmarkEnd w:id="492"/>
      <w:r w:rsidRPr="0057234C">
        <w:rPr>
          <w:rFonts w:cs="Arial"/>
          <w:szCs w:val="22"/>
          <w:lang w:val="en-US"/>
        </w:rPr>
        <w:t xml:space="preserve"> </w:t>
      </w:r>
    </w:p>
    <w:p w14:paraId="513FBEA1" w14:textId="77777777" w:rsidR="00BC2034" w:rsidRPr="0057234C" w:rsidRDefault="0018229B" w:rsidP="0029357E">
      <w:pPr>
        <w:pStyle w:val="MRheading2"/>
        <w:numPr>
          <w:ilvl w:val="1"/>
          <w:numId w:val="33"/>
        </w:numPr>
        <w:spacing w:line="240" w:lineRule="auto"/>
        <w:rPr>
          <w:szCs w:val="22"/>
        </w:rPr>
      </w:pPr>
      <w:bookmarkStart w:id="493" w:name="_Toc65157681"/>
      <w:r w:rsidRPr="0057234C">
        <w:rPr>
          <w:rFonts w:cs="Arial"/>
          <w:szCs w:val="22"/>
          <w:lang w:val="en-US"/>
        </w:rPr>
        <w:t>The Authority may make changes to the type of management information which the Supplier is required to supply and shall give the Supplier at least one (1) month’s written notice of any changes.</w:t>
      </w:r>
      <w:bookmarkEnd w:id="493"/>
    </w:p>
    <w:p w14:paraId="158101D4" w14:textId="77777777" w:rsidR="00BC2034" w:rsidRPr="0057234C" w:rsidRDefault="0018229B" w:rsidP="0029357E">
      <w:pPr>
        <w:pStyle w:val="MRheading1"/>
        <w:numPr>
          <w:ilvl w:val="0"/>
          <w:numId w:val="33"/>
        </w:numPr>
        <w:spacing w:line="240" w:lineRule="auto"/>
        <w:outlineLvl w:val="1"/>
        <w:rPr>
          <w:szCs w:val="22"/>
          <w:lang w:val="en-US"/>
        </w:rPr>
      </w:pPr>
      <w:bookmarkStart w:id="494" w:name="_Ref392159426"/>
      <w:bookmarkStart w:id="495" w:name="_Toc65157682"/>
      <w:r w:rsidRPr="0057234C">
        <w:rPr>
          <w:szCs w:val="22"/>
          <w:lang w:val="en-US"/>
        </w:rPr>
        <w:t>Price and payment</w:t>
      </w:r>
      <w:bookmarkEnd w:id="481"/>
      <w:bookmarkEnd w:id="494"/>
      <w:bookmarkEnd w:id="495"/>
    </w:p>
    <w:p w14:paraId="112FE59B" w14:textId="77777777" w:rsidR="00BC2034" w:rsidRPr="0057234C" w:rsidRDefault="0018229B" w:rsidP="0029357E">
      <w:pPr>
        <w:pStyle w:val="MRheading2"/>
        <w:numPr>
          <w:ilvl w:val="1"/>
          <w:numId w:val="33"/>
        </w:numPr>
        <w:spacing w:line="240" w:lineRule="auto"/>
        <w:rPr>
          <w:w w:val="0"/>
          <w:szCs w:val="22"/>
        </w:rPr>
      </w:pPr>
      <w:bookmarkStart w:id="496" w:name="_Toc65157683"/>
      <w:r w:rsidRPr="0057234C">
        <w:rPr>
          <w:w w:val="0"/>
          <w:szCs w:val="22"/>
        </w:rPr>
        <w:t>The Contract Price shall be calculated as set out in the Commercial Schedule.</w:t>
      </w:r>
      <w:bookmarkEnd w:id="496"/>
    </w:p>
    <w:p w14:paraId="758818A3" w14:textId="77777777" w:rsidR="00BC2034" w:rsidRPr="0057234C" w:rsidRDefault="0018229B" w:rsidP="0029357E">
      <w:pPr>
        <w:pStyle w:val="MRheading2"/>
        <w:numPr>
          <w:ilvl w:val="1"/>
          <w:numId w:val="33"/>
        </w:numPr>
        <w:spacing w:line="240" w:lineRule="auto"/>
        <w:rPr>
          <w:w w:val="0"/>
          <w:szCs w:val="22"/>
        </w:rPr>
      </w:pPr>
      <w:bookmarkStart w:id="497" w:name="_Toc65157684"/>
      <w:r w:rsidRPr="0057234C">
        <w:rPr>
          <w:w w:val="0"/>
          <w:szCs w:val="22"/>
        </w:rPr>
        <w:t>Unless otherwise stated in the Commercial Schedule the Contract Price:</w:t>
      </w:r>
      <w:bookmarkEnd w:id="497"/>
    </w:p>
    <w:p w14:paraId="0126214D" w14:textId="77777777" w:rsidR="00BC2034" w:rsidRPr="0057234C" w:rsidRDefault="0018229B" w:rsidP="0029357E">
      <w:pPr>
        <w:pStyle w:val="MRheading2"/>
        <w:numPr>
          <w:ilvl w:val="2"/>
          <w:numId w:val="33"/>
        </w:numPr>
        <w:spacing w:line="240" w:lineRule="auto"/>
        <w:rPr>
          <w:w w:val="0"/>
          <w:szCs w:val="22"/>
        </w:rPr>
      </w:pPr>
      <w:bookmarkStart w:id="498" w:name="_Toc65157685"/>
      <w:r w:rsidRPr="0057234C">
        <w:rPr>
          <w:w w:val="0"/>
          <w:szCs w:val="22"/>
        </w:rPr>
        <w:t>shall be payable from the Actual Services Commencement Date;</w:t>
      </w:r>
      <w:bookmarkEnd w:id="498"/>
    </w:p>
    <w:p w14:paraId="2ED832A8" w14:textId="77777777" w:rsidR="00BC2034" w:rsidRPr="0057234C" w:rsidRDefault="0018229B" w:rsidP="0029357E">
      <w:pPr>
        <w:pStyle w:val="MRheading2"/>
        <w:numPr>
          <w:ilvl w:val="2"/>
          <w:numId w:val="33"/>
        </w:numPr>
        <w:spacing w:line="240" w:lineRule="auto"/>
        <w:rPr>
          <w:w w:val="0"/>
          <w:szCs w:val="22"/>
        </w:rPr>
      </w:pPr>
      <w:bookmarkStart w:id="499" w:name="_Toc65157686"/>
      <w:r w:rsidRPr="0057234C">
        <w:rPr>
          <w:w w:val="0"/>
          <w:szCs w:val="22"/>
        </w:rPr>
        <w:t>shall remain fixed during the Term; and</w:t>
      </w:r>
      <w:bookmarkEnd w:id="499"/>
      <w:r w:rsidRPr="0057234C">
        <w:rPr>
          <w:w w:val="0"/>
          <w:szCs w:val="22"/>
        </w:rPr>
        <w:t xml:space="preserve"> </w:t>
      </w:r>
    </w:p>
    <w:p w14:paraId="371C2CE7" w14:textId="77777777" w:rsidR="00BC2034" w:rsidRPr="0057234C" w:rsidRDefault="0018229B" w:rsidP="0029357E">
      <w:pPr>
        <w:pStyle w:val="MRheading2"/>
        <w:numPr>
          <w:ilvl w:val="2"/>
          <w:numId w:val="33"/>
        </w:numPr>
        <w:spacing w:line="240" w:lineRule="auto"/>
        <w:rPr>
          <w:w w:val="0"/>
          <w:szCs w:val="22"/>
        </w:rPr>
      </w:pPr>
      <w:bookmarkStart w:id="500" w:name="_Toc65157687"/>
      <w:r w:rsidRPr="0057234C">
        <w:rPr>
          <w:w w:val="0"/>
          <w:szCs w:val="22"/>
        </w:rPr>
        <w:t>is the entire price payable by the Authority to the Supplier in respect of the Services and includes, without limitation, any royalties, licence fees, supplies and all consumables used by the Supplier, travel co</w:t>
      </w:r>
      <w:r w:rsidR="00136528">
        <w:rPr>
          <w:w w:val="0"/>
          <w:szCs w:val="22"/>
        </w:rPr>
        <w:t xml:space="preserve">sts, accommodation expenses, </w:t>
      </w:r>
      <w:r w:rsidRPr="0057234C">
        <w:rPr>
          <w:w w:val="0"/>
          <w:szCs w:val="22"/>
        </w:rPr>
        <w:t>the cost of Staff</w:t>
      </w:r>
      <w:r w:rsidR="00136528">
        <w:rPr>
          <w:w w:val="0"/>
          <w:szCs w:val="22"/>
        </w:rPr>
        <w:t xml:space="preserve"> </w:t>
      </w:r>
      <w:r w:rsidR="00136528">
        <w:rPr>
          <w:w w:val="0"/>
        </w:rPr>
        <w:t xml:space="preserve">and </w:t>
      </w:r>
      <w:r w:rsidR="00136528" w:rsidRPr="00357479">
        <w:rPr>
          <w:w w:val="0"/>
        </w:rPr>
        <w:t>all appropria</w:t>
      </w:r>
      <w:r w:rsidR="00136528">
        <w:rPr>
          <w:w w:val="0"/>
        </w:rPr>
        <w:t>te taxes (excluding VAT), duties and tariffs and any expenses arising from import and export administration</w:t>
      </w:r>
      <w:r w:rsidR="00136528" w:rsidRPr="00F00BD9">
        <w:rPr>
          <w:w w:val="0"/>
        </w:rPr>
        <w:t>.</w:t>
      </w:r>
      <w:bookmarkEnd w:id="500"/>
    </w:p>
    <w:p w14:paraId="4EF35F0A" w14:textId="77777777" w:rsidR="00BC2034" w:rsidRPr="0057234C" w:rsidRDefault="0018229B" w:rsidP="0029357E">
      <w:pPr>
        <w:pStyle w:val="MRheading2"/>
        <w:numPr>
          <w:ilvl w:val="1"/>
          <w:numId w:val="33"/>
        </w:numPr>
        <w:spacing w:line="240" w:lineRule="auto"/>
        <w:rPr>
          <w:szCs w:val="22"/>
        </w:rPr>
      </w:pPr>
      <w:bookmarkStart w:id="501" w:name="_Ref351042225"/>
      <w:bookmarkStart w:id="502" w:name="_Toc65157688"/>
      <w:bookmarkStart w:id="503" w:name="_Ref323550735"/>
      <w:bookmarkStart w:id="504" w:name="_Ref260046684"/>
      <w:r w:rsidRPr="0057234C">
        <w:rPr>
          <w:rFonts w:cs="Arial"/>
          <w:w w:val="0"/>
          <w:szCs w:val="22"/>
        </w:rPr>
        <w:t>Unless stated otherwise in the Commercial Schedule:</w:t>
      </w:r>
      <w:bookmarkEnd w:id="501"/>
      <w:bookmarkEnd w:id="502"/>
      <w:r w:rsidRPr="0057234C">
        <w:rPr>
          <w:rFonts w:cs="Arial"/>
          <w:w w:val="0"/>
          <w:szCs w:val="22"/>
        </w:rPr>
        <w:t xml:space="preserve"> </w:t>
      </w:r>
    </w:p>
    <w:p w14:paraId="6991DEF1" w14:textId="77777777" w:rsidR="00BC2034" w:rsidRPr="0057234C" w:rsidRDefault="0018229B" w:rsidP="0029357E">
      <w:pPr>
        <w:pStyle w:val="MRheading2"/>
        <w:numPr>
          <w:ilvl w:val="2"/>
          <w:numId w:val="33"/>
        </w:numPr>
        <w:spacing w:line="240" w:lineRule="auto"/>
        <w:rPr>
          <w:szCs w:val="22"/>
        </w:rPr>
      </w:pPr>
      <w:bookmarkStart w:id="505" w:name="_Ref350337421"/>
      <w:bookmarkStart w:id="506" w:name="_Toc65157689"/>
      <w:r w:rsidRPr="0057234C">
        <w:rPr>
          <w:szCs w:val="22"/>
        </w:rPr>
        <w:t xml:space="preserve">where the Key Provisions confirm that the payment profile for this </w:t>
      </w:r>
      <w:proofErr w:type="gramStart"/>
      <w:r w:rsidRPr="0057234C">
        <w:rPr>
          <w:szCs w:val="22"/>
        </w:rPr>
        <w:t>Contract  is</w:t>
      </w:r>
      <w:proofErr w:type="gramEnd"/>
      <w:r w:rsidRPr="0057234C">
        <w:rPr>
          <w:szCs w:val="22"/>
        </w:rPr>
        <w:t xml:space="preserve"> monthly in arrears, the Supplier shall invoice the Authority, within fourteen (14) days of the end of each calendar month, the Contract Price in respect of the Services provided in compliance with this Contract in the preceding calendar month</w:t>
      </w:r>
      <w:bookmarkEnd w:id="505"/>
      <w:r w:rsidRPr="0057234C">
        <w:rPr>
          <w:szCs w:val="22"/>
        </w:rPr>
        <w:t>; or</w:t>
      </w:r>
      <w:bookmarkEnd w:id="506"/>
    </w:p>
    <w:p w14:paraId="1C22BB5D" w14:textId="77777777" w:rsidR="00BC2034" w:rsidRPr="0057234C" w:rsidRDefault="0018229B" w:rsidP="0029357E">
      <w:pPr>
        <w:pStyle w:val="MRheading2"/>
        <w:numPr>
          <w:ilvl w:val="2"/>
          <w:numId w:val="33"/>
        </w:numPr>
        <w:spacing w:line="240" w:lineRule="auto"/>
        <w:rPr>
          <w:szCs w:val="22"/>
        </w:rPr>
      </w:pPr>
      <w:bookmarkStart w:id="507" w:name="_Toc65157690"/>
      <w:r w:rsidRPr="0057234C">
        <w:rPr>
          <w:szCs w:val="22"/>
        </w:rPr>
        <w:t xml:space="preserve">where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sidR="002474EF">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lang w:val="en-US"/>
        </w:rPr>
        <w:t xml:space="preserve"> </w:t>
      </w:r>
      <w:r w:rsidRPr="0057234C">
        <w:rPr>
          <w:szCs w:val="22"/>
        </w:rPr>
        <w:t>does not apply, the Supplier shall invoice the Authority for Services at any time following completion of the provision of the Services in compliance with this Contract.</w:t>
      </w:r>
      <w:bookmarkEnd w:id="507"/>
      <w:r w:rsidRPr="0057234C">
        <w:rPr>
          <w:szCs w:val="22"/>
        </w:rPr>
        <w:t xml:space="preserve"> </w:t>
      </w:r>
    </w:p>
    <w:p w14:paraId="7B7AA344" w14:textId="77777777" w:rsidR="00BC2034" w:rsidRPr="0057234C" w:rsidRDefault="0018229B" w:rsidP="00BC2034">
      <w:pPr>
        <w:pStyle w:val="MRNumberedHeading3"/>
        <w:spacing w:line="240" w:lineRule="auto"/>
        <w:ind w:left="780"/>
        <w:rPr>
          <w:sz w:val="22"/>
          <w:szCs w:val="22"/>
        </w:rPr>
      </w:pPr>
      <w:bookmarkStart w:id="508" w:name="_Toc65157691"/>
      <w:r w:rsidRPr="0057234C">
        <w:rPr>
          <w:sz w:val="22"/>
          <w:szCs w:val="22"/>
        </w:rPr>
        <w:lastRenderedPageBreak/>
        <w:t>Each invoice shall contain such information and be addressed to such individual as the Authority may inform the Supplier from time to time.</w:t>
      </w:r>
      <w:bookmarkEnd w:id="508"/>
    </w:p>
    <w:p w14:paraId="2AD668A8" w14:textId="77777777" w:rsidR="00BC2034" w:rsidRPr="0057234C" w:rsidRDefault="0018229B" w:rsidP="0029357E">
      <w:pPr>
        <w:pStyle w:val="MRheading2"/>
        <w:numPr>
          <w:ilvl w:val="1"/>
          <w:numId w:val="33"/>
        </w:numPr>
        <w:spacing w:line="240" w:lineRule="auto"/>
        <w:rPr>
          <w:szCs w:val="22"/>
        </w:rPr>
      </w:pPr>
      <w:bookmarkStart w:id="509" w:name="_Toc65157692"/>
      <w:bookmarkEnd w:id="503"/>
      <w:r w:rsidRPr="0057234C">
        <w:rPr>
          <w:szCs w:val="22"/>
        </w:rPr>
        <w:t>The Contract Price is exclusive of VAT, which, if properly chargeable, the Authority shall pay at the prevailing rate subject to receipt from the Supplier of a valid and accurate VAT invoice. Such VAT invoices shall show the VAT calculations as a separate line item.</w:t>
      </w:r>
      <w:bookmarkEnd w:id="509"/>
      <w:r w:rsidRPr="0057234C">
        <w:rPr>
          <w:szCs w:val="22"/>
        </w:rPr>
        <w:t xml:space="preserve"> </w:t>
      </w:r>
    </w:p>
    <w:p w14:paraId="7E79BFBB" w14:textId="77777777" w:rsidR="00BC2034" w:rsidRPr="00896A8E" w:rsidRDefault="0018229B" w:rsidP="0029357E">
      <w:pPr>
        <w:pStyle w:val="MRheading2"/>
        <w:numPr>
          <w:ilvl w:val="1"/>
          <w:numId w:val="33"/>
        </w:numPr>
        <w:spacing w:line="240" w:lineRule="auto"/>
        <w:rPr>
          <w:rFonts w:cs="Arial"/>
          <w:w w:val="0"/>
          <w:szCs w:val="22"/>
        </w:rPr>
      </w:pPr>
      <w:bookmarkStart w:id="510" w:name="_Toc65157693"/>
      <w:bookmarkStart w:id="511" w:name="_Ref318704820"/>
      <w:r w:rsidRPr="00896A8E">
        <w:rPr>
          <w:rFonts w:cs="Arial"/>
          <w:w w:val="0"/>
          <w:szCs w:val="22"/>
        </w:rPr>
        <w:t>The Authority shall verify and pay each valid and undisputed invoice received in accordance with Clause 9.3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rFonts w:cs="Arial"/>
          <w:w w:val="0"/>
          <w:szCs w:val="22"/>
        </w:rPr>
        <w:t xml:space="preserve"> accordance with this Clause 9.5</w:t>
      </w:r>
      <w:r w:rsidRPr="00896A8E">
        <w:rPr>
          <w:rFonts w:cs="Arial"/>
          <w:w w:val="0"/>
          <w:szCs w:val="22"/>
        </w:rPr>
        <w:t xml:space="preserve"> of this Schedule 2, the invoice shall be regarded as valid and undisputed for the purposes this Clause 9.</w:t>
      </w:r>
      <w:r>
        <w:rPr>
          <w:rFonts w:cs="Arial"/>
          <w:w w:val="0"/>
          <w:szCs w:val="22"/>
        </w:rPr>
        <w:t>5</w:t>
      </w:r>
      <w:r w:rsidRPr="00896A8E">
        <w:rPr>
          <w:rFonts w:cs="Arial"/>
          <w:w w:val="0"/>
          <w:szCs w:val="22"/>
        </w:rPr>
        <w:t xml:space="preserve"> after a reasonable time has passed.</w:t>
      </w:r>
      <w:bookmarkEnd w:id="510"/>
      <w:r w:rsidRPr="00896A8E">
        <w:rPr>
          <w:rFonts w:cs="Arial"/>
          <w:w w:val="0"/>
          <w:szCs w:val="22"/>
        </w:rPr>
        <w:t xml:space="preserve">  </w:t>
      </w:r>
    </w:p>
    <w:p w14:paraId="1FBD6CCF" w14:textId="77777777" w:rsidR="00BC2034" w:rsidRPr="00896A8E" w:rsidRDefault="0018229B" w:rsidP="0029357E">
      <w:pPr>
        <w:pStyle w:val="MRheading2"/>
        <w:numPr>
          <w:ilvl w:val="1"/>
          <w:numId w:val="33"/>
        </w:numPr>
        <w:spacing w:line="240" w:lineRule="auto"/>
        <w:rPr>
          <w:rFonts w:cs="Arial"/>
          <w:w w:val="0"/>
          <w:szCs w:val="22"/>
        </w:rPr>
      </w:pPr>
      <w:bookmarkStart w:id="512" w:name="_Ref504397835"/>
      <w:bookmarkStart w:id="513" w:name="_Toc65157694"/>
      <w:r w:rsidRPr="00896A8E">
        <w:rPr>
          <w:rFonts w:cs="Arial"/>
          <w:w w:val="0"/>
          <w:szCs w:val="22"/>
        </w:rPr>
        <w:t>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w:t>
      </w:r>
      <w:r w:rsidR="00DE1F00">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s referred to in this Clause 9.6</w:t>
      </w:r>
      <w:r w:rsidRPr="00896A8E">
        <w:rPr>
          <w:rFonts w:cs="Arial"/>
          <w:w w:val="0"/>
          <w:szCs w:val="22"/>
        </w:rPr>
        <w:t xml:space="preserve"> of this Schedule 2 has been followed and it has been determined that the queried or disputed invoice amount is properly due to the Supplier and the Authority has then failed to pay such sum within a reasonable period following such determination.</w:t>
      </w:r>
      <w:bookmarkEnd w:id="512"/>
      <w:bookmarkEnd w:id="513"/>
    </w:p>
    <w:p w14:paraId="41040F0D" w14:textId="77777777" w:rsidR="00BD7788" w:rsidRDefault="00BD7788" w:rsidP="0029357E">
      <w:pPr>
        <w:pStyle w:val="MRheading2"/>
        <w:numPr>
          <w:ilvl w:val="1"/>
          <w:numId w:val="33"/>
        </w:numPr>
        <w:spacing w:line="240" w:lineRule="auto"/>
        <w:rPr>
          <w:rFonts w:cs="Arial"/>
          <w:w w:val="0"/>
          <w:szCs w:val="22"/>
        </w:rPr>
      </w:pPr>
      <w:bookmarkStart w:id="514" w:name="_Toc65157695"/>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bookmarkEnd w:id="514"/>
    </w:p>
    <w:p w14:paraId="53C234FF" w14:textId="77777777" w:rsidR="00BC2034" w:rsidRPr="0057234C" w:rsidRDefault="0018229B" w:rsidP="0029357E">
      <w:pPr>
        <w:pStyle w:val="MRheading2"/>
        <w:numPr>
          <w:ilvl w:val="1"/>
          <w:numId w:val="33"/>
        </w:numPr>
        <w:spacing w:line="240" w:lineRule="auto"/>
        <w:rPr>
          <w:szCs w:val="22"/>
        </w:rPr>
      </w:pPr>
      <w:bookmarkStart w:id="515" w:name="_Toc65157696"/>
      <w:bookmarkStart w:id="516" w:name="_Ref289955369"/>
      <w:bookmarkStart w:id="517" w:name="_Toc303949929"/>
      <w:bookmarkStart w:id="518" w:name="_Toc303950696"/>
      <w:bookmarkStart w:id="519" w:name="_Toc303951476"/>
      <w:bookmarkStart w:id="520" w:name="_Toc304135559"/>
      <w:bookmarkEnd w:id="482"/>
      <w:bookmarkEnd w:id="483"/>
      <w:bookmarkEnd w:id="484"/>
      <w:bookmarkEnd w:id="485"/>
      <w:bookmarkEnd w:id="486"/>
      <w:bookmarkEnd w:id="504"/>
      <w:bookmarkEnd w:id="511"/>
      <w:r w:rsidRPr="0057234C">
        <w:rPr>
          <w:szCs w:val="22"/>
        </w:rPr>
        <w:t>The Authority reserves the right to set-off:</w:t>
      </w:r>
      <w:bookmarkEnd w:id="515"/>
    </w:p>
    <w:p w14:paraId="5C77FB38" w14:textId="77777777" w:rsidR="00BC2034" w:rsidRPr="0057234C" w:rsidRDefault="0018229B" w:rsidP="0029357E">
      <w:pPr>
        <w:pStyle w:val="MRheading2"/>
        <w:numPr>
          <w:ilvl w:val="2"/>
          <w:numId w:val="33"/>
        </w:numPr>
        <w:spacing w:line="240" w:lineRule="auto"/>
        <w:rPr>
          <w:szCs w:val="22"/>
        </w:rPr>
      </w:pPr>
      <w:bookmarkStart w:id="521" w:name="_Toc65157697"/>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516"/>
      <w:bookmarkEnd w:id="517"/>
      <w:bookmarkEnd w:id="518"/>
      <w:bookmarkEnd w:id="519"/>
      <w:bookmarkEnd w:id="520"/>
      <w:r>
        <w:rPr>
          <w:rFonts w:cs="Arial"/>
          <w:szCs w:val="22"/>
        </w:rPr>
        <w:t>;</w:t>
      </w:r>
      <w:r>
        <w:rPr>
          <w:szCs w:val="22"/>
        </w:rPr>
        <w:t xml:space="preserve"> and</w:t>
      </w:r>
      <w:bookmarkEnd w:id="521"/>
    </w:p>
    <w:p w14:paraId="01ED725B" w14:textId="77777777" w:rsidR="00BC2034" w:rsidRDefault="0018229B" w:rsidP="0029357E">
      <w:pPr>
        <w:pStyle w:val="MRheading2"/>
        <w:numPr>
          <w:ilvl w:val="2"/>
          <w:numId w:val="33"/>
        </w:numPr>
        <w:spacing w:line="240" w:lineRule="auto"/>
        <w:rPr>
          <w:szCs w:val="22"/>
        </w:rPr>
      </w:pPr>
      <w:bookmarkStart w:id="522" w:name="_Toc65157698"/>
      <w:r w:rsidRPr="0057234C">
        <w:rPr>
          <w:szCs w:val="22"/>
        </w:rPr>
        <w:t>any monies due to the Authority from the Supplier as against any monies due to the Supplier from the Authority under this Contract.</w:t>
      </w:r>
      <w:bookmarkEnd w:id="522"/>
    </w:p>
    <w:p w14:paraId="0D48CCD3" w14:textId="77777777" w:rsidR="00275605" w:rsidRPr="00275605" w:rsidRDefault="00275605" w:rsidP="0029357E">
      <w:pPr>
        <w:pStyle w:val="MRheading2"/>
        <w:numPr>
          <w:ilvl w:val="1"/>
          <w:numId w:val="33"/>
        </w:numPr>
        <w:spacing w:line="240" w:lineRule="auto"/>
        <w:rPr>
          <w:rFonts w:cs="Arial"/>
          <w:w w:val="0"/>
          <w:szCs w:val="22"/>
        </w:rPr>
      </w:pPr>
      <w:bookmarkStart w:id="523" w:name="_Toc65157699"/>
      <w:r w:rsidRPr="00275605">
        <w:rPr>
          <w:rFonts w:cs="Arial"/>
          <w:w w:val="0"/>
          <w:szCs w:val="22"/>
        </w:rPr>
        <w:t>Where the Authority is entitled to receive any sums (including</w:t>
      </w:r>
      <w:r w:rsidR="003256D4">
        <w:rPr>
          <w:rFonts w:cs="Arial"/>
          <w:w w:val="0"/>
          <w:szCs w:val="22"/>
        </w:rPr>
        <w:t>,</w:t>
      </w:r>
      <w:r w:rsidRPr="00275605">
        <w:rPr>
          <w:rFonts w:cs="Arial"/>
          <w:w w:val="0"/>
          <w:szCs w:val="22"/>
        </w:rPr>
        <w:t xml:space="preserve"> without limitation</w:t>
      </w:r>
      <w:r w:rsidR="003256D4">
        <w:rPr>
          <w:rFonts w:cs="Arial"/>
          <w:w w:val="0"/>
          <w:szCs w:val="22"/>
        </w:rPr>
        <w:t>,</w:t>
      </w:r>
      <w:r w:rsidRPr="00275605">
        <w:rPr>
          <w:rFonts w:cs="Arial"/>
          <w:w w:val="0"/>
          <w:szCs w:val="22"/>
        </w:rPr>
        <w:t xml:space="preserve"> any costs, charges or expenses) from the Supplier under this Contract, the Authority may invoice the Supplier for such sums. Such invoices shall be paid by the Supplier within 30 days of the date of such invoice.</w:t>
      </w:r>
      <w:bookmarkEnd w:id="523"/>
      <w:r w:rsidRPr="00275605">
        <w:rPr>
          <w:rFonts w:cs="Arial"/>
          <w:w w:val="0"/>
          <w:szCs w:val="22"/>
        </w:rPr>
        <w:t xml:space="preserve"> </w:t>
      </w:r>
    </w:p>
    <w:p w14:paraId="3CE6843C" w14:textId="77777777" w:rsidR="00275605" w:rsidRPr="00275605" w:rsidRDefault="00275605" w:rsidP="0029357E">
      <w:pPr>
        <w:pStyle w:val="MRheading2"/>
        <w:numPr>
          <w:ilvl w:val="1"/>
          <w:numId w:val="33"/>
        </w:numPr>
        <w:spacing w:line="240" w:lineRule="auto"/>
        <w:rPr>
          <w:rFonts w:cs="Arial"/>
          <w:w w:val="0"/>
          <w:szCs w:val="22"/>
        </w:rPr>
      </w:pPr>
      <w:bookmarkStart w:id="524" w:name="_Toc65157700"/>
      <w:r w:rsidRPr="00275605">
        <w:rPr>
          <w:rFonts w:cs="Arial"/>
          <w:w w:val="0"/>
          <w:szCs w:val="22"/>
        </w:rPr>
        <w:t>If a Party fails to pay any undisputed sum properly due to the other Party under this</w:t>
      </w:r>
      <w:r>
        <w:rPr>
          <w:rFonts w:cs="Arial"/>
          <w:w w:val="0"/>
          <w:szCs w:val="22"/>
        </w:rPr>
        <w:t xml:space="preserve"> Contract</w:t>
      </w:r>
      <w:r w:rsidRPr="00275605">
        <w:rPr>
          <w:rFonts w:cs="Arial"/>
          <w:w w:val="0"/>
          <w:szCs w:val="22"/>
        </w:rPr>
        <w: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bookmarkEnd w:id="524"/>
      <w:r w:rsidRPr="00275605">
        <w:rPr>
          <w:rFonts w:cs="Arial"/>
          <w:w w:val="0"/>
          <w:szCs w:val="22"/>
        </w:rPr>
        <w:t xml:space="preserve"> </w:t>
      </w:r>
    </w:p>
    <w:p w14:paraId="726BCA80" w14:textId="77777777" w:rsidR="00BC2034" w:rsidRPr="0057234C" w:rsidRDefault="0018229B" w:rsidP="0029357E">
      <w:pPr>
        <w:pStyle w:val="MRheading1"/>
        <w:numPr>
          <w:ilvl w:val="0"/>
          <w:numId w:val="33"/>
        </w:numPr>
        <w:spacing w:line="240" w:lineRule="auto"/>
        <w:rPr>
          <w:w w:val="0"/>
          <w:szCs w:val="22"/>
        </w:rPr>
      </w:pPr>
      <w:bookmarkStart w:id="525" w:name="_Ref286220426"/>
      <w:bookmarkStart w:id="526" w:name="_Toc290398299"/>
      <w:bookmarkStart w:id="527" w:name="_Toc312422913"/>
      <w:bookmarkEnd w:id="478"/>
      <w:r w:rsidRPr="0057234C">
        <w:rPr>
          <w:w w:val="0"/>
          <w:szCs w:val="22"/>
        </w:rPr>
        <w:lastRenderedPageBreak/>
        <w:t>Warranties</w:t>
      </w:r>
      <w:bookmarkStart w:id="528" w:name="Page_73a"/>
      <w:bookmarkEnd w:id="525"/>
      <w:bookmarkEnd w:id="526"/>
      <w:bookmarkEnd w:id="527"/>
      <w:bookmarkEnd w:id="528"/>
    </w:p>
    <w:p w14:paraId="2C4483D1" w14:textId="77777777" w:rsidR="00BC2034" w:rsidRPr="0057234C" w:rsidRDefault="0018229B" w:rsidP="0029357E">
      <w:pPr>
        <w:pStyle w:val="MRheading2"/>
        <w:numPr>
          <w:ilvl w:val="1"/>
          <w:numId w:val="33"/>
        </w:numPr>
        <w:spacing w:line="240" w:lineRule="auto"/>
        <w:rPr>
          <w:w w:val="0"/>
          <w:szCs w:val="22"/>
        </w:rPr>
      </w:pPr>
      <w:bookmarkStart w:id="529" w:name="_Toc303949931"/>
      <w:bookmarkStart w:id="530" w:name="_Toc303950698"/>
      <w:bookmarkStart w:id="531" w:name="_Toc303951478"/>
      <w:bookmarkStart w:id="532" w:name="_Toc304135561"/>
      <w:bookmarkStart w:id="533" w:name="_Ref318706724"/>
      <w:bookmarkStart w:id="534" w:name="_Toc65157701"/>
      <w:r w:rsidRPr="0057234C">
        <w:rPr>
          <w:w w:val="0"/>
          <w:szCs w:val="22"/>
        </w:rPr>
        <w:t>The Supplier warrants and undertakes that:</w:t>
      </w:r>
      <w:bookmarkEnd w:id="529"/>
      <w:bookmarkEnd w:id="530"/>
      <w:bookmarkEnd w:id="531"/>
      <w:bookmarkEnd w:id="532"/>
      <w:bookmarkEnd w:id="533"/>
      <w:bookmarkEnd w:id="534"/>
    </w:p>
    <w:p w14:paraId="5B81B161" w14:textId="77777777" w:rsidR="00BC2034" w:rsidRPr="0057234C" w:rsidRDefault="0018229B" w:rsidP="0029357E">
      <w:pPr>
        <w:pStyle w:val="MRheading2"/>
        <w:numPr>
          <w:ilvl w:val="2"/>
          <w:numId w:val="33"/>
        </w:numPr>
        <w:spacing w:line="240" w:lineRule="auto"/>
        <w:rPr>
          <w:w w:val="0"/>
          <w:szCs w:val="22"/>
        </w:rPr>
      </w:pPr>
      <w:bookmarkStart w:id="535" w:name="_Toc303949933"/>
      <w:bookmarkStart w:id="536" w:name="_Toc303950700"/>
      <w:bookmarkStart w:id="537" w:name="_Toc303951480"/>
      <w:bookmarkStart w:id="538" w:name="_Toc304135563"/>
      <w:bookmarkStart w:id="539" w:name="_Toc65157702"/>
      <w:r w:rsidRPr="0057234C">
        <w:rPr>
          <w:w w:val="0"/>
          <w:szCs w:val="22"/>
        </w:rPr>
        <w:t xml:space="preserve">it has, and shall ensure its Staff shall have, and shall maintain throughout the Term, all appropriate licences and registrations with the relevant bodies to fulfil its obligations under this </w:t>
      </w:r>
      <w:r w:rsidRPr="0057234C">
        <w:rPr>
          <w:rFonts w:cs="Arial"/>
          <w:szCs w:val="22"/>
        </w:rPr>
        <w:t>Contract</w:t>
      </w:r>
      <w:r w:rsidRPr="0057234C">
        <w:rPr>
          <w:w w:val="0"/>
          <w:szCs w:val="22"/>
        </w:rPr>
        <w:t>;</w:t>
      </w:r>
      <w:bookmarkEnd w:id="535"/>
      <w:bookmarkEnd w:id="536"/>
      <w:bookmarkEnd w:id="537"/>
      <w:bookmarkEnd w:id="538"/>
      <w:bookmarkEnd w:id="539"/>
      <w:r w:rsidRPr="0057234C">
        <w:rPr>
          <w:w w:val="0"/>
          <w:szCs w:val="22"/>
        </w:rPr>
        <w:t xml:space="preserve"> </w:t>
      </w:r>
    </w:p>
    <w:p w14:paraId="197EC8E2" w14:textId="77777777" w:rsidR="00BC2034" w:rsidRPr="0057234C" w:rsidRDefault="0018229B" w:rsidP="0029357E">
      <w:pPr>
        <w:pStyle w:val="MRheading2"/>
        <w:numPr>
          <w:ilvl w:val="2"/>
          <w:numId w:val="33"/>
        </w:numPr>
        <w:spacing w:line="240" w:lineRule="auto"/>
        <w:rPr>
          <w:w w:val="0"/>
          <w:szCs w:val="22"/>
        </w:rPr>
      </w:pPr>
      <w:bookmarkStart w:id="540" w:name="_Toc65157703"/>
      <w:bookmarkStart w:id="541" w:name="_Toc303949934"/>
      <w:bookmarkStart w:id="542" w:name="_Toc303950701"/>
      <w:bookmarkStart w:id="543" w:name="_Toc303951481"/>
      <w:bookmarkStart w:id="544" w:name="_Toc304135564"/>
      <w:r w:rsidRPr="0057234C">
        <w:rPr>
          <w:szCs w:val="22"/>
        </w:rPr>
        <w:t>it has all rights, consents, authorisations, licences and accreditations required to provide the Services and shall maintain such consents, authorisations, licences and accreditations throughout the Term;</w:t>
      </w:r>
      <w:bookmarkEnd w:id="540"/>
    </w:p>
    <w:p w14:paraId="2FED3622" w14:textId="77777777" w:rsidR="00BC2034" w:rsidRPr="0057234C" w:rsidRDefault="0018229B" w:rsidP="0029357E">
      <w:pPr>
        <w:pStyle w:val="MRheading2"/>
        <w:numPr>
          <w:ilvl w:val="2"/>
          <w:numId w:val="33"/>
        </w:numPr>
        <w:spacing w:line="240" w:lineRule="auto"/>
        <w:rPr>
          <w:w w:val="0"/>
          <w:szCs w:val="22"/>
        </w:rPr>
      </w:pPr>
      <w:bookmarkStart w:id="545" w:name="_Toc65157704"/>
      <w:r w:rsidRPr="0057234C">
        <w:rPr>
          <w:szCs w:val="22"/>
        </w:rPr>
        <w:t xml:space="preserve">it has and shall maintain a properly documented system of quality </w:t>
      </w:r>
      <w:r>
        <w:rPr>
          <w:szCs w:val="22"/>
        </w:rPr>
        <w:t xml:space="preserve">controls and </w:t>
      </w:r>
      <w:r w:rsidRPr="0057234C">
        <w:rPr>
          <w:szCs w:val="22"/>
        </w:rPr>
        <w:t xml:space="preserve">processes covering all aspects of its obligations under this Contract and/or under Law and/or Guidance and shall at all times comply with such quality </w:t>
      </w:r>
      <w:r>
        <w:rPr>
          <w:szCs w:val="22"/>
        </w:rPr>
        <w:t xml:space="preserve">controls and </w:t>
      </w:r>
      <w:r w:rsidRPr="0057234C">
        <w:rPr>
          <w:szCs w:val="22"/>
        </w:rPr>
        <w:t>processes;</w:t>
      </w:r>
      <w:bookmarkEnd w:id="545"/>
      <w:r w:rsidRPr="0057234C">
        <w:rPr>
          <w:szCs w:val="22"/>
        </w:rPr>
        <w:t xml:space="preserve"> </w:t>
      </w:r>
    </w:p>
    <w:p w14:paraId="3A427A63" w14:textId="77777777" w:rsidR="00BC2034" w:rsidRPr="0057234C" w:rsidRDefault="0018229B" w:rsidP="0029357E">
      <w:pPr>
        <w:pStyle w:val="MRheading2"/>
        <w:numPr>
          <w:ilvl w:val="2"/>
          <w:numId w:val="33"/>
        </w:numPr>
        <w:spacing w:line="240" w:lineRule="auto"/>
        <w:rPr>
          <w:w w:val="0"/>
          <w:szCs w:val="22"/>
        </w:rPr>
      </w:pPr>
      <w:bookmarkStart w:id="546" w:name="_Toc65157705"/>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w:t>
      </w:r>
      <w:proofErr w:type="gramStart"/>
      <w:r w:rsidRPr="0057234C">
        <w:rPr>
          <w:szCs w:val="22"/>
        </w:rPr>
        <w:t>twenty one</w:t>
      </w:r>
      <w:proofErr w:type="gramEnd"/>
      <w:r w:rsidRPr="0057234C">
        <w:rPr>
          <w:szCs w:val="22"/>
        </w:rPr>
        <w:t xml:space="preserve"> (21) days in advance of such change (such notice to include the details of the consequences which follow such change being implemented);</w:t>
      </w:r>
      <w:bookmarkEnd w:id="546"/>
    </w:p>
    <w:p w14:paraId="235DFF1C" w14:textId="77777777" w:rsidR="00BC2034" w:rsidRPr="0057234C" w:rsidRDefault="0018229B" w:rsidP="0029357E">
      <w:pPr>
        <w:pStyle w:val="MRheading2"/>
        <w:numPr>
          <w:ilvl w:val="2"/>
          <w:numId w:val="33"/>
        </w:numPr>
        <w:spacing w:line="240" w:lineRule="auto"/>
        <w:rPr>
          <w:w w:val="0"/>
          <w:szCs w:val="22"/>
        </w:rPr>
      </w:pPr>
      <w:bookmarkStart w:id="547" w:name="_Toc65157706"/>
      <w:r w:rsidRPr="0057234C">
        <w:rPr>
          <w:szCs w:val="22"/>
        </w:rPr>
        <w:t>where any act of the Supplier requires the notification to and/or approval by any regulatory or other competent body in accordance with any Law and Guidance, the Supplier shall comply fully with such notification and/or approval requirements;</w:t>
      </w:r>
      <w:bookmarkEnd w:id="547"/>
    </w:p>
    <w:p w14:paraId="68109229" w14:textId="77777777" w:rsidR="00BC2034" w:rsidRPr="0057234C" w:rsidRDefault="0018229B" w:rsidP="0029357E">
      <w:pPr>
        <w:pStyle w:val="MRheading2"/>
        <w:numPr>
          <w:ilvl w:val="2"/>
          <w:numId w:val="33"/>
        </w:numPr>
        <w:spacing w:line="240" w:lineRule="auto"/>
        <w:rPr>
          <w:w w:val="0"/>
          <w:szCs w:val="22"/>
        </w:rPr>
      </w:pPr>
      <w:bookmarkStart w:id="548" w:name="_Ref326770790"/>
      <w:bookmarkStart w:id="549" w:name="_Toc65157707"/>
      <w:r w:rsidRPr="0057234C">
        <w:rPr>
          <w:w w:val="0"/>
          <w:szCs w:val="22"/>
        </w:rPr>
        <w:t xml:space="preserve">receipt of the Services by or on behalf of the Authority and use of the </w:t>
      </w:r>
      <w:r w:rsidRPr="0057234C">
        <w:rPr>
          <w:rFonts w:cs="Arial"/>
          <w:w w:val="0"/>
          <w:szCs w:val="22"/>
        </w:rPr>
        <w:t xml:space="preserve">deliverables or of any other item or information supplied or made available to the Authority as part of the Services will not infringe any </w:t>
      </w:r>
      <w:proofErr w:type="gramStart"/>
      <w:r w:rsidRPr="0057234C">
        <w:rPr>
          <w:rFonts w:cs="Arial"/>
          <w:w w:val="0"/>
          <w:szCs w:val="22"/>
        </w:rPr>
        <w:t>third party</w:t>
      </w:r>
      <w:proofErr w:type="gramEnd"/>
      <w:r w:rsidRPr="0057234C">
        <w:rPr>
          <w:rFonts w:cs="Arial"/>
          <w:w w:val="0"/>
          <w:szCs w:val="22"/>
        </w:rPr>
        <w:t xml:space="preserve"> rights</w:t>
      </w:r>
      <w:bookmarkEnd w:id="548"/>
      <w:r w:rsidRPr="0057234C">
        <w:rPr>
          <w:rFonts w:cs="Arial"/>
          <w:w w:val="0"/>
          <w:szCs w:val="22"/>
        </w:rPr>
        <w:t>, to include without limitation any Intellectual Property Rights;</w:t>
      </w:r>
      <w:bookmarkEnd w:id="549"/>
    </w:p>
    <w:p w14:paraId="5EC4298D" w14:textId="77777777" w:rsidR="00BC2034" w:rsidRPr="0057234C" w:rsidRDefault="0018229B" w:rsidP="0029357E">
      <w:pPr>
        <w:pStyle w:val="MRheading2"/>
        <w:numPr>
          <w:ilvl w:val="2"/>
          <w:numId w:val="33"/>
        </w:numPr>
        <w:spacing w:line="240" w:lineRule="auto"/>
        <w:rPr>
          <w:w w:val="0"/>
          <w:szCs w:val="22"/>
        </w:rPr>
      </w:pPr>
      <w:bookmarkStart w:id="550" w:name="_Ref326770806"/>
      <w:bookmarkStart w:id="551" w:name="_Toc65157708"/>
      <w:r w:rsidRPr="0057234C">
        <w:rPr>
          <w:w w:val="0"/>
          <w:szCs w:val="22"/>
        </w:rPr>
        <w:t>it will co</w:t>
      </w:r>
      <w:r w:rsidR="005E5C86">
        <w:rPr>
          <w:w w:val="0"/>
          <w:szCs w:val="22"/>
        </w:rPr>
        <w:t xml:space="preserve">mply with all Law, Guidance, </w:t>
      </w:r>
      <w:r w:rsidRPr="0057234C">
        <w:rPr>
          <w:w w:val="0"/>
          <w:szCs w:val="22"/>
        </w:rPr>
        <w:t xml:space="preserve">Policies </w:t>
      </w:r>
      <w:r w:rsidR="005E5C86">
        <w:rPr>
          <w:w w:val="0"/>
          <w:szCs w:val="22"/>
        </w:rPr>
        <w:t xml:space="preserve">and the Supplier Code of Conduct </w:t>
      </w:r>
      <w:r w:rsidRPr="0057234C">
        <w:rPr>
          <w:w w:val="0"/>
          <w:szCs w:val="22"/>
        </w:rPr>
        <w:t>in so far as is relevant to the provision of the Services;</w:t>
      </w:r>
      <w:bookmarkEnd w:id="541"/>
      <w:bookmarkEnd w:id="542"/>
      <w:bookmarkEnd w:id="543"/>
      <w:bookmarkEnd w:id="544"/>
      <w:bookmarkEnd w:id="550"/>
      <w:bookmarkEnd w:id="551"/>
      <w:r w:rsidRPr="0057234C">
        <w:rPr>
          <w:w w:val="0"/>
          <w:szCs w:val="22"/>
        </w:rPr>
        <w:t xml:space="preserve"> </w:t>
      </w:r>
    </w:p>
    <w:p w14:paraId="267AED53" w14:textId="77777777" w:rsidR="00BC2034" w:rsidRPr="0057234C" w:rsidRDefault="0018229B" w:rsidP="0029357E">
      <w:pPr>
        <w:pStyle w:val="MRheading2"/>
        <w:numPr>
          <w:ilvl w:val="2"/>
          <w:numId w:val="33"/>
        </w:numPr>
        <w:spacing w:line="240" w:lineRule="auto"/>
        <w:rPr>
          <w:w w:val="0"/>
          <w:szCs w:val="22"/>
        </w:rPr>
      </w:pPr>
      <w:bookmarkStart w:id="552" w:name="_Toc303949935"/>
      <w:bookmarkStart w:id="553" w:name="_Toc303950702"/>
      <w:bookmarkStart w:id="554" w:name="_Toc303951482"/>
      <w:bookmarkStart w:id="555" w:name="_Toc304135565"/>
      <w:bookmarkStart w:id="556" w:name="_Toc65157709"/>
      <w:r w:rsidRPr="0057234C">
        <w:rPr>
          <w:w w:val="0"/>
          <w:szCs w:val="22"/>
        </w:rPr>
        <w:t>it will provide the Services using reasonable skill and care and in accordance with Good Industry Practice and shall fulfil all requirements of this Contract using appropriately skilled, trained and experienced staff;</w:t>
      </w:r>
      <w:bookmarkEnd w:id="552"/>
      <w:bookmarkEnd w:id="553"/>
      <w:bookmarkEnd w:id="554"/>
      <w:bookmarkEnd w:id="555"/>
      <w:bookmarkEnd w:id="556"/>
      <w:r w:rsidRPr="0057234C">
        <w:rPr>
          <w:w w:val="0"/>
          <w:szCs w:val="22"/>
        </w:rPr>
        <w:t xml:space="preserve"> </w:t>
      </w:r>
    </w:p>
    <w:p w14:paraId="54EF6098" w14:textId="77777777" w:rsidR="00BC2034" w:rsidRPr="0057234C" w:rsidRDefault="0018229B" w:rsidP="0029357E">
      <w:pPr>
        <w:pStyle w:val="MRheading2"/>
        <w:numPr>
          <w:ilvl w:val="2"/>
          <w:numId w:val="33"/>
        </w:numPr>
        <w:spacing w:line="240" w:lineRule="auto"/>
        <w:rPr>
          <w:w w:val="0"/>
          <w:szCs w:val="22"/>
        </w:rPr>
      </w:pPr>
      <w:bookmarkStart w:id="557" w:name="_Toc65157710"/>
      <w:r w:rsidRPr="0057234C">
        <w:rPr>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bookmarkEnd w:id="557"/>
    </w:p>
    <w:p w14:paraId="7E598015" w14:textId="77777777" w:rsidR="00BC2034" w:rsidRPr="0057234C" w:rsidRDefault="0018229B" w:rsidP="0029357E">
      <w:pPr>
        <w:pStyle w:val="MRheading2"/>
        <w:numPr>
          <w:ilvl w:val="2"/>
          <w:numId w:val="33"/>
        </w:numPr>
        <w:spacing w:line="240" w:lineRule="auto"/>
        <w:rPr>
          <w:w w:val="0"/>
          <w:szCs w:val="22"/>
        </w:rPr>
      </w:pPr>
      <w:bookmarkStart w:id="558" w:name="_Toc65157711"/>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2474EF">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w:t>
      </w:r>
      <w:bookmarkEnd w:id="558"/>
      <w:r w:rsidRPr="0057234C">
        <w:rPr>
          <w:w w:val="0"/>
          <w:szCs w:val="22"/>
        </w:rPr>
        <w:t xml:space="preserve"> </w:t>
      </w:r>
    </w:p>
    <w:p w14:paraId="4A938FCD" w14:textId="77777777" w:rsidR="00BC2034" w:rsidRPr="0057234C" w:rsidRDefault="0018229B" w:rsidP="0029357E">
      <w:pPr>
        <w:pStyle w:val="MRheading2"/>
        <w:numPr>
          <w:ilvl w:val="2"/>
          <w:numId w:val="33"/>
        </w:numPr>
        <w:spacing w:line="240" w:lineRule="auto"/>
        <w:rPr>
          <w:w w:val="0"/>
          <w:szCs w:val="22"/>
        </w:rPr>
      </w:pPr>
      <w:bookmarkStart w:id="559" w:name="_Toc65157712"/>
      <w:r w:rsidRPr="0057234C">
        <w:rPr>
          <w:w w:val="0"/>
          <w:szCs w:val="22"/>
        </w:rPr>
        <w:lastRenderedPageBreak/>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bookmarkEnd w:id="559"/>
    </w:p>
    <w:p w14:paraId="1A009426" w14:textId="77777777" w:rsidR="00BC2034" w:rsidRPr="0057234C" w:rsidRDefault="0018229B" w:rsidP="0029357E">
      <w:pPr>
        <w:pStyle w:val="MRheading2"/>
        <w:numPr>
          <w:ilvl w:val="2"/>
          <w:numId w:val="33"/>
        </w:numPr>
        <w:spacing w:line="240" w:lineRule="auto"/>
        <w:rPr>
          <w:w w:val="0"/>
          <w:szCs w:val="22"/>
        </w:rPr>
      </w:pPr>
      <w:bookmarkStart w:id="560" w:name="_Toc65157713"/>
      <w:bookmarkStart w:id="561" w:name="_Toc303949937"/>
      <w:bookmarkStart w:id="562" w:name="_Toc303950704"/>
      <w:bookmarkStart w:id="563" w:name="_Toc303951484"/>
      <w:bookmarkStart w:id="564" w:name="_Toc304135567"/>
      <w:r w:rsidRPr="0057234C">
        <w:rPr>
          <w:w w:val="0"/>
          <w:szCs w:val="22"/>
        </w:rPr>
        <w:t>any equipment it uses in the provision of the Services shall comply with all relevant Law and Guidance, be fit for its intended purpose and maintained fully in accordance with the manufacturer’s specification and shall remain the Supplier’s risk and responsibility at all times;</w:t>
      </w:r>
      <w:bookmarkEnd w:id="560"/>
    </w:p>
    <w:p w14:paraId="23404621" w14:textId="77777777" w:rsidR="00BC2034" w:rsidRPr="0057234C" w:rsidRDefault="0018229B" w:rsidP="0029357E">
      <w:pPr>
        <w:pStyle w:val="MRheading2"/>
        <w:numPr>
          <w:ilvl w:val="2"/>
          <w:numId w:val="33"/>
        </w:numPr>
        <w:spacing w:line="240" w:lineRule="auto"/>
        <w:rPr>
          <w:w w:val="0"/>
          <w:szCs w:val="22"/>
        </w:rPr>
      </w:pPr>
      <w:bookmarkStart w:id="565" w:name="_Toc65157714"/>
      <w:r w:rsidRPr="0057234C">
        <w:rPr>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bookmarkEnd w:id="565"/>
    </w:p>
    <w:p w14:paraId="73CF2F09" w14:textId="77777777" w:rsidR="00BC2034" w:rsidRPr="0057234C" w:rsidRDefault="0018229B" w:rsidP="0029357E">
      <w:pPr>
        <w:pStyle w:val="MRheading2"/>
        <w:numPr>
          <w:ilvl w:val="2"/>
          <w:numId w:val="33"/>
        </w:numPr>
        <w:spacing w:line="240" w:lineRule="auto"/>
        <w:rPr>
          <w:w w:val="0"/>
          <w:szCs w:val="22"/>
        </w:rPr>
      </w:pPr>
      <w:bookmarkStart w:id="566" w:name="_Toc65157715"/>
      <w:r w:rsidRPr="0057234C">
        <w:rPr>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bookmarkEnd w:id="566"/>
    </w:p>
    <w:p w14:paraId="6E4C5E4F" w14:textId="77777777" w:rsidR="00BC2034" w:rsidRPr="003D2A02" w:rsidRDefault="0018229B" w:rsidP="0029357E">
      <w:pPr>
        <w:pStyle w:val="MRheading2"/>
        <w:numPr>
          <w:ilvl w:val="2"/>
          <w:numId w:val="33"/>
        </w:numPr>
        <w:spacing w:line="240" w:lineRule="auto"/>
        <w:rPr>
          <w:w w:val="0"/>
          <w:szCs w:val="22"/>
        </w:rPr>
      </w:pPr>
      <w:bookmarkStart w:id="567" w:name="_Toc65157716"/>
      <w:r w:rsidRPr="00716490">
        <w:rPr>
          <w:szCs w:val="22"/>
        </w:rPr>
        <w:t>it</w:t>
      </w:r>
      <w:r w:rsidRPr="003D2A02">
        <w:rPr>
          <w:w w:val="0"/>
          <w:szCs w:val="22"/>
        </w:rPr>
        <w:t xml:space="preserve"> shall: (</w:t>
      </w:r>
      <w:proofErr w:type="spellStart"/>
      <w:r w:rsidRPr="003D2A02">
        <w:rPr>
          <w:w w:val="0"/>
          <w:szCs w:val="22"/>
        </w:rPr>
        <w:t>i</w:t>
      </w:r>
      <w:proofErr w:type="spellEnd"/>
      <w:r w:rsidRPr="003D2A02">
        <w:rPr>
          <w:w w:val="0"/>
          <w:szCs w:val="22"/>
        </w:rPr>
        <w:t>)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bookmarkEnd w:id="567"/>
    </w:p>
    <w:p w14:paraId="02CAE83A" w14:textId="77777777" w:rsidR="00BC2034" w:rsidRPr="0057234C" w:rsidRDefault="0018229B" w:rsidP="0029357E">
      <w:pPr>
        <w:pStyle w:val="MRheading2"/>
        <w:numPr>
          <w:ilvl w:val="2"/>
          <w:numId w:val="33"/>
        </w:numPr>
        <w:spacing w:line="240" w:lineRule="auto"/>
        <w:rPr>
          <w:w w:val="0"/>
          <w:szCs w:val="22"/>
        </w:rPr>
      </w:pPr>
      <w:bookmarkStart w:id="568" w:name="_Ref460572997"/>
      <w:bookmarkStart w:id="569" w:name="_Toc65157717"/>
      <w:r w:rsidRPr="0057234C">
        <w:rPr>
          <w:w w:val="0"/>
          <w:szCs w:val="22"/>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w:t>
      </w:r>
      <w:r>
        <w:rPr>
          <w:w w:val="0"/>
          <w:szCs w:val="22"/>
        </w:rPr>
        <w:t xml:space="preserve"> </w:t>
      </w:r>
      <w:r>
        <w:rPr>
          <w:w w:val="0"/>
          <w:szCs w:val="22"/>
        </w:rPr>
        <w:fldChar w:fldCharType="begin"/>
      </w:r>
      <w:r>
        <w:rPr>
          <w:w w:val="0"/>
          <w:szCs w:val="22"/>
        </w:rPr>
        <w:instrText xml:space="preserve"> REF _Ref460572997 \r \h </w:instrText>
      </w:r>
      <w:r w:rsidR="00C0187C">
        <w:rPr>
          <w:w w:val="0"/>
          <w:szCs w:val="22"/>
        </w:rPr>
        <w:instrText xml:space="preserve"> \* MERGEFORMAT </w:instrText>
      </w:r>
      <w:r>
        <w:rPr>
          <w:w w:val="0"/>
          <w:szCs w:val="22"/>
        </w:rPr>
      </w:r>
      <w:r>
        <w:rPr>
          <w:w w:val="0"/>
          <w:szCs w:val="22"/>
        </w:rPr>
        <w:fldChar w:fldCharType="separate"/>
      </w:r>
      <w:r w:rsidR="002474EF">
        <w:rPr>
          <w:w w:val="0"/>
          <w:szCs w:val="22"/>
        </w:rPr>
        <w:t>10.1.16</w:t>
      </w:r>
      <w:r>
        <w:rPr>
          <w:w w:val="0"/>
          <w:szCs w:val="22"/>
        </w:rPr>
        <w:fldChar w:fldCharType="end"/>
      </w:r>
      <w:r w:rsidRPr="0057234C">
        <w:rPr>
          <w:w w:val="0"/>
          <w:szCs w:val="22"/>
        </w:rPr>
        <w:t xml:space="preserve"> and/or as may be requested or otherwise required by the Authority in accordance with its anti-slavery Policy;</w:t>
      </w:r>
      <w:bookmarkEnd w:id="568"/>
      <w:bookmarkEnd w:id="569"/>
    </w:p>
    <w:p w14:paraId="3D3B9F5C" w14:textId="77777777" w:rsidR="00BC2034" w:rsidRPr="00C0187C" w:rsidRDefault="00C0187C" w:rsidP="0029357E">
      <w:pPr>
        <w:pStyle w:val="MRheading2"/>
        <w:numPr>
          <w:ilvl w:val="2"/>
          <w:numId w:val="33"/>
        </w:numPr>
        <w:spacing w:line="240" w:lineRule="auto"/>
        <w:rPr>
          <w:w w:val="0"/>
          <w:szCs w:val="22"/>
        </w:rPr>
      </w:pPr>
      <w:bookmarkStart w:id="570" w:name="_Toc65157718"/>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561"/>
      <w:bookmarkEnd w:id="562"/>
      <w:bookmarkEnd w:id="563"/>
      <w:bookmarkEnd w:id="564"/>
      <w:r>
        <w:rPr>
          <w:w w:val="0"/>
          <w:szCs w:val="22"/>
        </w:rPr>
        <w:t>);</w:t>
      </w:r>
      <w:bookmarkEnd w:id="570"/>
      <w:r>
        <w:rPr>
          <w:w w:val="0"/>
          <w:szCs w:val="22"/>
        </w:rPr>
        <w:t xml:space="preserve"> </w:t>
      </w:r>
      <w:r w:rsidR="0018229B" w:rsidRPr="00C0187C">
        <w:rPr>
          <w:w w:val="0"/>
          <w:szCs w:val="22"/>
        </w:rPr>
        <w:t xml:space="preserve"> </w:t>
      </w:r>
    </w:p>
    <w:p w14:paraId="335D5F4C" w14:textId="77777777" w:rsidR="00BC2034" w:rsidRPr="0057234C" w:rsidRDefault="0018229B" w:rsidP="0029357E">
      <w:pPr>
        <w:pStyle w:val="MRheading2"/>
        <w:numPr>
          <w:ilvl w:val="2"/>
          <w:numId w:val="33"/>
        </w:numPr>
        <w:spacing w:line="240" w:lineRule="auto"/>
        <w:rPr>
          <w:w w:val="0"/>
          <w:szCs w:val="22"/>
        </w:rPr>
      </w:pPr>
      <w:bookmarkStart w:id="571" w:name="_Toc303949938"/>
      <w:bookmarkStart w:id="572" w:name="_Toc303950705"/>
      <w:bookmarkStart w:id="573" w:name="_Toc303951485"/>
      <w:bookmarkStart w:id="574" w:name="_Toc304135568"/>
      <w:bookmarkStart w:id="575" w:name="_Toc65157719"/>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all accompanying materials is accurate;</w:t>
      </w:r>
      <w:bookmarkEnd w:id="571"/>
      <w:bookmarkEnd w:id="572"/>
      <w:bookmarkEnd w:id="573"/>
      <w:bookmarkEnd w:id="574"/>
      <w:bookmarkEnd w:id="575"/>
    </w:p>
    <w:p w14:paraId="201DAD0B" w14:textId="77777777" w:rsidR="00BC2034" w:rsidRPr="0057234C" w:rsidRDefault="0018229B" w:rsidP="0029357E">
      <w:pPr>
        <w:pStyle w:val="MRheading2"/>
        <w:numPr>
          <w:ilvl w:val="2"/>
          <w:numId w:val="33"/>
        </w:numPr>
        <w:spacing w:line="240" w:lineRule="auto"/>
        <w:rPr>
          <w:w w:val="0"/>
          <w:szCs w:val="22"/>
        </w:rPr>
      </w:pPr>
      <w:bookmarkStart w:id="576" w:name="_Toc303949932"/>
      <w:bookmarkStart w:id="577" w:name="_Toc303950699"/>
      <w:bookmarkStart w:id="578" w:name="_Toc303951479"/>
      <w:bookmarkStart w:id="579" w:name="_Toc304135562"/>
      <w:bookmarkStart w:id="580" w:name="_Toc65157720"/>
      <w:bookmarkStart w:id="581" w:name="_Toc303949940"/>
      <w:bookmarkStart w:id="582" w:name="_Toc303950707"/>
      <w:bookmarkStart w:id="583" w:name="_Toc303951487"/>
      <w:bookmarkStart w:id="584" w:name="_Toc304135570"/>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r w:rsidRPr="0057234C">
        <w:rPr>
          <w:rFonts w:cs="Arial"/>
          <w:szCs w:val="22"/>
        </w:rPr>
        <w:t>Contract</w:t>
      </w:r>
      <w:r w:rsidRPr="0057234C">
        <w:rPr>
          <w:w w:val="0"/>
          <w:szCs w:val="22"/>
        </w:rPr>
        <w:t>;</w:t>
      </w:r>
      <w:bookmarkEnd w:id="576"/>
      <w:bookmarkEnd w:id="577"/>
      <w:bookmarkEnd w:id="578"/>
      <w:bookmarkEnd w:id="579"/>
      <w:bookmarkEnd w:id="580"/>
    </w:p>
    <w:p w14:paraId="2D844EF2" w14:textId="77777777" w:rsidR="00BC2034" w:rsidRPr="0057234C" w:rsidRDefault="0018229B" w:rsidP="0029357E">
      <w:pPr>
        <w:pStyle w:val="MRheading2"/>
        <w:numPr>
          <w:ilvl w:val="2"/>
          <w:numId w:val="33"/>
        </w:numPr>
        <w:spacing w:line="240" w:lineRule="auto"/>
        <w:rPr>
          <w:w w:val="0"/>
          <w:szCs w:val="22"/>
        </w:rPr>
      </w:pPr>
      <w:bookmarkStart w:id="585" w:name="_Toc65157721"/>
      <w:bookmarkStart w:id="586" w:name="_Toc303949942"/>
      <w:bookmarkStart w:id="587" w:name="_Toc303950709"/>
      <w:bookmarkStart w:id="588" w:name="_Toc303951489"/>
      <w:bookmarkStart w:id="589" w:name="_Toc304135572"/>
      <w:r w:rsidRPr="0057234C">
        <w:rPr>
          <w:w w:val="0"/>
          <w:szCs w:val="22"/>
        </w:rPr>
        <w:lastRenderedPageBreak/>
        <w:t xml:space="preserve">it is a properly constituted entity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bookmarkEnd w:id="585"/>
    </w:p>
    <w:p w14:paraId="47D56C7C" w14:textId="77777777" w:rsidR="00BC2034" w:rsidRPr="0057234C" w:rsidRDefault="0018229B" w:rsidP="0029357E">
      <w:pPr>
        <w:pStyle w:val="MRheading2"/>
        <w:numPr>
          <w:ilvl w:val="2"/>
          <w:numId w:val="33"/>
        </w:numPr>
        <w:spacing w:line="240" w:lineRule="auto"/>
        <w:rPr>
          <w:w w:val="0"/>
          <w:szCs w:val="22"/>
        </w:rPr>
      </w:pPr>
      <w:bookmarkStart w:id="590" w:name="_Toc65157722"/>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execution</w:t>
      </w:r>
      <w:bookmarkEnd w:id="586"/>
      <w:bookmarkEnd w:id="587"/>
      <w:bookmarkEnd w:id="588"/>
      <w:bookmarkEnd w:id="589"/>
      <w:r w:rsidRPr="0057234C">
        <w:rPr>
          <w:w w:val="0"/>
          <w:szCs w:val="22"/>
        </w:rPr>
        <w:t>;</w:t>
      </w:r>
      <w:bookmarkEnd w:id="590"/>
    </w:p>
    <w:p w14:paraId="61AFB154" w14:textId="77777777" w:rsidR="00BC2034" w:rsidRPr="0057234C" w:rsidRDefault="0018229B" w:rsidP="0029357E">
      <w:pPr>
        <w:pStyle w:val="MRheading2"/>
        <w:numPr>
          <w:ilvl w:val="2"/>
          <w:numId w:val="33"/>
        </w:numPr>
        <w:spacing w:line="240" w:lineRule="auto"/>
        <w:rPr>
          <w:w w:val="0"/>
          <w:szCs w:val="22"/>
        </w:rPr>
      </w:pPr>
      <w:bookmarkStart w:id="591" w:name="_Toc65157723"/>
      <w:r w:rsidRPr="0057234C">
        <w:rPr>
          <w:w w:val="0"/>
          <w:szCs w:val="22"/>
        </w:rPr>
        <w:t>there are no pending or threatened actions or proceedings before any court or administrative agency which would materially adversely affect the financial condition, business or operations of the Supplier;</w:t>
      </w:r>
      <w:bookmarkEnd w:id="581"/>
      <w:bookmarkEnd w:id="582"/>
      <w:bookmarkEnd w:id="583"/>
      <w:bookmarkEnd w:id="584"/>
      <w:bookmarkEnd w:id="591"/>
    </w:p>
    <w:p w14:paraId="2C32CD04" w14:textId="77777777" w:rsidR="00BC2034" w:rsidRPr="0057234C" w:rsidRDefault="0018229B" w:rsidP="0029357E">
      <w:pPr>
        <w:pStyle w:val="MRheading2"/>
        <w:numPr>
          <w:ilvl w:val="2"/>
          <w:numId w:val="33"/>
        </w:numPr>
        <w:spacing w:line="240" w:lineRule="auto"/>
        <w:rPr>
          <w:w w:val="0"/>
          <w:szCs w:val="22"/>
        </w:rPr>
      </w:pPr>
      <w:bookmarkStart w:id="592" w:name="_Toc303949941"/>
      <w:bookmarkStart w:id="593" w:name="_Toc303950708"/>
      <w:bookmarkStart w:id="594" w:name="_Toc303951488"/>
      <w:bookmarkStart w:id="595" w:name="_Toc304135571"/>
      <w:bookmarkStart w:id="596" w:name="_Toc65157724"/>
      <w:r w:rsidRPr="0057234C">
        <w:rPr>
          <w:w w:val="0"/>
          <w:szCs w:val="22"/>
        </w:rPr>
        <w:t xml:space="preserve">there are no material agreements existing to which the Supplier is a party which prevent the Supplier from entering into or complying with this </w:t>
      </w:r>
      <w:r w:rsidRPr="0057234C">
        <w:rPr>
          <w:rFonts w:cs="Arial"/>
          <w:szCs w:val="22"/>
        </w:rPr>
        <w:t>Contract</w:t>
      </w:r>
      <w:r w:rsidRPr="0057234C">
        <w:rPr>
          <w:w w:val="0"/>
          <w:szCs w:val="22"/>
        </w:rPr>
        <w:t>;</w:t>
      </w:r>
      <w:bookmarkEnd w:id="592"/>
      <w:bookmarkEnd w:id="593"/>
      <w:bookmarkEnd w:id="594"/>
      <w:bookmarkEnd w:id="595"/>
      <w:bookmarkEnd w:id="596"/>
      <w:r w:rsidRPr="0057234C">
        <w:rPr>
          <w:w w:val="0"/>
          <w:szCs w:val="22"/>
        </w:rPr>
        <w:t xml:space="preserve"> </w:t>
      </w:r>
    </w:p>
    <w:p w14:paraId="33EFE2B4" w14:textId="77777777" w:rsidR="00BC2034" w:rsidRPr="0057234C" w:rsidRDefault="0018229B" w:rsidP="0029357E">
      <w:pPr>
        <w:pStyle w:val="MRheading2"/>
        <w:numPr>
          <w:ilvl w:val="2"/>
          <w:numId w:val="33"/>
        </w:numPr>
        <w:spacing w:line="240" w:lineRule="auto"/>
        <w:rPr>
          <w:w w:val="0"/>
          <w:szCs w:val="22"/>
        </w:rPr>
      </w:pPr>
      <w:bookmarkStart w:id="597" w:name="_Toc303949943"/>
      <w:bookmarkStart w:id="598" w:name="_Toc303950710"/>
      <w:bookmarkStart w:id="599" w:name="_Toc303951490"/>
      <w:bookmarkStart w:id="600" w:name="_Toc304135573"/>
      <w:bookmarkStart w:id="601" w:name="_Toc65157725"/>
      <w:r w:rsidRPr="0057234C">
        <w:rPr>
          <w:w w:val="0"/>
          <w:szCs w:val="22"/>
        </w:rPr>
        <w:t xml:space="preserve">it has and will continue to have the capacity, funding and cash flow to meet all its obligations under this </w:t>
      </w:r>
      <w:r w:rsidRPr="0057234C">
        <w:rPr>
          <w:rFonts w:cs="Arial"/>
          <w:szCs w:val="22"/>
        </w:rPr>
        <w:t>Contract</w:t>
      </w:r>
      <w:bookmarkEnd w:id="597"/>
      <w:bookmarkEnd w:id="598"/>
      <w:bookmarkEnd w:id="599"/>
      <w:bookmarkEnd w:id="600"/>
      <w:r w:rsidRPr="0057234C">
        <w:rPr>
          <w:w w:val="0"/>
          <w:szCs w:val="22"/>
        </w:rPr>
        <w:t>; and</w:t>
      </w:r>
      <w:bookmarkEnd w:id="601"/>
    </w:p>
    <w:p w14:paraId="14D8DB79" w14:textId="77777777" w:rsidR="00BC2034" w:rsidRPr="0057234C" w:rsidRDefault="0018229B" w:rsidP="0029357E">
      <w:pPr>
        <w:pStyle w:val="MRheading2"/>
        <w:numPr>
          <w:ilvl w:val="2"/>
          <w:numId w:val="33"/>
        </w:numPr>
        <w:spacing w:line="240" w:lineRule="auto"/>
        <w:rPr>
          <w:w w:val="0"/>
          <w:szCs w:val="22"/>
        </w:rPr>
      </w:pPr>
      <w:bookmarkStart w:id="602" w:name="_Toc65157726"/>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bookmarkEnd w:id="602"/>
    </w:p>
    <w:p w14:paraId="5E6880C1" w14:textId="77777777" w:rsidR="00BC2034" w:rsidRPr="0057234C" w:rsidRDefault="0018229B" w:rsidP="0029357E">
      <w:pPr>
        <w:pStyle w:val="MRheading2"/>
        <w:numPr>
          <w:ilvl w:val="1"/>
          <w:numId w:val="33"/>
        </w:numPr>
        <w:spacing w:line="240" w:lineRule="auto"/>
        <w:rPr>
          <w:w w:val="0"/>
          <w:szCs w:val="22"/>
        </w:rPr>
      </w:pPr>
      <w:bookmarkStart w:id="603" w:name="_Ref351028636"/>
      <w:bookmarkStart w:id="604" w:name="_Toc65157727"/>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603"/>
      <w:bookmarkEnd w:id="604"/>
      <w:r w:rsidRPr="0057234C">
        <w:rPr>
          <w:w w:val="0"/>
          <w:szCs w:val="22"/>
        </w:rPr>
        <w:t xml:space="preserve"> </w:t>
      </w:r>
    </w:p>
    <w:p w14:paraId="6A20571C" w14:textId="77777777" w:rsidR="00BC2034" w:rsidRPr="0057234C" w:rsidRDefault="0018229B" w:rsidP="0029357E">
      <w:pPr>
        <w:pStyle w:val="MRheading2"/>
        <w:numPr>
          <w:ilvl w:val="1"/>
          <w:numId w:val="33"/>
        </w:numPr>
        <w:spacing w:line="240" w:lineRule="auto"/>
        <w:rPr>
          <w:w w:val="0"/>
          <w:szCs w:val="22"/>
        </w:rPr>
      </w:pPr>
      <w:bookmarkStart w:id="605" w:name="_Toc65157728"/>
      <w:r w:rsidRPr="0057234C">
        <w:rPr>
          <w:szCs w:val="22"/>
        </w:rPr>
        <w:t xml:space="preserve">Without prejudice to the generality of Clause </w:t>
      </w:r>
      <w:r w:rsidRPr="0057234C">
        <w:rPr>
          <w:szCs w:val="22"/>
        </w:rPr>
        <w:fldChar w:fldCharType="begin"/>
      </w:r>
      <w:r w:rsidRPr="0057234C">
        <w:rPr>
          <w:szCs w:val="22"/>
        </w:rPr>
        <w:instrText xml:space="preserve"> REF _Ref351028636 \r \h  \* MERGEFORMAT </w:instrText>
      </w:r>
      <w:r w:rsidRPr="0057234C">
        <w:rPr>
          <w:szCs w:val="22"/>
        </w:rPr>
      </w:r>
      <w:r w:rsidRPr="0057234C">
        <w:rPr>
          <w:szCs w:val="22"/>
        </w:rPr>
        <w:fldChar w:fldCharType="separate"/>
      </w:r>
      <w:r w:rsidR="002474EF">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w:t>
      </w:r>
      <w:bookmarkEnd w:id="605"/>
      <w:r w:rsidRPr="0057234C">
        <w:rPr>
          <w:szCs w:val="22"/>
        </w:rPr>
        <w:t xml:space="preserve"> </w:t>
      </w:r>
    </w:p>
    <w:p w14:paraId="75BAB5B2" w14:textId="77777777" w:rsidR="00BC2034" w:rsidRPr="0057234C" w:rsidRDefault="0018229B" w:rsidP="0029357E">
      <w:pPr>
        <w:pStyle w:val="MRNumberedHeading2"/>
        <w:numPr>
          <w:ilvl w:val="1"/>
          <w:numId w:val="33"/>
        </w:numPr>
        <w:spacing w:line="240" w:lineRule="auto"/>
        <w:jc w:val="both"/>
        <w:rPr>
          <w:sz w:val="22"/>
          <w:szCs w:val="22"/>
        </w:rPr>
      </w:pPr>
      <w:bookmarkStart w:id="606" w:name="_Toc65157729"/>
      <w:r w:rsidRPr="0057234C">
        <w:rPr>
          <w:sz w:val="22"/>
          <w:szCs w:val="22"/>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606"/>
      <w:r w:rsidRPr="0057234C">
        <w:rPr>
          <w:sz w:val="22"/>
          <w:szCs w:val="22"/>
        </w:rPr>
        <w:t xml:space="preserve"> </w:t>
      </w:r>
    </w:p>
    <w:p w14:paraId="16D9566B" w14:textId="77777777" w:rsidR="00BC2034" w:rsidRPr="0057234C" w:rsidRDefault="0018229B" w:rsidP="0029357E">
      <w:pPr>
        <w:pStyle w:val="MRheading2"/>
        <w:numPr>
          <w:ilvl w:val="1"/>
          <w:numId w:val="33"/>
        </w:numPr>
        <w:spacing w:line="240" w:lineRule="auto"/>
        <w:rPr>
          <w:w w:val="0"/>
          <w:szCs w:val="22"/>
        </w:rPr>
      </w:pPr>
      <w:bookmarkStart w:id="607" w:name="_Ref391381585"/>
      <w:bookmarkStart w:id="608" w:name="_Toc65157730"/>
      <w:r w:rsidRPr="0057234C">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607"/>
      <w:bookmarkEnd w:id="608"/>
      <w:r w:rsidRPr="0057234C">
        <w:rPr>
          <w:w w:val="0"/>
          <w:szCs w:val="22"/>
        </w:rPr>
        <w:t xml:space="preserve"> </w:t>
      </w:r>
    </w:p>
    <w:p w14:paraId="2AD4F7F3" w14:textId="77777777" w:rsidR="00BC2034" w:rsidRPr="0057234C" w:rsidRDefault="0018229B" w:rsidP="0029357E">
      <w:pPr>
        <w:pStyle w:val="MRheading2"/>
        <w:numPr>
          <w:ilvl w:val="2"/>
          <w:numId w:val="33"/>
        </w:numPr>
        <w:spacing w:line="240" w:lineRule="auto"/>
        <w:rPr>
          <w:w w:val="0"/>
          <w:szCs w:val="22"/>
        </w:rPr>
      </w:pPr>
      <w:bookmarkStart w:id="609" w:name="_Toc65157731"/>
      <w:r w:rsidRPr="0057234C">
        <w:rPr>
          <w:w w:val="0"/>
          <w:szCs w:val="22"/>
        </w:rPr>
        <w:t>notify the Authority in writing of such fact within five (5) Business Days of its occurrence; and</w:t>
      </w:r>
      <w:bookmarkEnd w:id="609"/>
      <w:r w:rsidRPr="0057234C">
        <w:rPr>
          <w:w w:val="0"/>
          <w:szCs w:val="22"/>
        </w:rPr>
        <w:t xml:space="preserve"> </w:t>
      </w:r>
    </w:p>
    <w:p w14:paraId="4738FE24" w14:textId="77777777" w:rsidR="00BC2034" w:rsidRPr="0057234C" w:rsidRDefault="0018229B" w:rsidP="0029357E">
      <w:pPr>
        <w:pStyle w:val="MRheading2"/>
        <w:numPr>
          <w:ilvl w:val="2"/>
          <w:numId w:val="33"/>
        </w:numPr>
        <w:spacing w:line="240" w:lineRule="auto"/>
        <w:rPr>
          <w:w w:val="0"/>
          <w:szCs w:val="22"/>
        </w:rPr>
      </w:pPr>
      <w:bookmarkStart w:id="610" w:name="_Toc65157732"/>
      <w:r w:rsidRPr="0057234C">
        <w:rPr>
          <w:w w:val="0"/>
          <w:szCs w:val="22"/>
        </w:rPr>
        <w:t>promptly provide to the Authority:</w:t>
      </w:r>
      <w:bookmarkEnd w:id="610"/>
      <w:r w:rsidRPr="0057234C">
        <w:rPr>
          <w:w w:val="0"/>
          <w:szCs w:val="22"/>
        </w:rPr>
        <w:t xml:space="preserve"> </w:t>
      </w:r>
    </w:p>
    <w:p w14:paraId="707A9540" w14:textId="77777777" w:rsidR="00BC2034" w:rsidRPr="0057234C" w:rsidRDefault="0018229B" w:rsidP="0029357E">
      <w:pPr>
        <w:pStyle w:val="MRNumberedHeading4"/>
        <w:numPr>
          <w:ilvl w:val="3"/>
          <w:numId w:val="33"/>
        </w:numPr>
        <w:jc w:val="both"/>
        <w:rPr>
          <w:w w:val="0"/>
          <w:sz w:val="22"/>
        </w:rPr>
      </w:pPr>
      <w:r w:rsidRPr="0057234C">
        <w:rPr>
          <w:w w:val="0"/>
          <w:sz w:val="22"/>
        </w:rPr>
        <w:t xml:space="preserve">details of the steps which the Supplier is taking to address the Occasion of Tax Non-Compliance and to prevent the same from </w:t>
      </w:r>
      <w:r w:rsidRPr="0057234C">
        <w:rPr>
          <w:w w:val="0"/>
          <w:sz w:val="22"/>
        </w:rPr>
        <w:lastRenderedPageBreak/>
        <w:t xml:space="preserve">recurring, together with any mitigating factors that it considers relevant; and </w:t>
      </w:r>
    </w:p>
    <w:p w14:paraId="29BCA0DA" w14:textId="77777777" w:rsidR="00BC2034" w:rsidRPr="0057234C" w:rsidRDefault="0018229B" w:rsidP="0029357E">
      <w:pPr>
        <w:pStyle w:val="MRNumberedHeading4"/>
        <w:numPr>
          <w:ilvl w:val="3"/>
          <w:numId w:val="33"/>
        </w:numPr>
        <w:jc w:val="both"/>
        <w:rPr>
          <w:w w:val="0"/>
          <w:sz w:val="22"/>
        </w:rPr>
      </w:pPr>
      <w:r w:rsidRPr="0057234C">
        <w:rPr>
          <w:w w:val="0"/>
          <w:sz w:val="22"/>
        </w:rPr>
        <w:t>such other information in relation to the Occasion of Tax Non-Compliance as the Authority may reasonably require.</w:t>
      </w:r>
    </w:p>
    <w:p w14:paraId="4473948D" w14:textId="77777777" w:rsidR="00BC2034" w:rsidRPr="0057234C" w:rsidRDefault="0018229B" w:rsidP="0029357E">
      <w:pPr>
        <w:pStyle w:val="MRheading2"/>
        <w:numPr>
          <w:ilvl w:val="1"/>
          <w:numId w:val="33"/>
        </w:numPr>
        <w:spacing w:line="240" w:lineRule="auto"/>
        <w:rPr>
          <w:w w:val="0"/>
          <w:szCs w:val="22"/>
        </w:rPr>
      </w:pPr>
      <w:bookmarkStart w:id="611" w:name="_Toc65157733"/>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2474EF">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have been breached or there is a risk that any warranties may be breached.</w:t>
      </w:r>
      <w:bookmarkEnd w:id="611"/>
      <w:r w:rsidRPr="0057234C">
        <w:rPr>
          <w:w w:val="0"/>
          <w:szCs w:val="22"/>
        </w:rPr>
        <w:t xml:space="preserve"> </w:t>
      </w:r>
    </w:p>
    <w:p w14:paraId="2116B865" w14:textId="77777777" w:rsidR="00BC2034" w:rsidRPr="0057234C" w:rsidRDefault="0018229B" w:rsidP="0029357E">
      <w:pPr>
        <w:pStyle w:val="MRheading2"/>
        <w:numPr>
          <w:ilvl w:val="1"/>
          <w:numId w:val="33"/>
        </w:numPr>
        <w:spacing w:line="240" w:lineRule="auto"/>
        <w:rPr>
          <w:w w:val="0"/>
          <w:szCs w:val="22"/>
        </w:rPr>
      </w:pPr>
      <w:bookmarkStart w:id="612" w:name="_Toc65157734"/>
      <w:r w:rsidRPr="0057234C">
        <w:rPr>
          <w:w w:val="0"/>
          <w:szCs w:val="22"/>
        </w:rPr>
        <w:t>Any warranties provided under this Contract are both independent and cumulative and may be enforced independently or collectively at the sole discretion of the enforcing Party.</w:t>
      </w:r>
      <w:bookmarkEnd w:id="612"/>
      <w:r w:rsidRPr="0057234C">
        <w:rPr>
          <w:w w:val="0"/>
          <w:szCs w:val="22"/>
        </w:rPr>
        <w:t xml:space="preserve"> </w:t>
      </w:r>
    </w:p>
    <w:p w14:paraId="7FACC5FE" w14:textId="77777777" w:rsidR="00BC2034" w:rsidRPr="0057234C" w:rsidRDefault="0018229B" w:rsidP="0029357E">
      <w:pPr>
        <w:pStyle w:val="MRheading1"/>
        <w:numPr>
          <w:ilvl w:val="0"/>
          <w:numId w:val="33"/>
        </w:numPr>
        <w:spacing w:line="240" w:lineRule="auto"/>
        <w:rPr>
          <w:w w:val="0"/>
          <w:szCs w:val="22"/>
        </w:rPr>
      </w:pPr>
      <w:bookmarkStart w:id="613" w:name="_Ref323649421"/>
      <w:bookmarkStart w:id="614" w:name="_Ref284337467"/>
      <w:bookmarkStart w:id="615" w:name="_Toc290398300"/>
      <w:bookmarkStart w:id="616" w:name="_Toc312422914"/>
      <w:r w:rsidRPr="0057234C">
        <w:rPr>
          <w:w w:val="0"/>
          <w:szCs w:val="22"/>
        </w:rPr>
        <w:t>Intellectual property</w:t>
      </w:r>
      <w:bookmarkEnd w:id="613"/>
    </w:p>
    <w:p w14:paraId="2234902B" w14:textId="77777777" w:rsidR="00BC2034" w:rsidRPr="0057234C" w:rsidRDefault="0018229B" w:rsidP="0029357E">
      <w:pPr>
        <w:pStyle w:val="MRheading2"/>
        <w:numPr>
          <w:ilvl w:val="1"/>
          <w:numId w:val="33"/>
        </w:numPr>
        <w:spacing w:line="240" w:lineRule="auto"/>
        <w:rPr>
          <w:rFonts w:cs="Arial"/>
          <w:w w:val="0"/>
          <w:szCs w:val="22"/>
        </w:rPr>
      </w:pPr>
      <w:bookmarkStart w:id="617" w:name="_Ref318698334"/>
      <w:bookmarkStart w:id="618" w:name="_Toc65157735"/>
      <w:r w:rsidRPr="0057234C">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617"/>
      <w:bookmarkEnd w:id="618"/>
      <w:r w:rsidRPr="0057234C">
        <w:rPr>
          <w:rFonts w:cs="Arial"/>
          <w:w w:val="0"/>
          <w:szCs w:val="22"/>
        </w:rPr>
        <w:t xml:space="preserve"> </w:t>
      </w:r>
    </w:p>
    <w:p w14:paraId="558B94DE" w14:textId="77777777" w:rsidR="00BC2034" w:rsidRPr="0057234C" w:rsidRDefault="0018229B" w:rsidP="005F4AF3">
      <w:pPr>
        <w:pStyle w:val="MRheading2"/>
        <w:numPr>
          <w:ilvl w:val="1"/>
          <w:numId w:val="33"/>
        </w:numPr>
        <w:spacing w:line="240" w:lineRule="auto"/>
        <w:rPr>
          <w:rFonts w:cs="Arial"/>
          <w:w w:val="0"/>
          <w:szCs w:val="22"/>
        </w:rPr>
      </w:pPr>
      <w:bookmarkStart w:id="619" w:name="_Toc65157736"/>
      <w:r w:rsidRPr="0057234C">
        <w:rPr>
          <w:rFonts w:cs="Arial"/>
          <w:w w:val="0"/>
          <w:szCs w:val="22"/>
        </w:rPr>
        <w:t xml:space="preserve">Unless specified otherwise in the Key Provisions and/or in the Specification and Tender Response Document, the Supplier hereby grants to the Authority, </w:t>
      </w:r>
      <w:r w:rsidRPr="0057234C">
        <w:rPr>
          <w:szCs w:val="22"/>
        </w:rPr>
        <w:t>for the life of the</w:t>
      </w:r>
      <w:r w:rsidR="005F4AF3">
        <w:rPr>
          <w:szCs w:val="22"/>
        </w:rPr>
        <w:t xml:space="preserve"> Service, the</w:t>
      </w:r>
      <w:r w:rsidRPr="0057234C">
        <w:rPr>
          <w:szCs w:val="22"/>
        </w:rPr>
        <w:t xml:space="preserve"> use by the Authority of </w:t>
      </w:r>
      <w:r w:rsidRPr="0057234C">
        <w:rPr>
          <w:rFonts w:cs="Arial"/>
          <w:w w:val="0"/>
          <w:szCs w:val="22"/>
        </w:rPr>
        <w:t xml:space="preserve">any deliverables, material or any other output supplied to the Authority </w:t>
      </w:r>
      <w:r w:rsidRPr="0057234C">
        <w:rPr>
          <w:szCs w:val="22"/>
        </w:rPr>
        <w:t xml:space="preserve">an irrevocable, </w:t>
      </w:r>
      <w:r w:rsidRPr="0057234C">
        <w:rPr>
          <w:rFonts w:cs="Arial"/>
          <w:w w:val="0"/>
          <w:szCs w:val="22"/>
        </w:rPr>
        <w:t>royalty-free, non-exclusive licence to use</w:t>
      </w:r>
      <w:r w:rsidR="005F4AF3">
        <w:rPr>
          <w:rFonts w:cs="Arial"/>
          <w:w w:val="0"/>
          <w:szCs w:val="22"/>
        </w:rPr>
        <w:t xml:space="preserve"> such items</w:t>
      </w:r>
      <w:r w:rsidRPr="0057234C">
        <w:rPr>
          <w:rFonts w:cs="Arial"/>
          <w:w w:val="0"/>
          <w:szCs w:val="22"/>
        </w:rPr>
        <w:t xml:space="preserve"> </w:t>
      </w:r>
      <w:r w:rsidR="005F4AF3" w:rsidRPr="005F4AF3">
        <w:rPr>
          <w:rFonts w:cs="Arial"/>
          <w:w w:val="0"/>
          <w:szCs w:val="22"/>
        </w:rPr>
        <w:t>in any</w:t>
      </w:r>
      <w:r w:rsidR="005F4AF3">
        <w:rPr>
          <w:rFonts w:cs="Arial"/>
          <w:w w:val="0"/>
          <w:szCs w:val="22"/>
        </w:rPr>
        <w:t xml:space="preserve"> format as part of the Services.</w:t>
      </w:r>
      <w:r w:rsidR="005F4AF3" w:rsidRPr="005F4AF3">
        <w:rPr>
          <w:rFonts w:cs="Arial"/>
          <w:w w:val="0"/>
          <w:szCs w:val="22"/>
        </w:rPr>
        <w:t xml:space="preserve"> </w:t>
      </w:r>
      <w:r w:rsidRPr="0057234C">
        <w:rPr>
          <w:rFonts w:cs="Arial"/>
          <w:w w:val="0"/>
          <w:szCs w:val="22"/>
        </w:rPr>
        <w:t>For the avoidance of doubt, unless specified otherwise in the Key Provisions and/or in the Specification and Tender Response Document, the Authority shall have no rights to commercially exploit (e.g. by selling to third parties) any deliverables, matter or any other output supplied to the Authority in any format as part of the Services.</w:t>
      </w:r>
      <w:bookmarkEnd w:id="619"/>
      <w:r w:rsidRPr="0057234C">
        <w:rPr>
          <w:rFonts w:cs="Arial"/>
          <w:w w:val="0"/>
          <w:szCs w:val="22"/>
        </w:rPr>
        <w:t xml:space="preserve"> </w:t>
      </w:r>
    </w:p>
    <w:p w14:paraId="66DADAEB" w14:textId="77777777" w:rsidR="00BC2034" w:rsidRPr="0057234C" w:rsidRDefault="0018229B" w:rsidP="0029357E">
      <w:pPr>
        <w:pStyle w:val="MRheading1"/>
        <w:numPr>
          <w:ilvl w:val="0"/>
          <w:numId w:val="33"/>
        </w:numPr>
        <w:spacing w:line="240" w:lineRule="auto"/>
        <w:rPr>
          <w:w w:val="0"/>
          <w:szCs w:val="22"/>
        </w:rPr>
      </w:pPr>
      <w:bookmarkStart w:id="620" w:name="_Ref318706818"/>
      <w:r w:rsidRPr="0057234C">
        <w:rPr>
          <w:w w:val="0"/>
          <w:szCs w:val="22"/>
        </w:rPr>
        <w:t>Indemnity</w:t>
      </w:r>
      <w:bookmarkStart w:id="621" w:name="Page_75"/>
      <w:bookmarkEnd w:id="614"/>
      <w:bookmarkEnd w:id="615"/>
      <w:bookmarkEnd w:id="616"/>
      <w:bookmarkEnd w:id="620"/>
      <w:bookmarkEnd w:id="621"/>
    </w:p>
    <w:p w14:paraId="750D5424" w14:textId="77777777" w:rsidR="00BC2034" w:rsidRPr="0057234C" w:rsidRDefault="0018229B" w:rsidP="0029357E">
      <w:pPr>
        <w:pStyle w:val="MRheading2"/>
        <w:numPr>
          <w:ilvl w:val="1"/>
          <w:numId w:val="33"/>
        </w:numPr>
        <w:spacing w:line="240" w:lineRule="auto"/>
        <w:rPr>
          <w:szCs w:val="22"/>
          <w:lang w:val="en-US"/>
        </w:rPr>
      </w:pPr>
      <w:bookmarkStart w:id="622" w:name="_Toc65157737"/>
      <w:bookmarkStart w:id="623" w:name="_Ref286066083"/>
      <w:bookmarkStart w:id="624" w:name="_Toc303949944"/>
      <w:bookmarkStart w:id="625" w:name="_Toc303950711"/>
      <w:bookmarkStart w:id="626" w:name="_Toc303951491"/>
      <w:bookmarkStart w:id="627" w:name="_Toc304135574"/>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bookmarkEnd w:id="622"/>
    </w:p>
    <w:p w14:paraId="1B61E310" w14:textId="77777777" w:rsidR="00BC2034" w:rsidRPr="0057234C" w:rsidRDefault="0018229B" w:rsidP="0029357E">
      <w:pPr>
        <w:pStyle w:val="MRheading2"/>
        <w:numPr>
          <w:ilvl w:val="2"/>
          <w:numId w:val="33"/>
        </w:numPr>
        <w:spacing w:line="240" w:lineRule="auto"/>
        <w:rPr>
          <w:szCs w:val="22"/>
        </w:rPr>
      </w:pPr>
      <w:bookmarkStart w:id="628" w:name="_Toc303949946"/>
      <w:bookmarkStart w:id="629" w:name="_Toc303950713"/>
      <w:bookmarkStart w:id="630" w:name="_Toc303951493"/>
      <w:bookmarkStart w:id="631" w:name="_Toc304135576"/>
      <w:bookmarkStart w:id="632" w:name="_Ref327971982"/>
      <w:bookmarkStart w:id="633" w:name="_Ref351071307"/>
      <w:bookmarkStart w:id="634" w:name="_Toc65157738"/>
      <w:r w:rsidRPr="0057234C">
        <w:rPr>
          <w:szCs w:val="22"/>
        </w:rPr>
        <w:t>any injury or allegation of injury to any person, including injury resulting in death;</w:t>
      </w:r>
      <w:bookmarkEnd w:id="628"/>
      <w:bookmarkEnd w:id="629"/>
      <w:bookmarkEnd w:id="630"/>
      <w:bookmarkEnd w:id="631"/>
      <w:bookmarkEnd w:id="632"/>
      <w:bookmarkEnd w:id="633"/>
      <w:bookmarkEnd w:id="634"/>
      <w:r w:rsidRPr="0057234C">
        <w:rPr>
          <w:szCs w:val="22"/>
        </w:rPr>
        <w:t xml:space="preserve"> </w:t>
      </w:r>
    </w:p>
    <w:p w14:paraId="1550AB91" w14:textId="77777777" w:rsidR="00BC2034" w:rsidRPr="0057234C" w:rsidRDefault="0018229B" w:rsidP="0029357E">
      <w:pPr>
        <w:pStyle w:val="MRheading2"/>
        <w:numPr>
          <w:ilvl w:val="2"/>
          <w:numId w:val="33"/>
        </w:numPr>
        <w:spacing w:line="240" w:lineRule="auto"/>
        <w:rPr>
          <w:szCs w:val="22"/>
        </w:rPr>
      </w:pPr>
      <w:bookmarkStart w:id="635" w:name="_Ref327971999"/>
      <w:bookmarkStart w:id="636" w:name="_Toc65157739"/>
      <w:bookmarkStart w:id="637" w:name="_Ref351071803"/>
      <w:r w:rsidRPr="0057234C">
        <w:rPr>
          <w:szCs w:val="22"/>
        </w:rPr>
        <w:t>any loss of or damage to property (whether real or personal);</w:t>
      </w:r>
      <w:bookmarkEnd w:id="635"/>
      <w:bookmarkEnd w:id="636"/>
      <w:r w:rsidRPr="0057234C">
        <w:rPr>
          <w:szCs w:val="22"/>
        </w:rPr>
        <w:t xml:space="preserve"> </w:t>
      </w:r>
      <w:bookmarkEnd w:id="637"/>
    </w:p>
    <w:p w14:paraId="52D2897B" w14:textId="77777777" w:rsidR="00BC2034" w:rsidRPr="0057234C" w:rsidRDefault="0018229B" w:rsidP="0029357E">
      <w:pPr>
        <w:pStyle w:val="MRheading2"/>
        <w:numPr>
          <w:ilvl w:val="2"/>
          <w:numId w:val="33"/>
        </w:numPr>
        <w:spacing w:line="240" w:lineRule="auto"/>
        <w:rPr>
          <w:szCs w:val="22"/>
        </w:rPr>
      </w:pPr>
      <w:bookmarkStart w:id="638" w:name="_Ref327972015"/>
      <w:bookmarkStart w:id="639" w:name="_Ref348696333"/>
      <w:bookmarkStart w:id="640" w:name="_Ref351071350"/>
      <w:bookmarkStart w:id="641" w:name="_Toc65157740"/>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2474EF">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2474EF">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638"/>
      <w:bookmarkEnd w:id="639"/>
      <w:r w:rsidRPr="0057234C">
        <w:rPr>
          <w:szCs w:val="22"/>
        </w:rPr>
        <w:t xml:space="preserve"> and/or</w:t>
      </w:r>
      <w:bookmarkEnd w:id="640"/>
      <w:bookmarkEnd w:id="641"/>
    </w:p>
    <w:p w14:paraId="71F1092D" w14:textId="77777777" w:rsidR="00BC2034" w:rsidRPr="0057234C" w:rsidRDefault="0018229B" w:rsidP="0029357E">
      <w:pPr>
        <w:pStyle w:val="MRheading2"/>
        <w:numPr>
          <w:ilvl w:val="2"/>
          <w:numId w:val="33"/>
        </w:numPr>
        <w:spacing w:line="240" w:lineRule="auto"/>
        <w:rPr>
          <w:szCs w:val="22"/>
        </w:rPr>
      </w:pPr>
      <w:bookmarkStart w:id="642" w:name="_Ref351071856"/>
      <w:bookmarkStart w:id="643" w:name="_Toc65157741"/>
      <w:r w:rsidRPr="0057234C">
        <w:rPr>
          <w:szCs w:val="22"/>
        </w:rPr>
        <w:t>any failure by the Supplier to commence the delivery of the Services by the Services Commencement Date;</w:t>
      </w:r>
      <w:bookmarkEnd w:id="642"/>
      <w:bookmarkEnd w:id="643"/>
    </w:p>
    <w:p w14:paraId="46F9E6DA" w14:textId="77777777" w:rsidR="00BC2034" w:rsidRPr="0057234C" w:rsidRDefault="0018229B" w:rsidP="00BC2034">
      <w:pPr>
        <w:pStyle w:val="MRheading3"/>
        <w:spacing w:line="240" w:lineRule="auto"/>
        <w:ind w:left="702" w:firstLine="0"/>
        <w:rPr>
          <w:szCs w:val="22"/>
        </w:rPr>
      </w:pPr>
      <w:bookmarkStart w:id="644" w:name="_Toc65157742"/>
      <w:r w:rsidRPr="0057234C">
        <w:rPr>
          <w:szCs w:val="22"/>
        </w:rPr>
        <w:t xml:space="preserve">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w:t>
      </w:r>
      <w:r w:rsidRPr="0057234C">
        <w:rPr>
          <w:szCs w:val="22"/>
        </w:rPr>
        <w:lastRenderedPageBreak/>
        <w:t>by any act or omission by, or on behalf of, or in accordance with the instructions of, the Authority.</w:t>
      </w:r>
      <w:bookmarkEnd w:id="644"/>
    </w:p>
    <w:p w14:paraId="7C1A1B6C" w14:textId="77777777" w:rsidR="00BC2034" w:rsidRPr="0057234C" w:rsidRDefault="0018229B" w:rsidP="0029357E">
      <w:pPr>
        <w:pStyle w:val="MRheading2"/>
        <w:numPr>
          <w:ilvl w:val="1"/>
          <w:numId w:val="33"/>
        </w:numPr>
        <w:spacing w:line="240" w:lineRule="auto"/>
        <w:rPr>
          <w:szCs w:val="22"/>
          <w:lang w:val="en-US"/>
        </w:rPr>
      </w:pPr>
      <w:bookmarkStart w:id="645" w:name="_Toc303949952"/>
      <w:bookmarkStart w:id="646" w:name="_Toc303950719"/>
      <w:bookmarkStart w:id="647" w:name="_Toc303951499"/>
      <w:bookmarkStart w:id="648" w:name="_Toc304135582"/>
      <w:bookmarkStart w:id="649" w:name="_Ref358026196"/>
      <w:bookmarkStart w:id="650" w:name="_Toc65157743"/>
      <w:bookmarkEnd w:id="623"/>
      <w:bookmarkEnd w:id="624"/>
      <w:bookmarkEnd w:id="625"/>
      <w:bookmarkEnd w:id="626"/>
      <w:bookmarkEnd w:id="627"/>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2474EF">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2474EF">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2474EF">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2474EF">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2474EF">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2474EF">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2474EF">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2474EF">
        <w:rPr>
          <w:szCs w:val="22"/>
        </w:rPr>
        <w:t>13</w:t>
      </w:r>
      <w:r w:rsidRPr="0057234C">
        <w:rPr>
          <w:szCs w:val="22"/>
        </w:rPr>
        <w:fldChar w:fldCharType="end"/>
      </w:r>
      <w:bookmarkEnd w:id="645"/>
      <w:bookmarkEnd w:id="646"/>
      <w:bookmarkEnd w:id="647"/>
      <w:bookmarkEnd w:id="648"/>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649"/>
      <w:bookmarkEnd w:id="650"/>
      <w:r w:rsidRPr="0057234C">
        <w:rPr>
          <w:szCs w:val="22"/>
        </w:rPr>
        <w:t xml:space="preserve"> </w:t>
      </w:r>
    </w:p>
    <w:p w14:paraId="109B0376" w14:textId="77777777" w:rsidR="00BC2034" w:rsidRPr="0057234C" w:rsidRDefault="0018229B" w:rsidP="0029357E">
      <w:pPr>
        <w:pStyle w:val="MRheading2"/>
        <w:numPr>
          <w:ilvl w:val="1"/>
          <w:numId w:val="33"/>
        </w:numPr>
        <w:spacing w:line="240" w:lineRule="auto"/>
        <w:rPr>
          <w:szCs w:val="22"/>
          <w:lang w:val="en-US"/>
        </w:rPr>
      </w:pPr>
      <w:bookmarkStart w:id="651" w:name="_Toc65157744"/>
      <w:r w:rsidRPr="0057234C">
        <w:rPr>
          <w:szCs w:val="22"/>
        </w:rPr>
        <w:t>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bookmarkEnd w:id="651"/>
      <w:r w:rsidRPr="0057234C">
        <w:rPr>
          <w:szCs w:val="22"/>
        </w:rPr>
        <w:t xml:space="preserve"> </w:t>
      </w:r>
    </w:p>
    <w:p w14:paraId="25E077D9" w14:textId="77777777" w:rsidR="00BC2034" w:rsidRPr="0057234C" w:rsidRDefault="0018229B" w:rsidP="0029357E">
      <w:pPr>
        <w:pStyle w:val="MRheading2"/>
        <w:numPr>
          <w:ilvl w:val="2"/>
          <w:numId w:val="33"/>
        </w:numPr>
        <w:spacing w:line="240" w:lineRule="auto"/>
        <w:rPr>
          <w:szCs w:val="22"/>
        </w:rPr>
      </w:pPr>
      <w:bookmarkStart w:id="652" w:name="_Toc65157745"/>
      <w:r w:rsidRPr="0057234C">
        <w:rPr>
          <w:szCs w:val="22"/>
        </w:rPr>
        <w:t>relating to any legal, regulatory, governance, information governance, or confidentiality obligations on the Authority; and/or</w:t>
      </w:r>
      <w:bookmarkEnd w:id="652"/>
      <w:r w:rsidRPr="0057234C">
        <w:rPr>
          <w:szCs w:val="22"/>
        </w:rPr>
        <w:t xml:space="preserve"> </w:t>
      </w:r>
    </w:p>
    <w:p w14:paraId="2F62793A" w14:textId="77777777" w:rsidR="00BC2034" w:rsidRPr="0057234C" w:rsidRDefault="0018229B" w:rsidP="0029357E">
      <w:pPr>
        <w:pStyle w:val="MRheading2"/>
        <w:numPr>
          <w:ilvl w:val="2"/>
          <w:numId w:val="33"/>
        </w:numPr>
        <w:spacing w:line="240" w:lineRule="auto"/>
        <w:rPr>
          <w:szCs w:val="22"/>
        </w:rPr>
      </w:pPr>
      <w:bookmarkStart w:id="653" w:name="_Toc65157746"/>
      <w:r w:rsidRPr="00716490">
        <w:rPr>
          <w:w w:val="0"/>
          <w:szCs w:val="22"/>
        </w:rPr>
        <w:t>relating</w:t>
      </w:r>
      <w:r w:rsidRPr="0057234C">
        <w:rPr>
          <w:szCs w:val="22"/>
        </w:rPr>
        <w:t xml:space="preserve"> to the Authority’s membership of any indemnity and/or risk pooling arrangements.</w:t>
      </w:r>
      <w:bookmarkEnd w:id="653"/>
    </w:p>
    <w:p w14:paraId="6FD18527" w14:textId="77777777" w:rsidR="00BC2034" w:rsidRPr="0057234C" w:rsidRDefault="0018229B" w:rsidP="00BC2034">
      <w:pPr>
        <w:pStyle w:val="MRNumberedHeading3"/>
        <w:spacing w:line="240" w:lineRule="auto"/>
        <w:ind w:left="624"/>
        <w:jc w:val="both"/>
        <w:rPr>
          <w:sz w:val="22"/>
          <w:szCs w:val="22"/>
        </w:rPr>
      </w:pPr>
      <w:bookmarkStart w:id="654" w:name="_Toc65157747"/>
      <w:r w:rsidRPr="0057234C">
        <w:rPr>
          <w:sz w:val="22"/>
          <w:szCs w:val="22"/>
        </w:rPr>
        <w:t>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w:t>
      </w:r>
      <w:bookmarkEnd w:id="654"/>
      <w:r w:rsidRPr="0057234C">
        <w:rPr>
          <w:sz w:val="22"/>
          <w:szCs w:val="22"/>
        </w:rPr>
        <w:t xml:space="preserve"> </w:t>
      </w:r>
    </w:p>
    <w:p w14:paraId="53EE1643" w14:textId="77777777" w:rsidR="00BC2034" w:rsidRPr="0057234C" w:rsidRDefault="0018229B" w:rsidP="0029357E">
      <w:pPr>
        <w:pStyle w:val="MRheading1"/>
        <w:numPr>
          <w:ilvl w:val="0"/>
          <w:numId w:val="33"/>
        </w:numPr>
        <w:spacing w:line="240" w:lineRule="auto"/>
        <w:rPr>
          <w:w w:val="0"/>
          <w:szCs w:val="22"/>
        </w:rPr>
      </w:pPr>
      <w:bookmarkStart w:id="655" w:name="_Ref286067337"/>
      <w:bookmarkStart w:id="656" w:name="_Toc290398301"/>
      <w:bookmarkStart w:id="657" w:name="_Toc312422915"/>
      <w:r w:rsidRPr="0057234C">
        <w:rPr>
          <w:w w:val="0"/>
          <w:szCs w:val="22"/>
        </w:rPr>
        <w:t>Limitation of liability</w:t>
      </w:r>
      <w:bookmarkStart w:id="658" w:name="Page_75a"/>
      <w:bookmarkEnd w:id="655"/>
      <w:bookmarkEnd w:id="656"/>
      <w:bookmarkEnd w:id="657"/>
      <w:bookmarkEnd w:id="658"/>
    </w:p>
    <w:p w14:paraId="6FD8F429" w14:textId="77777777" w:rsidR="00BC2034" w:rsidRPr="0057234C" w:rsidRDefault="0018229B" w:rsidP="0029357E">
      <w:pPr>
        <w:pStyle w:val="MRheading2"/>
        <w:numPr>
          <w:ilvl w:val="1"/>
          <w:numId w:val="33"/>
        </w:numPr>
        <w:spacing w:line="240" w:lineRule="auto"/>
        <w:rPr>
          <w:szCs w:val="22"/>
        </w:rPr>
      </w:pPr>
      <w:bookmarkStart w:id="659" w:name="_Ref284338133"/>
      <w:bookmarkStart w:id="660" w:name="_Toc303949953"/>
      <w:bookmarkStart w:id="661" w:name="_Toc303950720"/>
      <w:bookmarkStart w:id="662" w:name="_Toc303951500"/>
      <w:bookmarkStart w:id="663" w:name="_Toc304135583"/>
      <w:bookmarkStart w:id="664" w:name="_Toc65157748"/>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659"/>
      <w:bookmarkEnd w:id="660"/>
      <w:bookmarkEnd w:id="661"/>
      <w:bookmarkEnd w:id="662"/>
      <w:bookmarkEnd w:id="663"/>
      <w:bookmarkEnd w:id="664"/>
    </w:p>
    <w:p w14:paraId="711BB158" w14:textId="77777777" w:rsidR="00BC2034" w:rsidRPr="0057234C" w:rsidRDefault="0018229B" w:rsidP="0029357E">
      <w:pPr>
        <w:pStyle w:val="MRheading2"/>
        <w:numPr>
          <w:ilvl w:val="2"/>
          <w:numId w:val="33"/>
        </w:numPr>
        <w:spacing w:line="240" w:lineRule="auto"/>
        <w:rPr>
          <w:szCs w:val="22"/>
        </w:rPr>
      </w:pPr>
      <w:bookmarkStart w:id="665" w:name="_Toc303949954"/>
      <w:bookmarkStart w:id="666" w:name="_Toc303950721"/>
      <w:bookmarkStart w:id="667" w:name="_Toc303951501"/>
      <w:bookmarkStart w:id="668" w:name="_Toc304135584"/>
      <w:bookmarkStart w:id="669" w:name="_Toc65157749"/>
      <w:r w:rsidRPr="00186085">
        <w:rPr>
          <w:w w:val="0"/>
          <w:szCs w:val="22"/>
        </w:rPr>
        <w:t>for</w:t>
      </w:r>
      <w:r w:rsidRPr="0057234C">
        <w:rPr>
          <w:szCs w:val="22"/>
        </w:rPr>
        <w:t xml:space="preserve"> death or personal injury resulting from its negligence;</w:t>
      </w:r>
      <w:bookmarkEnd w:id="665"/>
      <w:bookmarkEnd w:id="666"/>
      <w:bookmarkEnd w:id="667"/>
      <w:bookmarkEnd w:id="668"/>
      <w:bookmarkEnd w:id="669"/>
    </w:p>
    <w:p w14:paraId="4E6F5EE6" w14:textId="77777777" w:rsidR="00BC2034" w:rsidRPr="0057234C" w:rsidRDefault="0018229B" w:rsidP="0029357E">
      <w:pPr>
        <w:pStyle w:val="MRheading2"/>
        <w:numPr>
          <w:ilvl w:val="2"/>
          <w:numId w:val="33"/>
        </w:numPr>
        <w:spacing w:line="240" w:lineRule="auto"/>
        <w:rPr>
          <w:szCs w:val="22"/>
        </w:rPr>
      </w:pPr>
      <w:bookmarkStart w:id="670" w:name="_Toc303949955"/>
      <w:bookmarkStart w:id="671" w:name="_Toc303950722"/>
      <w:bookmarkStart w:id="672" w:name="_Toc303951502"/>
      <w:bookmarkStart w:id="673" w:name="_Toc304135585"/>
      <w:bookmarkStart w:id="674" w:name="_Toc65157750"/>
      <w:r w:rsidRPr="0057234C">
        <w:rPr>
          <w:szCs w:val="22"/>
        </w:rPr>
        <w:t>for fraud or fraudulent misrepresentation; or</w:t>
      </w:r>
      <w:bookmarkEnd w:id="670"/>
      <w:bookmarkEnd w:id="671"/>
      <w:bookmarkEnd w:id="672"/>
      <w:bookmarkEnd w:id="673"/>
      <w:bookmarkEnd w:id="674"/>
    </w:p>
    <w:p w14:paraId="219886FB" w14:textId="77777777" w:rsidR="00BC2034" w:rsidRPr="0057234C" w:rsidRDefault="0018229B" w:rsidP="0029357E">
      <w:pPr>
        <w:pStyle w:val="MRheading2"/>
        <w:numPr>
          <w:ilvl w:val="2"/>
          <w:numId w:val="33"/>
        </w:numPr>
        <w:spacing w:line="240" w:lineRule="auto"/>
        <w:rPr>
          <w:szCs w:val="22"/>
        </w:rPr>
      </w:pPr>
      <w:bookmarkStart w:id="675" w:name="_Toc303949956"/>
      <w:bookmarkStart w:id="676" w:name="_Toc303950723"/>
      <w:bookmarkStart w:id="677" w:name="_Toc303951503"/>
      <w:bookmarkStart w:id="678" w:name="_Toc304135586"/>
      <w:bookmarkStart w:id="679" w:name="_Toc65157751"/>
      <w:r w:rsidRPr="0057234C">
        <w:rPr>
          <w:szCs w:val="22"/>
        </w:rPr>
        <w:t>in any other circumstances where liability may not be limited or excluded under any applicable law.</w:t>
      </w:r>
      <w:bookmarkEnd w:id="675"/>
      <w:bookmarkEnd w:id="676"/>
      <w:bookmarkEnd w:id="677"/>
      <w:bookmarkEnd w:id="678"/>
      <w:bookmarkEnd w:id="679"/>
    </w:p>
    <w:p w14:paraId="737F1476" w14:textId="77777777" w:rsidR="00BC2034" w:rsidRPr="0057234C" w:rsidRDefault="0018229B" w:rsidP="0029357E">
      <w:pPr>
        <w:pStyle w:val="MRheading2"/>
        <w:numPr>
          <w:ilvl w:val="1"/>
          <w:numId w:val="33"/>
        </w:numPr>
        <w:spacing w:line="240" w:lineRule="auto"/>
        <w:rPr>
          <w:szCs w:val="22"/>
        </w:rPr>
      </w:pPr>
      <w:bookmarkStart w:id="680" w:name="_Toc65157752"/>
      <w:bookmarkStart w:id="681" w:name="_Ref313008819"/>
      <w:bookmarkStart w:id="682" w:name="_Ref284338101"/>
      <w:bookmarkStart w:id="683" w:name="_Toc303949957"/>
      <w:bookmarkStart w:id="684" w:name="_Toc303950724"/>
      <w:bookmarkStart w:id="685" w:name="_Toc303951504"/>
      <w:bookmarkStart w:id="686" w:name="_Toc304135587"/>
      <w:bookmarkStart w:id="687" w:name="_Ref318788583"/>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2474EF">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2474EF">
        <w:rPr>
          <w:szCs w:val="22"/>
        </w:rPr>
        <w:t>13.1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2474EF">
        <w:rPr>
          <w:szCs w:val="22"/>
        </w:rPr>
        <w:t>13.3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_Ref318706845 \r \h  \* MERGEFORMAT </w:instrText>
      </w:r>
      <w:r w:rsidRPr="0057234C">
        <w:rPr>
          <w:szCs w:val="22"/>
        </w:rPr>
      </w:r>
      <w:r w:rsidRPr="0057234C">
        <w:rPr>
          <w:szCs w:val="22"/>
        </w:rPr>
        <w:fldChar w:fldCharType="separate"/>
      </w:r>
      <w:r w:rsidR="002474EF">
        <w:rPr>
          <w:szCs w:val="22"/>
        </w:rPr>
        <w:t>13.5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w:t>
      </w:r>
      <w:r w:rsidR="00A5549A">
        <w:rPr>
          <w:szCs w:val="22"/>
        </w:rPr>
        <w:t>fees paid or payable under this Contract.</w:t>
      </w:r>
      <w:bookmarkEnd w:id="680"/>
      <w:r w:rsidR="00A5549A">
        <w:rPr>
          <w:szCs w:val="22"/>
        </w:rPr>
        <w:t xml:space="preserve"> </w:t>
      </w:r>
      <w:bookmarkStart w:id="688" w:name="_Ref284338152"/>
      <w:bookmarkStart w:id="689" w:name="_Toc303949958"/>
      <w:bookmarkStart w:id="690" w:name="_Toc303950725"/>
      <w:bookmarkStart w:id="691" w:name="_Toc303951505"/>
      <w:bookmarkStart w:id="692" w:name="_Toc304135588"/>
      <w:bookmarkStart w:id="693" w:name="_Ref318706960"/>
      <w:bookmarkEnd w:id="681"/>
      <w:bookmarkEnd w:id="682"/>
      <w:bookmarkEnd w:id="683"/>
      <w:bookmarkEnd w:id="684"/>
      <w:bookmarkEnd w:id="685"/>
      <w:bookmarkEnd w:id="686"/>
      <w:bookmarkEnd w:id="687"/>
    </w:p>
    <w:p w14:paraId="6D40E56E" w14:textId="77777777" w:rsidR="00BC2034" w:rsidRPr="0057234C" w:rsidRDefault="0018229B" w:rsidP="0029357E">
      <w:pPr>
        <w:pStyle w:val="MRheading2"/>
        <w:numPr>
          <w:ilvl w:val="1"/>
          <w:numId w:val="33"/>
        </w:numPr>
        <w:spacing w:line="240" w:lineRule="auto"/>
        <w:rPr>
          <w:szCs w:val="22"/>
        </w:rPr>
      </w:pPr>
      <w:bookmarkStart w:id="694" w:name="_Ref358038003"/>
      <w:bookmarkStart w:id="695" w:name="_Toc65157753"/>
      <w:r w:rsidRPr="0057234C">
        <w:rPr>
          <w:szCs w:val="22"/>
        </w:rPr>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688"/>
      <w:bookmarkEnd w:id="689"/>
      <w:bookmarkEnd w:id="690"/>
      <w:bookmarkEnd w:id="691"/>
      <w:bookmarkEnd w:id="692"/>
      <w:r w:rsidRPr="0057234C">
        <w:rPr>
          <w:szCs w:val="22"/>
        </w:rPr>
        <w:t xml:space="preserve">  </w:t>
      </w:r>
      <w:bookmarkEnd w:id="693"/>
      <w:r w:rsidRPr="0057234C">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694"/>
      <w:bookmarkEnd w:id="695"/>
    </w:p>
    <w:p w14:paraId="6DAEA2D2" w14:textId="77777777" w:rsidR="00BC2034" w:rsidRPr="0057234C" w:rsidRDefault="0018229B" w:rsidP="0029357E">
      <w:pPr>
        <w:pStyle w:val="MRheading2"/>
        <w:numPr>
          <w:ilvl w:val="2"/>
          <w:numId w:val="33"/>
        </w:numPr>
        <w:spacing w:line="240" w:lineRule="auto"/>
        <w:rPr>
          <w:szCs w:val="22"/>
        </w:rPr>
      </w:pPr>
      <w:bookmarkStart w:id="696" w:name="_Toc65157754"/>
      <w:r w:rsidRPr="0057234C">
        <w:rPr>
          <w:szCs w:val="22"/>
        </w:rPr>
        <w:t>extra costs incurred purchasing replacement or alternative services;</w:t>
      </w:r>
      <w:bookmarkEnd w:id="696"/>
      <w:r w:rsidRPr="0057234C">
        <w:rPr>
          <w:szCs w:val="22"/>
        </w:rPr>
        <w:t xml:space="preserve"> </w:t>
      </w:r>
    </w:p>
    <w:p w14:paraId="5FA947DA" w14:textId="77777777" w:rsidR="00BC2034" w:rsidRPr="0057234C" w:rsidRDefault="0018229B" w:rsidP="0029357E">
      <w:pPr>
        <w:pStyle w:val="MRheading2"/>
        <w:numPr>
          <w:ilvl w:val="2"/>
          <w:numId w:val="33"/>
        </w:numPr>
        <w:spacing w:line="240" w:lineRule="auto"/>
        <w:rPr>
          <w:szCs w:val="22"/>
        </w:rPr>
      </w:pPr>
      <w:bookmarkStart w:id="697" w:name="_Toc65157755"/>
      <w:r w:rsidRPr="0057234C">
        <w:rPr>
          <w:szCs w:val="22"/>
        </w:rPr>
        <w:lastRenderedPageBreak/>
        <w:t>costs associated with advising, screening, testing, treating, retreating or otherwise providing healthcare to patients;</w:t>
      </w:r>
      <w:bookmarkEnd w:id="697"/>
      <w:r w:rsidRPr="0057234C">
        <w:rPr>
          <w:szCs w:val="22"/>
        </w:rPr>
        <w:t xml:space="preserve"> </w:t>
      </w:r>
    </w:p>
    <w:p w14:paraId="7C364FE2" w14:textId="77777777" w:rsidR="00BC2034" w:rsidRPr="0057234C" w:rsidRDefault="0018229B" w:rsidP="0029357E">
      <w:pPr>
        <w:pStyle w:val="MRheading2"/>
        <w:numPr>
          <w:ilvl w:val="2"/>
          <w:numId w:val="33"/>
        </w:numPr>
        <w:spacing w:line="240" w:lineRule="auto"/>
        <w:rPr>
          <w:szCs w:val="22"/>
        </w:rPr>
      </w:pPr>
      <w:bookmarkStart w:id="698" w:name="_Toc65157756"/>
      <w:r w:rsidRPr="0057234C">
        <w:rPr>
          <w:szCs w:val="22"/>
        </w:rPr>
        <w:t>the costs of extra management time; and/or</w:t>
      </w:r>
      <w:bookmarkEnd w:id="698"/>
    </w:p>
    <w:p w14:paraId="4AA37B33" w14:textId="77777777" w:rsidR="00BC2034" w:rsidRPr="0057234C" w:rsidRDefault="0018229B" w:rsidP="0029357E">
      <w:pPr>
        <w:pStyle w:val="MRheading2"/>
        <w:numPr>
          <w:ilvl w:val="2"/>
          <w:numId w:val="33"/>
        </w:numPr>
        <w:spacing w:line="240" w:lineRule="auto"/>
        <w:rPr>
          <w:szCs w:val="22"/>
        </w:rPr>
      </w:pPr>
      <w:bookmarkStart w:id="699" w:name="_Toc65157757"/>
      <w:r w:rsidRPr="0057234C">
        <w:rPr>
          <w:szCs w:val="22"/>
        </w:rPr>
        <w:t>loss of income due to an inability to provide health care services,</w:t>
      </w:r>
      <w:bookmarkEnd w:id="699"/>
      <w:r w:rsidRPr="0057234C">
        <w:rPr>
          <w:szCs w:val="22"/>
        </w:rPr>
        <w:t xml:space="preserve"> </w:t>
      </w:r>
    </w:p>
    <w:p w14:paraId="7CBA3528" w14:textId="77777777" w:rsidR="00BC2034" w:rsidRPr="0057234C" w:rsidRDefault="0018229B" w:rsidP="00BC2034">
      <w:pPr>
        <w:pStyle w:val="MRheading2"/>
        <w:tabs>
          <w:tab w:val="clear" w:pos="720"/>
        </w:tabs>
        <w:spacing w:line="240" w:lineRule="auto"/>
        <w:ind w:left="780" w:firstLine="0"/>
        <w:rPr>
          <w:szCs w:val="22"/>
        </w:rPr>
      </w:pPr>
      <w:bookmarkStart w:id="700" w:name="_Toc65157758"/>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bookmarkEnd w:id="700"/>
    </w:p>
    <w:p w14:paraId="0E963360" w14:textId="77777777" w:rsidR="00BC2034" w:rsidRPr="0057234C" w:rsidRDefault="0018229B" w:rsidP="0029357E">
      <w:pPr>
        <w:pStyle w:val="MRheading2"/>
        <w:numPr>
          <w:ilvl w:val="1"/>
          <w:numId w:val="33"/>
        </w:numPr>
        <w:spacing w:line="240" w:lineRule="auto"/>
        <w:rPr>
          <w:szCs w:val="22"/>
        </w:rPr>
      </w:pPr>
      <w:bookmarkStart w:id="701" w:name="_Toc303949959"/>
      <w:bookmarkStart w:id="702" w:name="_Toc303950726"/>
      <w:bookmarkStart w:id="703" w:name="_Toc303951506"/>
      <w:bookmarkStart w:id="704" w:name="_Toc304135589"/>
      <w:bookmarkStart w:id="705" w:name="_Toc65157759"/>
      <w:r w:rsidRPr="0057234C">
        <w:rPr>
          <w:szCs w:val="22"/>
        </w:rPr>
        <w:t xml:space="preserve">Each Party shall at all times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701"/>
      <w:bookmarkEnd w:id="702"/>
      <w:bookmarkEnd w:id="703"/>
      <w:bookmarkEnd w:id="704"/>
      <w:bookmarkEnd w:id="705"/>
    </w:p>
    <w:p w14:paraId="333D9675" w14:textId="77777777" w:rsidR="00BC2034" w:rsidRPr="0057234C" w:rsidRDefault="0018229B" w:rsidP="0029357E">
      <w:pPr>
        <w:pStyle w:val="MRheading2"/>
        <w:numPr>
          <w:ilvl w:val="1"/>
          <w:numId w:val="33"/>
        </w:numPr>
        <w:spacing w:line="240" w:lineRule="auto"/>
        <w:rPr>
          <w:szCs w:val="22"/>
        </w:rPr>
      </w:pPr>
      <w:bookmarkStart w:id="706" w:name="_Toc65157760"/>
      <w:bookmarkStart w:id="707" w:name="_Ref313008585"/>
      <w:bookmarkStart w:id="708" w:name="_Ref318706845"/>
      <w:r w:rsidRPr="0057234C">
        <w:rPr>
          <w:szCs w:val="22"/>
        </w:rPr>
        <w:t>If the total Contract Price paid or payable by the Authority to the Supplier over the Term:</w:t>
      </w:r>
      <w:bookmarkEnd w:id="706"/>
    </w:p>
    <w:p w14:paraId="5CC1E344" w14:textId="77777777" w:rsidR="00BC2034" w:rsidRPr="0057234C" w:rsidRDefault="0018229B" w:rsidP="0029357E">
      <w:pPr>
        <w:pStyle w:val="MRheading2"/>
        <w:numPr>
          <w:ilvl w:val="2"/>
          <w:numId w:val="33"/>
        </w:numPr>
        <w:spacing w:line="240" w:lineRule="auto"/>
        <w:rPr>
          <w:szCs w:val="22"/>
        </w:rPr>
      </w:pPr>
      <w:bookmarkStart w:id="709" w:name="_Ref357757341"/>
      <w:bookmarkStart w:id="710" w:name="_Toc65157761"/>
      <w:r w:rsidRPr="0057234C">
        <w:rPr>
          <w:szCs w:val="22"/>
        </w:rPr>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one million pounds (£1,000,000);</w:t>
      </w:r>
      <w:bookmarkEnd w:id="709"/>
      <w:bookmarkEnd w:id="710"/>
    </w:p>
    <w:p w14:paraId="15387C9A" w14:textId="77777777" w:rsidR="00BC2034" w:rsidRPr="0057234C" w:rsidRDefault="0018229B" w:rsidP="0029357E">
      <w:pPr>
        <w:pStyle w:val="MRheading2"/>
        <w:numPr>
          <w:ilvl w:val="2"/>
          <w:numId w:val="33"/>
        </w:numPr>
        <w:spacing w:line="240" w:lineRule="auto"/>
        <w:rPr>
          <w:szCs w:val="22"/>
        </w:rPr>
      </w:pPr>
      <w:bookmarkStart w:id="711" w:name="_Toc65157762"/>
      <w:r w:rsidRPr="0057234C">
        <w:rPr>
          <w:szCs w:val="22"/>
        </w:rPr>
        <w:t xml:space="preserve">is less than or equal to three million pounds (£3,000,000) but greater than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three million pounds (£3,000,000);</w:t>
      </w:r>
      <w:bookmarkEnd w:id="711"/>
    </w:p>
    <w:p w14:paraId="3310CBB4" w14:textId="77777777" w:rsidR="00BC2034" w:rsidRPr="0057234C" w:rsidRDefault="0018229B" w:rsidP="0029357E">
      <w:pPr>
        <w:pStyle w:val="MRheading2"/>
        <w:numPr>
          <w:ilvl w:val="2"/>
          <w:numId w:val="33"/>
        </w:numPr>
        <w:spacing w:line="240" w:lineRule="auto"/>
        <w:rPr>
          <w:szCs w:val="22"/>
        </w:rPr>
      </w:pPr>
      <w:bookmarkStart w:id="712" w:name="_Toc65157763"/>
      <w:r w:rsidRPr="0057234C">
        <w:rPr>
          <w:szCs w:val="22"/>
        </w:rPr>
        <w:t xml:space="preserve">is equal to, exceeds or will exceed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deemed to have been deleted and replaced with one hundred and fifteen percent (115%); and</w:t>
      </w:r>
      <w:bookmarkEnd w:id="712"/>
      <w:r w:rsidRPr="0057234C">
        <w:rPr>
          <w:szCs w:val="22"/>
        </w:rPr>
        <w:t xml:space="preserve"> </w:t>
      </w:r>
    </w:p>
    <w:p w14:paraId="2663953B" w14:textId="77777777" w:rsidR="00BC2034" w:rsidRPr="0057234C" w:rsidRDefault="0018229B" w:rsidP="0029357E">
      <w:pPr>
        <w:pStyle w:val="MRheading2"/>
        <w:numPr>
          <w:ilvl w:val="1"/>
          <w:numId w:val="33"/>
        </w:numPr>
        <w:spacing w:line="240" w:lineRule="auto"/>
        <w:rPr>
          <w:szCs w:val="22"/>
        </w:rPr>
      </w:pPr>
      <w:bookmarkStart w:id="713" w:name="_Toc65157764"/>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deemed to have been deleted and replaced with one hundred and five percent (105%).</w:t>
      </w:r>
      <w:bookmarkStart w:id="714" w:name="_Toc303949960"/>
      <w:bookmarkStart w:id="715" w:name="_Toc303950727"/>
      <w:bookmarkStart w:id="716" w:name="_Toc303951507"/>
      <w:bookmarkStart w:id="717" w:name="_Toc304135590"/>
      <w:bookmarkEnd w:id="707"/>
      <w:bookmarkEnd w:id="708"/>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2474EF">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713"/>
      <w:bookmarkEnd w:id="714"/>
      <w:bookmarkEnd w:id="715"/>
      <w:bookmarkEnd w:id="716"/>
      <w:bookmarkEnd w:id="717"/>
    </w:p>
    <w:p w14:paraId="5560ADEE" w14:textId="77777777" w:rsidR="00BC2034" w:rsidRPr="0057234C" w:rsidRDefault="0018229B" w:rsidP="0029357E">
      <w:pPr>
        <w:pStyle w:val="MRheading1"/>
        <w:numPr>
          <w:ilvl w:val="0"/>
          <w:numId w:val="33"/>
        </w:numPr>
        <w:spacing w:line="240" w:lineRule="auto"/>
        <w:rPr>
          <w:w w:val="0"/>
          <w:szCs w:val="22"/>
        </w:rPr>
      </w:pPr>
      <w:bookmarkStart w:id="718" w:name="_Ref286067522"/>
      <w:bookmarkStart w:id="719" w:name="_Toc290398302"/>
      <w:bookmarkStart w:id="720" w:name="_Toc312422916"/>
      <w:r w:rsidRPr="0057234C">
        <w:rPr>
          <w:w w:val="0"/>
          <w:szCs w:val="22"/>
        </w:rPr>
        <w:t>Insurance</w:t>
      </w:r>
      <w:bookmarkStart w:id="721" w:name="Page_76"/>
      <w:bookmarkEnd w:id="718"/>
      <w:bookmarkEnd w:id="719"/>
      <w:bookmarkEnd w:id="720"/>
      <w:bookmarkEnd w:id="721"/>
    </w:p>
    <w:p w14:paraId="78FD77D2" w14:textId="77777777" w:rsidR="00BC2034" w:rsidRPr="0057234C" w:rsidRDefault="0018229B" w:rsidP="0029357E">
      <w:pPr>
        <w:pStyle w:val="MRheading2"/>
        <w:numPr>
          <w:ilvl w:val="1"/>
          <w:numId w:val="33"/>
        </w:numPr>
        <w:spacing w:line="240" w:lineRule="auto"/>
        <w:rPr>
          <w:szCs w:val="22"/>
        </w:rPr>
      </w:pPr>
      <w:bookmarkStart w:id="722" w:name="_Ref350509574"/>
      <w:bookmarkStart w:id="723" w:name="_Toc65157765"/>
      <w:bookmarkStart w:id="724" w:name="_Ref348698038"/>
      <w:bookmarkStart w:id="725" w:name="_Toc303949961"/>
      <w:bookmarkStart w:id="726" w:name="_Toc303950728"/>
      <w:bookmarkStart w:id="727" w:name="_Toc303951508"/>
      <w:bookmarkStart w:id="728" w:name="_Toc304135591"/>
      <w:bookmarkStart w:id="729" w:name="_Ref284337426"/>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2474EF">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2474EF">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place and/or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722"/>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bookmarkEnd w:id="723"/>
    </w:p>
    <w:p w14:paraId="2EEAB6DD" w14:textId="77777777" w:rsidR="00BC2034" w:rsidRPr="0057234C" w:rsidRDefault="0018229B" w:rsidP="0029357E">
      <w:pPr>
        <w:pStyle w:val="MRheading2"/>
        <w:numPr>
          <w:ilvl w:val="1"/>
          <w:numId w:val="33"/>
        </w:numPr>
        <w:spacing w:line="240" w:lineRule="auto"/>
        <w:rPr>
          <w:szCs w:val="22"/>
        </w:rPr>
      </w:pPr>
      <w:bookmarkStart w:id="730" w:name="_Ref350507834"/>
      <w:bookmarkStart w:id="731" w:name="_Toc65157766"/>
      <w:r w:rsidRPr="0057234C">
        <w:rPr>
          <w:szCs w:val="22"/>
          <w:lang w:val="en-US"/>
        </w:rPr>
        <w:lastRenderedPageBreak/>
        <w:t>Without limitation to any insurance arrangements as required by Law, the Supplier shall put in place and/or maintain the different types and/or levels of indemnity arrangements explicitly required by the Authority, if specified in the Key Provisions.</w:t>
      </w:r>
      <w:bookmarkEnd w:id="724"/>
      <w:bookmarkEnd w:id="730"/>
      <w:bookmarkEnd w:id="731"/>
      <w:r w:rsidRPr="0057234C">
        <w:rPr>
          <w:szCs w:val="22"/>
          <w:lang w:val="en-US"/>
        </w:rPr>
        <w:t xml:space="preserve"> </w:t>
      </w:r>
    </w:p>
    <w:p w14:paraId="7D76149F" w14:textId="77777777" w:rsidR="00BC2034" w:rsidRPr="0057234C" w:rsidRDefault="0018229B" w:rsidP="0029357E">
      <w:pPr>
        <w:pStyle w:val="MRheading2"/>
        <w:numPr>
          <w:ilvl w:val="1"/>
          <w:numId w:val="33"/>
        </w:numPr>
        <w:spacing w:line="240" w:lineRule="auto"/>
        <w:rPr>
          <w:szCs w:val="22"/>
        </w:rPr>
      </w:pPr>
      <w:bookmarkStart w:id="732" w:name="_Ref350509504"/>
      <w:bookmarkStart w:id="733" w:name="_Toc65157767"/>
      <w:r w:rsidRPr="0057234C">
        <w:rPr>
          <w:szCs w:val="22"/>
          <w:lang w:val="en-US"/>
        </w:rPr>
        <w:t xml:space="preserve">Provided that the Supplier maintains all indemnity arrangements required by Law, the Supplier may </w:t>
      </w:r>
      <w:proofErr w:type="spellStart"/>
      <w:r w:rsidRPr="0057234C">
        <w:rPr>
          <w:szCs w:val="22"/>
          <w:lang w:val="en-US"/>
        </w:rPr>
        <w:t>self insure</w:t>
      </w:r>
      <w:proofErr w:type="spellEnd"/>
      <w:r w:rsidRPr="0057234C">
        <w:rPr>
          <w:szCs w:val="22"/>
          <w:lang w:val="en-US"/>
        </w:rPr>
        <w:t xml:space="preserve"> in order to meet other relevant requirements referred to</w:t>
      </w:r>
      <w:bookmarkEnd w:id="732"/>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2474EF">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2474EF">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w:t>
      </w:r>
      <w:proofErr w:type="spellStart"/>
      <w:r w:rsidRPr="0057234C">
        <w:rPr>
          <w:szCs w:val="22"/>
          <w:lang w:val="en-US"/>
        </w:rPr>
        <w:t>self insurance</w:t>
      </w:r>
      <w:proofErr w:type="spellEnd"/>
      <w:r w:rsidRPr="0057234C">
        <w:rPr>
          <w:szCs w:val="22"/>
          <w:lang w:val="en-US"/>
        </w:rPr>
        <w:t xml:space="preserve"> arrangements offer the appropriate levels of protection and are approved by the Authority in writing prior to the Commencement Date.</w:t>
      </w:r>
      <w:bookmarkEnd w:id="733"/>
      <w:r w:rsidRPr="0057234C">
        <w:rPr>
          <w:szCs w:val="22"/>
          <w:lang w:val="en-US"/>
        </w:rPr>
        <w:t xml:space="preserve"> </w:t>
      </w:r>
    </w:p>
    <w:p w14:paraId="36021DE2" w14:textId="77777777" w:rsidR="00BC2034" w:rsidRPr="0057234C" w:rsidRDefault="0018229B" w:rsidP="0029357E">
      <w:pPr>
        <w:pStyle w:val="MRheading2"/>
        <w:numPr>
          <w:ilvl w:val="1"/>
          <w:numId w:val="33"/>
        </w:numPr>
        <w:spacing w:line="240" w:lineRule="auto"/>
        <w:rPr>
          <w:szCs w:val="22"/>
        </w:rPr>
      </w:pPr>
      <w:bookmarkStart w:id="734" w:name="_Toc65157768"/>
      <w:r w:rsidRPr="0057234C">
        <w:rPr>
          <w:szCs w:val="22"/>
          <w:lang w:val="en-US"/>
        </w:rPr>
        <w:t xml:space="preserve">The amount of any indemnity cover and/or </w:t>
      </w:r>
      <w:proofErr w:type="spellStart"/>
      <w:r w:rsidRPr="0057234C">
        <w:rPr>
          <w:szCs w:val="22"/>
          <w:lang w:val="en-US"/>
        </w:rPr>
        <w:t>self insurance</w:t>
      </w:r>
      <w:proofErr w:type="spellEnd"/>
      <w:r w:rsidRPr="0057234C">
        <w:rPr>
          <w:szCs w:val="22"/>
          <w:lang w:val="en-US"/>
        </w:rPr>
        <w:t xml:space="preserve"> arrangements shall not relieve the Supplier of any liabilities under this Contract. It shall be the responsibility of the Supplier to determine the amount of indemnity and/or </w:t>
      </w:r>
      <w:proofErr w:type="spellStart"/>
      <w:r w:rsidRPr="0057234C">
        <w:rPr>
          <w:szCs w:val="22"/>
          <w:lang w:val="en-US"/>
        </w:rPr>
        <w:t>self insurance</w:t>
      </w:r>
      <w:proofErr w:type="spellEnd"/>
      <w:r w:rsidRPr="0057234C">
        <w:rPr>
          <w:szCs w:val="22"/>
          <w:lang w:val="en-US"/>
        </w:rPr>
        <w:t xml:space="preserve"> cover that will be adequate to enable it to satisfy its potential liabilities under this Contract. Accordingly, t</w:t>
      </w:r>
      <w:r w:rsidRPr="0057234C">
        <w:rPr>
          <w:szCs w:val="22"/>
        </w:rPr>
        <w:t xml:space="preserve">he Supplier shall be liable to make good any deficiency if the proceeds of any indemnity cover and/or </w:t>
      </w:r>
      <w:proofErr w:type="spellStart"/>
      <w:r w:rsidRPr="0057234C">
        <w:rPr>
          <w:szCs w:val="22"/>
        </w:rPr>
        <w:t>self insurance</w:t>
      </w:r>
      <w:proofErr w:type="spellEnd"/>
      <w:r w:rsidRPr="0057234C">
        <w:rPr>
          <w:szCs w:val="22"/>
        </w:rPr>
        <w:t xml:space="preserve"> arrangement is insufficient to cover the settlement of any claim.</w:t>
      </w:r>
      <w:bookmarkEnd w:id="734"/>
    </w:p>
    <w:p w14:paraId="0A414657" w14:textId="77777777" w:rsidR="00BC2034" w:rsidRPr="0057234C" w:rsidRDefault="0018229B" w:rsidP="0029357E">
      <w:pPr>
        <w:pStyle w:val="MRheading2"/>
        <w:numPr>
          <w:ilvl w:val="1"/>
          <w:numId w:val="33"/>
        </w:numPr>
        <w:spacing w:line="240" w:lineRule="auto"/>
        <w:rPr>
          <w:szCs w:val="22"/>
        </w:rPr>
      </w:pPr>
      <w:bookmarkStart w:id="735" w:name="_Toc65157769"/>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735"/>
    </w:p>
    <w:p w14:paraId="053425EA" w14:textId="77777777" w:rsidR="00BC2034" w:rsidRPr="0057234C" w:rsidRDefault="0018229B" w:rsidP="0029357E">
      <w:pPr>
        <w:pStyle w:val="MRheading2"/>
        <w:numPr>
          <w:ilvl w:val="1"/>
          <w:numId w:val="33"/>
        </w:numPr>
        <w:spacing w:line="240" w:lineRule="auto"/>
        <w:rPr>
          <w:szCs w:val="22"/>
        </w:rPr>
      </w:pPr>
      <w:bookmarkStart w:id="736" w:name="_Toc65157770"/>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2474EF">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and the Key Provisions are fully maintained and that any premiums on them and/or contributions in respect of them (if any) are fully paid.</w:t>
      </w:r>
      <w:bookmarkEnd w:id="736"/>
    </w:p>
    <w:p w14:paraId="3C9F3F3A" w14:textId="77777777" w:rsidR="00BC2034" w:rsidRPr="0057234C" w:rsidRDefault="0018229B" w:rsidP="0029357E">
      <w:pPr>
        <w:pStyle w:val="MRheading2"/>
        <w:numPr>
          <w:ilvl w:val="1"/>
          <w:numId w:val="33"/>
        </w:numPr>
        <w:spacing w:line="240" w:lineRule="auto"/>
        <w:rPr>
          <w:szCs w:val="22"/>
        </w:rPr>
      </w:pPr>
      <w:bookmarkStart w:id="737" w:name="_Toc65157771"/>
      <w:r w:rsidRPr="0057234C">
        <w:rPr>
          <w:szCs w:val="22"/>
        </w:rPr>
        <w:t xml:space="preserve">Upon the expiry or earlier termination of this Contract, the Supplier shall ensure that any ongoing liability it has or may have arising out of this Contract shall continue to be the subject of appropriate indemnity arrangements for the period of </w:t>
      </w:r>
      <w:proofErr w:type="gramStart"/>
      <w:r w:rsidRPr="0057234C">
        <w:rPr>
          <w:szCs w:val="22"/>
        </w:rPr>
        <w:t>twenty one</w:t>
      </w:r>
      <w:proofErr w:type="gramEnd"/>
      <w:r w:rsidRPr="0057234C">
        <w:rPr>
          <w:szCs w:val="22"/>
        </w:rPr>
        <w:t xml:space="preserve"> (21) years from termination or expiry of this Contract or until such earlier date as that liability may reasonably be considered to have ceased to exist.</w:t>
      </w:r>
      <w:bookmarkEnd w:id="737"/>
    </w:p>
    <w:p w14:paraId="444956E8" w14:textId="77777777" w:rsidR="00BC2034" w:rsidRPr="0057234C" w:rsidRDefault="0018229B" w:rsidP="0029357E">
      <w:pPr>
        <w:pStyle w:val="MRheading1"/>
        <w:numPr>
          <w:ilvl w:val="0"/>
          <w:numId w:val="33"/>
        </w:numPr>
        <w:spacing w:line="240" w:lineRule="auto"/>
        <w:rPr>
          <w:szCs w:val="22"/>
          <w:lang w:val="en-US"/>
        </w:rPr>
      </w:pPr>
      <w:bookmarkStart w:id="738" w:name="_Toc290398303"/>
      <w:bookmarkStart w:id="739" w:name="_Toc312422917"/>
      <w:bookmarkStart w:id="740" w:name="_Ref323649500"/>
      <w:bookmarkStart w:id="741" w:name="_Ref283300380"/>
      <w:bookmarkEnd w:id="725"/>
      <w:bookmarkEnd w:id="726"/>
      <w:bookmarkEnd w:id="727"/>
      <w:bookmarkEnd w:id="728"/>
      <w:bookmarkEnd w:id="729"/>
      <w:r w:rsidRPr="0057234C">
        <w:rPr>
          <w:w w:val="0"/>
          <w:szCs w:val="22"/>
        </w:rPr>
        <w:t>Term and termination</w:t>
      </w:r>
      <w:bookmarkStart w:id="742" w:name="Page_77"/>
      <w:bookmarkEnd w:id="738"/>
      <w:bookmarkEnd w:id="739"/>
      <w:bookmarkEnd w:id="740"/>
      <w:bookmarkEnd w:id="742"/>
    </w:p>
    <w:p w14:paraId="4C97DD05" w14:textId="77777777" w:rsidR="00BC2034" w:rsidRPr="0057234C" w:rsidRDefault="0018229B" w:rsidP="0029357E">
      <w:pPr>
        <w:pStyle w:val="MRheading2"/>
        <w:numPr>
          <w:ilvl w:val="1"/>
          <w:numId w:val="33"/>
        </w:numPr>
        <w:spacing w:line="240" w:lineRule="auto"/>
        <w:rPr>
          <w:szCs w:val="22"/>
          <w:lang w:val="en-US"/>
        </w:rPr>
      </w:pPr>
      <w:bookmarkStart w:id="743" w:name="_Toc303949971"/>
      <w:bookmarkStart w:id="744" w:name="_Toc303950738"/>
      <w:bookmarkStart w:id="745" w:name="_Toc303951518"/>
      <w:bookmarkStart w:id="746" w:name="_Toc304135601"/>
      <w:bookmarkStart w:id="747" w:name="_Toc65157772"/>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743"/>
      <w:bookmarkEnd w:id="744"/>
      <w:bookmarkEnd w:id="745"/>
      <w:bookmarkEnd w:id="746"/>
      <w:bookmarkEnd w:id="747"/>
      <w:r w:rsidRPr="0057234C">
        <w:rPr>
          <w:szCs w:val="22"/>
          <w:lang w:val="en-US"/>
        </w:rPr>
        <w:t xml:space="preserve">  </w:t>
      </w:r>
    </w:p>
    <w:p w14:paraId="7906E161" w14:textId="77777777" w:rsidR="00BC2034" w:rsidRPr="0057234C" w:rsidRDefault="0018229B" w:rsidP="0029357E">
      <w:pPr>
        <w:pStyle w:val="MRheading2"/>
        <w:numPr>
          <w:ilvl w:val="1"/>
          <w:numId w:val="33"/>
        </w:numPr>
        <w:spacing w:line="240" w:lineRule="auto"/>
        <w:rPr>
          <w:w w:val="0"/>
          <w:szCs w:val="22"/>
        </w:rPr>
      </w:pPr>
      <w:bookmarkStart w:id="748" w:name="_Toc303949972"/>
      <w:bookmarkStart w:id="749" w:name="_Toc303950739"/>
      <w:bookmarkStart w:id="750" w:name="_Toc303951519"/>
      <w:bookmarkStart w:id="751" w:name="_Toc304135602"/>
      <w:bookmarkStart w:id="752" w:name="_Ref313009768"/>
      <w:bookmarkStart w:id="753" w:name="_Ref318790784"/>
      <w:bookmarkStart w:id="754" w:name="_Ref351021433"/>
      <w:bookmarkStart w:id="755" w:name="_Toc65157773"/>
      <w:bookmarkStart w:id="756" w:name="_Ref261971971"/>
      <w:bookmarkStart w:id="757" w:name="_Toc303949973"/>
      <w:bookmarkStart w:id="758" w:name="_Toc303950740"/>
      <w:bookmarkStart w:id="759" w:name="_Toc303951520"/>
      <w:bookmarkStart w:id="760" w:name="_Toc304135603"/>
      <w:r w:rsidRPr="0057234C">
        <w:rPr>
          <w:w w:val="0"/>
          <w:szCs w:val="22"/>
        </w:rPr>
        <w:t>The Authority shall be entitled to extend the Term</w:t>
      </w:r>
      <w:r w:rsidR="00A5549A">
        <w:rPr>
          <w:w w:val="0"/>
          <w:szCs w:val="22"/>
        </w:rPr>
        <w:t xml:space="preserve"> </w:t>
      </w:r>
      <w:r w:rsidR="0074644C">
        <w:rPr>
          <w:w w:val="0"/>
          <w:szCs w:val="22"/>
        </w:rPr>
        <w:t xml:space="preserve">(with the agreement </w:t>
      </w:r>
      <w:r w:rsidR="00674CCB">
        <w:rPr>
          <w:w w:val="0"/>
          <w:szCs w:val="22"/>
        </w:rPr>
        <w:t>of</w:t>
      </w:r>
      <w:r w:rsidR="0074644C">
        <w:rPr>
          <w:w w:val="0"/>
          <w:szCs w:val="22"/>
        </w:rPr>
        <w:t xml:space="preserve"> the </w:t>
      </w:r>
      <w:r w:rsidR="00A5549A">
        <w:rPr>
          <w:w w:val="0"/>
          <w:szCs w:val="22"/>
        </w:rPr>
        <w:t>S</w:t>
      </w:r>
      <w:r w:rsidR="0074644C">
        <w:rPr>
          <w:w w:val="0"/>
          <w:szCs w:val="22"/>
        </w:rPr>
        <w:t>upplier)</w:t>
      </w:r>
      <w:r w:rsidRPr="0057234C">
        <w:rPr>
          <w:w w:val="0"/>
          <w:szCs w:val="22"/>
        </w:rPr>
        <w:t xml:space="preserve"> on one or more occasions by giving the Supplier written notice no less than three (3) months prior to the date on which this </w:t>
      </w:r>
      <w:r w:rsidRPr="0057234C">
        <w:rPr>
          <w:rFonts w:cs="Arial"/>
          <w:szCs w:val="22"/>
        </w:rPr>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748"/>
      <w:bookmarkEnd w:id="749"/>
      <w:bookmarkEnd w:id="750"/>
      <w:bookmarkEnd w:id="751"/>
      <w:bookmarkEnd w:id="752"/>
      <w:bookmarkEnd w:id="753"/>
      <w:bookmarkEnd w:id="754"/>
      <w:bookmarkEnd w:id="755"/>
      <w:r w:rsidRPr="0057234C">
        <w:rPr>
          <w:w w:val="0"/>
          <w:szCs w:val="22"/>
        </w:rPr>
        <w:t xml:space="preserve"> </w:t>
      </w:r>
    </w:p>
    <w:p w14:paraId="18013AE8" w14:textId="77777777" w:rsidR="00BC2034" w:rsidRPr="0057234C" w:rsidRDefault="0018229B" w:rsidP="0029357E">
      <w:pPr>
        <w:pStyle w:val="MRheading2"/>
        <w:numPr>
          <w:ilvl w:val="1"/>
          <w:numId w:val="33"/>
        </w:numPr>
        <w:spacing w:line="240" w:lineRule="auto"/>
        <w:rPr>
          <w:w w:val="0"/>
          <w:szCs w:val="22"/>
        </w:rPr>
      </w:pPr>
      <w:bookmarkStart w:id="761" w:name="_Ref348702851"/>
      <w:bookmarkStart w:id="762" w:name="_Toc65157774"/>
      <w:bookmarkStart w:id="763" w:name="_Ref323826028"/>
      <w:r w:rsidRPr="0057234C">
        <w:rPr>
          <w:w w:val="0"/>
          <w:szCs w:val="22"/>
        </w:rPr>
        <w:t xml:space="preserve">In the case of a breach of any of the terms of this Contract by either Party that is capable of remedy (including, without limitation any breach of any KPI and, subject to </w:t>
      </w:r>
      <w:r w:rsidR="00BA7A94">
        <w:rPr>
          <w:w w:val="0"/>
          <w:szCs w:val="22"/>
        </w:rPr>
        <w:t xml:space="preserve">Clause </w:t>
      </w:r>
      <w:r w:rsidR="00BA7A94">
        <w:rPr>
          <w:w w:val="0"/>
          <w:szCs w:val="22"/>
        </w:rPr>
        <w:fldChar w:fldCharType="begin"/>
      </w:r>
      <w:r w:rsidR="00BA7A94">
        <w:rPr>
          <w:w w:val="0"/>
          <w:szCs w:val="22"/>
        </w:rPr>
        <w:instrText xml:space="preserve"> REF _Ref504397835 \r \h </w:instrText>
      </w:r>
      <w:r w:rsidR="00BA7A94">
        <w:rPr>
          <w:w w:val="0"/>
          <w:szCs w:val="22"/>
        </w:rPr>
      </w:r>
      <w:r w:rsidR="00BA7A94">
        <w:rPr>
          <w:w w:val="0"/>
          <w:szCs w:val="22"/>
        </w:rPr>
        <w:fldChar w:fldCharType="separate"/>
      </w:r>
      <w:r w:rsidR="002474EF">
        <w:rPr>
          <w:w w:val="0"/>
          <w:szCs w:val="22"/>
        </w:rPr>
        <w:t>9.6</w:t>
      </w:r>
      <w:r w:rsidR="00BA7A94">
        <w:rPr>
          <w:w w:val="0"/>
          <w:szCs w:val="22"/>
        </w:rPr>
        <w:fldChar w:fldCharType="end"/>
      </w:r>
      <w:r w:rsidRPr="0057234C">
        <w:rPr>
          <w:w w:val="0"/>
          <w:szCs w:val="22"/>
        </w:rPr>
        <w:t xml:space="preserve"> of this Schedule</w:t>
      </w:r>
      <w:r>
        <w:rPr>
          <w:w w:val="0"/>
          <w:szCs w:val="22"/>
        </w:rPr>
        <w:t xml:space="preserve"> 2</w:t>
      </w:r>
      <w:r w:rsidRPr="0057234C">
        <w:rPr>
          <w:w w:val="0"/>
          <w:szCs w:val="22"/>
        </w:rPr>
        <w:t xml:space="preserve">, any breach of any payment obligations </w:t>
      </w:r>
      <w:r>
        <w:rPr>
          <w:w w:val="0"/>
          <w:szCs w:val="22"/>
        </w:rPr>
        <w:t xml:space="preserve">under </w:t>
      </w:r>
      <w:r w:rsidRPr="0057234C">
        <w:rPr>
          <w:w w:val="0"/>
          <w:szCs w:val="22"/>
        </w:rPr>
        <w:t>this Contract</w:t>
      </w:r>
      <w:r w:rsidR="00C0187C">
        <w:rPr>
          <w:w w:val="0"/>
          <w:szCs w:val="22"/>
        </w:rPr>
        <w:t>), the non-breaching Party may</w:t>
      </w:r>
      <w:r w:rsidRPr="0057234C">
        <w:rPr>
          <w:w w:val="0"/>
          <w:szCs w:val="22"/>
        </w:rPr>
        <w:t xml:space="preserve">, without prejudice to its other rights and remedies under this Contract, issue </w:t>
      </w:r>
      <w:r w:rsidR="00C0187C">
        <w:rPr>
          <w:w w:val="0"/>
          <w:szCs w:val="22"/>
        </w:rPr>
        <w:t>a B</w:t>
      </w:r>
      <w:r w:rsidRPr="0057234C">
        <w:rPr>
          <w:w w:val="0"/>
          <w:szCs w:val="22"/>
        </w:rPr>
        <w:t>reach</w:t>
      </w:r>
      <w:r w:rsidR="00C0187C">
        <w:rPr>
          <w:w w:val="0"/>
          <w:szCs w:val="22"/>
        </w:rPr>
        <w:t xml:space="preserve"> Notice</w:t>
      </w:r>
      <w:r w:rsidRPr="0057234C">
        <w:rPr>
          <w:w w:val="0"/>
          <w:szCs w:val="22"/>
        </w:rPr>
        <w:t xml:space="preserve"> and </w:t>
      </w:r>
      <w:r w:rsidR="00C0187C">
        <w:rPr>
          <w:w w:val="0"/>
          <w:szCs w:val="22"/>
        </w:rPr>
        <w:t xml:space="preserve">shall </w:t>
      </w:r>
      <w:r w:rsidRPr="0057234C">
        <w:rPr>
          <w:w w:val="0"/>
          <w:szCs w:val="22"/>
        </w:rPr>
        <w:t xml:space="preserve">allow the Party in breach </w:t>
      </w:r>
      <w:r w:rsidRPr="0057234C">
        <w:rPr>
          <w:w w:val="0"/>
          <w:szCs w:val="22"/>
        </w:rPr>
        <w:lastRenderedPageBreak/>
        <w:t>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2474EF">
        <w:rPr>
          <w:w w:val="0"/>
          <w:szCs w:val="22"/>
        </w:rPr>
        <w:t>15.4(ii)</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761"/>
      <w:bookmarkEnd w:id="762"/>
    </w:p>
    <w:p w14:paraId="023D82B8" w14:textId="77777777" w:rsidR="00BC2034" w:rsidRPr="0057234C" w:rsidRDefault="0018229B" w:rsidP="0029357E">
      <w:pPr>
        <w:pStyle w:val="MRheading2"/>
        <w:numPr>
          <w:ilvl w:val="2"/>
          <w:numId w:val="33"/>
        </w:numPr>
        <w:spacing w:line="240" w:lineRule="auto"/>
        <w:rPr>
          <w:w w:val="0"/>
          <w:szCs w:val="22"/>
        </w:rPr>
      </w:pPr>
      <w:bookmarkStart w:id="764" w:name="_Toc65157775"/>
      <w:r w:rsidRPr="0057234C">
        <w:rPr>
          <w:w w:val="0"/>
          <w:szCs w:val="22"/>
        </w:rPr>
        <w:t>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w:t>
      </w:r>
      <w:bookmarkEnd w:id="764"/>
      <w:r w:rsidRPr="0057234C">
        <w:rPr>
          <w:w w:val="0"/>
          <w:szCs w:val="22"/>
        </w:rPr>
        <w:t xml:space="preserve"> </w:t>
      </w:r>
    </w:p>
    <w:p w14:paraId="0CCC754F" w14:textId="77777777" w:rsidR="00BC2034" w:rsidRPr="0057234C" w:rsidRDefault="0018229B" w:rsidP="0029357E">
      <w:pPr>
        <w:pStyle w:val="MRheading2"/>
        <w:numPr>
          <w:ilvl w:val="2"/>
          <w:numId w:val="33"/>
        </w:numPr>
        <w:spacing w:line="240" w:lineRule="auto"/>
        <w:rPr>
          <w:w w:val="0"/>
          <w:szCs w:val="22"/>
        </w:rPr>
      </w:pPr>
      <w:bookmarkStart w:id="765" w:name="_Toc65157776"/>
      <w:r w:rsidRPr="0057234C">
        <w:rPr>
          <w:w w:val="0"/>
          <w:szCs w:val="22"/>
        </w:rPr>
        <w:t>comply with such Remedial Proposal (including, without limitation, as to its timescales for implementation, which shall be thirty (30) days unless otherwise agreed between the Parties); and/or</w:t>
      </w:r>
      <w:bookmarkEnd w:id="765"/>
    </w:p>
    <w:p w14:paraId="1ABD0E7A" w14:textId="77777777" w:rsidR="00BC2034" w:rsidRPr="0057234C" w:rsidRDefault="0018229B" w:rsidP="0029357E">
      <w:pPr>
        <w:pStyle w:val="MRheading2"/>
        <w:numPr>
          <w:ilvl w:val="2"/>
          <w:numId w:val="33"/>
        </w:numPr>
        <w:spacing w:line="240" w:lineRule="auto"/>
        <w:rPr>
          <w:w w:val="0"/>
          <w:szCs w:val="22"/>
        </w:rPr>
      </w:pPr>
      <w:bookmarkStart w:id="766" w:name="_Toc65157777"/>
      <w:r w:rsidRPr="0057234C">
        <w:rPr>
          <w:w w:val="0"/>
          <w:szCs w:val="22"/>
        </w:rPr>
        <w:t>remedy the default or breach notwithstanding the implementation of such Remedial Proposal in accordance with the agreed timescales for implementation,</w:t>
      </w:r>
      <w:bookmarkEnd w:id="766"/>
      <w:r w:rsidRPr="0057234C">
        <w:rPr>
          <w:w w:val="0"/>
          <w:szCs w:val="22"/>
        </w:rPr>
        <w:t xml:space="preserve"> </w:t>
      </w:r>
    </w:p>
    <w:p w14:paraId="61E12052" w14:textId="77777777" w:rsidR="00BC2034" w:rsidRPr="0057234C" w:rsidRDefault="0018229B" w:rsidP="00BC2034">
      <w:pPr>
        <w:pStyle w:val="MRNumberedHeading3"/>
        <w:spacing w:line="240" w:lineRule="auto"/>
        <w:ind w:left="624"/>
        <w:jc w:val="both"/>
        <w:rPr>
          <w:w w:val="0"/>
          <w:sz w:val="22"/>
          <w:szCs w:val="22"/>
        </w:rPr>
      </w:pPr>
      <w:bookmarkStart w:id="767" w:name="_Toc65157778"/>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2474EF">
        <w:rPr>
          <w:w w:val="0"/>
          <w:sz w:val="22"/>
          <w:szCs w:val="22"/>
        </w:rPr>
        <w:t>15.4(ii)</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763"/>
      <w:bookmarkEnd w:id="767"/>
      <w:r w:rsidRPr="0057234C">
        <w:rPr>
          <w:w w:val="0"/>
          <w:sz w:val="22"/>
          <w:szCs w:val="22"/>
        </w:rPr>
        <w:t xml:space="preserve">  </w:t>
      </w:r>
    </w:p>
    <w:p w14:paraId="14A1DBB8" w14:textId="77777777" w:rsidR="00BC2034" w:rsidRPr="00B728E0" w:rsidRDefault="0018229B" w:rsidP="0029357E">
      <w:pPr>
        <w:pStyle w:val="MRheading2"/>
        <w:numPr>
          <w:ilvl w:val="1"/>
          <w:numId w:val="33"/>
        </w:numPr>
        <w:spacing w:line="240" w:lineRule="auto"/>
        <w:rPr>
          <w:w w:val="0"/>
          <w:szCs w:val="22"/>
        </w:rPr>
      </w:pPr>
      <w:bookmarkStart w:id="768" w:name="_Toc65157779"/>
      <w:r w:rsidRPr="00B728E0">
        <w:rPr>
          <w:w w:val="0"/>
          <w:szCs w:val="22"/>
        </w:rPr>
        <w:t xml:space="preserve">Either Party may terminate this Contract </w:t>
      </w:r>
      <w:r w:rsidR="00B728E0" w:rsidRPr="00B728E0">
        <w:rPr>
          <w:w w:val="0"/>
          <w:szCs w:val="22"/>
        </w:rPr>
        <w:t xml:space="preserve">by issuing a Termination Notice </w:t>
      </w:r>
      <w:r w:rsidRPr="00B728E0">
        <w:rPr>
          <w:w w:val="0"/>
          <w:szCs w:val="22"/>
        </w:rPr>
        <w:t>to the other Party if such other Party</w:t>
      </w:r>
      <w:bookmarkStart w:id="769" w:name="_Ref348944334"/>
      <w:r w:rsidRPr="00B728E0">
        <w:rPr>
          <w:w w:val="0"/>
          <w:szCs w:val="22"/>
        </w:rPr>
        <w:t xml:space="preserve"> commits a material breach of any of the terms of this Contract which is:</w:t>
      </w:r>
      <w:bookmarkEnd w:id="768"/>
      <w:bookmarkEnd w:id="769"/>
      <w:r w:rsidRPr="00B728E0">
        <w:rPr>
          <w:w w:val="0"/>
          <w:szCs w:val="22"/>
        </w:rPr>
        <w:t xml:space="preserve"> </w:t>
      </w:r>
    </w:p>
    <w:p w14:paraId="2076EF9F" w14:textId="77777777" w:rsidR="00BC2034" w:rsidRPr="0057234C" w:rsidRDefault="0018229B" w:rsidP="0029357E">
      <w:pPr>
        <w:pStyle w:val="MRheading2"/>
        <w:numPr>
          <w:ilvl w:val="3"/>
          <w:numId w:val="33"/>
        </w:numPr>
        <w:spacing w:line="240" w:lineRule="auto"/>
        <w:rPr>
          <w:w w:val="0"/>
        </w:rPr>
      </w:pPr>
      <w:bookmarkStart w:id="770" w:name="_Ref350349470"/>
      <w:bookmarkStart w:id="771" w:name="_Toc65157780"/>
      <w:r w:rsidRPr="0057234C">
        <w:rPr>
          <w:w w:val="0"/>
        </w:rPr>
        <w:t>not capable of remedy; or</w:t>
      </w:r>
      <w:bookmarkEnd w:id="770"/>
      <w:bookmarkEnd w:id="771"/>
      <w:r w:rsidRPr="0057234C">
        <w:rPr>
          <w:w w:val="0"/>
        </w:rPr>
        <w:t xml:space="preserve"> </w:t>
      </w:r>
    </w:p>
    <w:p w14:paraId="0DD36F12" w14:textId="77777777" w:rsidR="00BC2034" w:rsidRPr="0057234C" w:rsidRDefault="0018229B" w:rsidP="0029357E">
      <w:pPr>
        <w:pStyle w:val="MRheading2"/>
        <w:numPr>
          <w:ilvl w:val="3"/>
          <w:numId w:val="33"/>
        </w:numPr>
        <w:spacing w:line="240" w:lineRule="auto"/>
        <w:rPr>
          <w:w w:val="0"/>
        </w:rPr>
      </w:pPr>
      <w:bookmarkStart w:id="772" w:name="_Ref348701892"/>
      <w:bookmarkStart w:id="773" w:name="_Toc65157781"/>
      <w:r w:rsidRPr="0057234C">
        <w:rPr>
          <w:w w:val="0"/>
        </w:rPr>
        <w:t>in the case of a breach capable of remedy, which is not remedied in accordance with a Remedial Proposal</w:t>
      </w:r>
      <w:bookmarkEnd w:id="772"/>
      <w:r>
        <w:rPr>
          <w:w w:val="0"/>
        </w:rPr>
        <w:t>.</w:t>
      </w:r>
      <w:bookmarkEnd w:id="773"/>
      <w:r>
        <w:rPr>
          <w:w w:val="0"/>
        </w:rPr>
        <w:t xml:space="preserve"> </w:t>
      </w:r>
    </w:p>
    <w:p w14:paraId="0358C3E2" w14:textId="77777777" w:rsidR="00BC2034" w:rsidRPr="00B728E0" w:rsidRDefault="0018229B" w:rsidP="0029357E">
      <w:pPr>
        <w:pStyle w:val="MRheading2"/>
        <w:numPr>
          <w:ilvl w:val="1"/>
          <w:numId w:val="33"/>
        </w:numPr>
        <w:spacing w:line="240" w:lineRule="auto"/>
        <w:rPr>
          <w:w w:val="0"/>
          <w:szCs w:val="22"/>
        </w:rPr>
      </w:pPr>
      <w:bookmarkStart w:id="774" w:name="_Toc65157782"/>
      <w:r w:rsidRPr="00B728E0">
        <w:rPr>
          <w:w w:val="0"/>
          <w:szCs w:val="22"/>
        </w:rPr>
        <w:t xml:space="preserve">The Authority may terminate this </w:t>
      </w:r>
      <w:r w:rsidRPr="00B728E0">
        <w:rPr>
          <w:rFonts w:cs="Arial"/>
          <w:szCs w:val="22"/>
        </w:rPr>
        <w:t>Contract</w:t>
      </w:r>
      <w:r w:rsidR="00B728E0" w:rsidRPr="00B728E0">
        <w:rPr>
          <w:w w:val="0"/>
          <w:szCs w:val="22"/>
        </w:rPr>
        <w:t xml:space="preserve"> forthwith by issuing a Termination Notice</w:t>
      </w:r>
      <w:r w:rsidRPr="00B728E0">
        <w:rPr>
          <w:w w:val="0"/>
          <w:szCs w:val="22"/>
        </w:rPr>
        <w:t xml:space="preserve"> to the Supplier if:</w:t>
      </w:r>
      <w:bookmarkEnd w:id="756"/>
      <w:bookmarkEnd w:id="757"/>
      <w:bookmarkEnd w:id="758"/>
      <w:bookmarkEnd w:id="759"/>
      <w:bookmarkEnd w:id="760"/>
      <w:bookmarkEnd w:id="774"/>
    </w:p>
    <w:p w14:paraId="7F5F6D5F" w14:textId="77777777" w:rsidR="00BC2034" w:rsidRPr="0057234C" w:rsidRDefault="0018229B" w:rsidP="0029357E">
      <w:pPr>
        <w:pStyle w:val="MRheading2"/>
        <w:numPr>
          <w:ilvl w:val="2"/>
          <w:numId w:val="33"/>
        </w:numPr>
        <w:tabs>
          <w:tab w:val="num" w:pos="1704"/>
        </w:tabs>
        <w:spacing w:line="240" w:lineRule="auto"/>
        <w:ind w:left="1704" w:hanging="924"/>
        <w:rPr>
          <w:w w:val="0"/>
          <w:szCs w:val="22"/>
        </w:rPr>
      </w:pPr>
      <w:bookmarkStart w:id="775" w:name="_Toc303949974"/>
      <w:bookmarkStart w:id="776" w:name="_Toc303950741"/>
      <w:bookmarkStart w:id="777" w:name="_Toc303951521"/>
      <w:bookmarkStart w:id="778" w:name="_Toc304135604"/>
      <w:bookmarkStart w:id="779" w:name="_Ref313882825"/>
      <w:bookmarkStart w:id="780" w:name="_Toc65157783"/>
      <w:bookmarkStart w:id="781" w:name="_Ref261360696"/>
      <w:r w:rsidRPr="0057234C">
        <w:rPr>
          <w:w w:val="0"/>
          <w:szCs w:val="22"/>
        </w:rPr>
        <w:t>the Supplier does not commence delivery of the Services by any Long Stop Date;</w:t>
      </w:r>
      <w:bookmarkEnd w:id="775"/>
      <w:bookmarkEnd w:id="776"/>
      <w:bookmarkEnd w:id="777"/>
      <w:bookmarkEnd w:id="778"/>
      <w:bookmarkEnd w:id="779"/>
      <w:bookmarkEnd w:id="780"/>
    </w:p>
    <w:p w14:paraId="0AF3BF2A" w14:textId="77777777" w:rsidR="00BC2034" w:rsidRPr="0057234C" w:rsidRDefault="0018229B" w:rsidP="0029357E">
      <w:pPr>
        <w:pStyle w:val="MRheading2"/>
        <w:numPr>
          <w:ilvl w:val="2"/>
          <w:numId w:val="33"/>
        </w:numPr>
        <w:tabs>
          <w:tab w:val="num" w:pos="1704"/>
        </w:tabs>
        <w:spacing w:line="240" w:lineRule="auto"/>
        <w:ind w:left="1704" w:hanging="924"/>
        <w:rPr>
          <w:w w:val="0"/>
          <w:szCs w:val="22"/>
        </w:rPr>
      </w:pPr>
      <w:bookmarkStart w:id="782" w:name="_Ref261972244"/>
      <w:bookmarkStart w:id="783" w:name="_Toc303949977"/>
      <w:bookmarkStart w:id="784" w:name="_Toc303950744"/>
      <w:bookmarkStart w:id="785" w:name="_Toc303951524"/>
      <w:bookmarkStart w:id="786" w:name="_Toc304135607"/>
      <w:bookmarkStart w:id="787" w:name="_Toc65157784"/>
      <w:bookmarkEnd w:id="781"/>
      <w:r w:rsidRPr="0057234C">
        <w:rPr>
          <w:w w:val="0"/>
          <w:szCs w:val="22"/>
        </w:rPr>
        <w:t xml:space="preserve">the Supplier, or any third party guaranteeing the obligations of the Supplier under this </w:t>
      </w:r>
      <w:r w:rsidRPr="0057234C">
        <w:rPr>
          <w:rFonts w:cs="Arial"/>
          <w:szCs w:val="22"/>
        </w:rPr>
        <w:t>Contract,</w:t>
      </w:r>
      <w:r w:rsidRPr="0057234C">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w:t>
      </w:r>
      <w:r w:rsidRPr="0057234C">
        <w:rPr>
          <w:w w:val="0"/>
          <w:szCs w:val="22"/>
        </w:rPr>
        <w:lastRenderedPageBreak/>
        <w:t>similar officer appointed (in each case, whether out of court or otherwise) in respect of it or any of its assets; has any security over any of its assets enforced; or any analogous procedure or step is taken in any jurisdiction;</w:t>
      </w:r>
      <w:bookmarkEnd w:id="782"/>
      <w:bookmarkEnd w:id="783"/>
      <w:bookmarkEnd w:id="784"/>
      <w:bookmarkEnd w:id="785"/>
      <w:bookmarkEnd w:id="786"/>
      <w:bookmarkEnd w:id="787"/>
      <w:r w:rsidRPr="0057234C">
        <w:rPr>
          <w:w w:val="0"/>
          <w:szCs w:val="22"/>
        </w:rPr>
        <w:t xml:space="preserve"> </w:t>
      </w:r>
    </w:p>
    <w:p w14:paraId="43F9663B" w14:textId="77777777" w:rsidR="00BC2034" w:rsidRPr="0057234C" w:rsidRDefault="0018229B" w:rsidP="0029357E">
      <w:pPr>
        <w:pStyle w:val="MRheading2"/>
        <w:numPr>
          <w:ilvl w:val="2"/>
          <w:numId w:val="33"/>
        </w:numPr>
        <w:tabs>
          <w:tab w:val="num" w:pos="1704"/>
        </w:tabs>
        <w:spacing w:line="240" w:lineRule="auto"/>
        <w:ind w:left="1704" w:hanging="924"/>
        <w:rPr>
          <w:w w:val="0"/>
          <w:szCs w:val="22"/>
        </w:rPr>
      </w:pPr>
      <w:bookmarkStart w:id="788" w:name="_Ref264538114"/>
      <w:bookmarkStart w:id="789" w:name="_Toc303949978"/>
      <w:bookmarkStart w:id="790" w:name="_Toc303950745"/>
      <w:bookmarkStart w:id="791" w:name="_Toc303951525"/>
      <w:bookmarkStart w:id="792" w:name="_Toc304135608"/>
      <w:bookmarkStart w:id="793" w:name="_Toc65157785"/>
      <w:r w:rsidRPr="0057234C">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57234C">
        <w:rPr>
          <w:rFonts w:cs="Arial"/>
          <w:szCs w:val="22"/>
        </w:rPr>
        <w:t>Contract</w:t>
      </w:r>
      <w:r w:rsidRPr="0057234C">
        <w:rPr>
          <w:w w:val="0"/>
          <w:szCs w:val="22"/>
        </w:rPr>
        <w:t xml:space="preserve"> or the reputation of the Authority;</w:t>
      </w:r>
      <w:bookmarkEnd w:id="788"/>
      <w:bookmarkEnd w:id="789"/>
      <w:bookmarkEnd w:id="790"/>
      <w:bookmarkEnd w:id="791"/>
      <w:bookmarkEnd w:id="792"/>
      <w:bookmarkEnd w:id="793"/>
      <w:r w:rsidRPr="0057234C">
        <w:rPr>
          <w:w w:val="0"/>
          <w:szCs w:val="22"/>
        </w:rPr>
        <w:t xml:space="preserve"> </w:t>
      </w:r>
    </w:p>
    <w:p w14:paraId="51D3B335" w14:textId="77777777" w:rsidR="00BC2034" w:rsidRPr="0057234C" w:rsidRDefault="0018229B" w:rsidP="0029357E">
      <w:pPr>
        <w:pStyle w:val="MRheading2"/>
        <w:numPr>
          <w:ilvl w:val="2"/>
          <w:numId w:val="33"/>
        </w:numPr>
        <w:tabs>
          <w:tab w:val="num" w:pos="1704"/>
        </w:tabs>
        <w:spacing w:line="240" w:lineRule="auto"/>
        <w:ind w:left="1704" w:hanging="924"/>
        <w:rPr>
          <w:w w:val="0"/>
          <w:szCs w:val="22"/>
        </w:rPr>
      </w:pPr>
      <w:bookmarkStart w:id="794" w:name="_Ref348944403"/>
      <w:bookmarkStart w:id="795" w:name="_Toc65157786"/>
      <w:bookmarkStart w:id="796" w:name="_Ref351037983"/>
      <w:bookmarkStart w:id="797" w:name="_Toc303949980"/>
      <w:bookmarkStart w:id="798" w:name="_Toc303950747"/>
      <w:bookmarkStart w:id="799" w:name="_Toc303951527"/>
      <w:bookmarkStart w:id="800" w:name="_Toc304135610"/>
      <w:bookmarkStart w:id="801" w:name="_Ref318707951"/>
      <w:r w:rsidRPr="0057234C">
        <w:rPr>
          <w:w w:val="0"/>
          <w:szCs w:val="22"/>
        </w:rPr>
        <w:t xml:space="preserve">the Supplier purports to assign, Sub-contract, novate, create a trust in or otherwise transfer or dispose of this Contract in breach of Clause </w:t>
      </w:r>
      <w:r w:rsidRPr="0057234C">
        <w:rPr>
          <w:w w:val="0"/>
          <w:szCs w:val="22"/>
        </w:rPr>
        <w:fldChar w:fldCharType="begin"/>
      </w:r>
      <w:r w:rsidRPr="0057234C">
        <w:rPr>
          <w:w w:val="0"/>
          <w:szCs w:val="22"/>
        </w:rPr>
        <w:instrText xml:space="preserve"> REF _Ref351072387 \r \h  \* MERGEFORMAT </w:instrText>
      </w:r>
      <w:r w:rsidRPr="0057234C">
        <w:rPr>
          <w:w w:val="0"/>
          <w:szCs w:val="22"/>
        </w:rPr>
      </w:r>
      <w:r w:rsidRPr="0057234C">
        <w:rPr>
          <w:w w:val="0"/>
          <w:szCs w:val="22"/>
        </w:rPr>
        <w:fldChar w:fldCharType="separate"/>
      </w:r>
      <w:r w:rsidR="002474EF">
        <w:rPr>
          <w:w w:val="0"/>
          <w:szCs w:val="22"/>
        </w:rPr>
        <w:t>28.1</w:t>
      </w:r>
      <w:r w:rsidRPr="0057234C">
        <w:rPr>
          <w:w w:val="0"/>
          <w:szCs w:val="22"/>
        </w:rPr>
        <w:fldChar w:fldCharType="end"/>
      </w:r>
      <w:r w:rsidRPr="0057234C">
        <w:rPr>
          <w:w w:val="0"/>
          <w:szCs w:val="22"/>
        </w:rPr>
        <w:t xml:space="preserve"> of </w:t>
      </w:r>
      <w:r w:rsidRPr="00337F40">
        <w:rPr>
          <w:w w:val="0"/>
          <w:szCs w:val="22"/>
        </w:rPr>
        <w:t xml:space="preserve">this </w:t>
      </w:r>
      <w:r w:rsidRPr="00337F40">
        <w:rPr>
          <w:w w:val="0"/>
          <w:szCs w:val="22"/>
        </w:rPr>
        <w:fldChar w:fldCharType="begin"/>
      </w:r>
      <w:r w:rsidRPr="00337F40">
        <w:rPr>
          <w:w w:val="0"/>
          <w:szCs w:val="22"/>
        </w:rPr>
        <w:instrText xml:space="preserve"> REF _Ref330459256 \r \h  \* MERGEFORMAT </w:instrText>
      </w:r>
      <w:r w:rsidRPr="00337F40">
        <w:rPr>
          <w:w w:val="0"/>
          <w:szCs w:val="22"/>
        </w:rPr>
      </w:r>
      <w:r w:rsidRPr="00337F40">
        <w:rPr>
          <w:w w:val="0"/>
          <w:szCs w:val="22"/>
        </w:rPr>
        <w:fldChar w:fldCharType="separate"/>
      </w:r>
      <w:r w:rsidR="002474EF">
        <w:rPr>
          <w:w w:val="0"/>
          <w:szCs w:val="22"/>
        </w:rPr>
        <w:t>Schedule 2</w:t>
      </w:r>
      <w:r w:rsidRPr="00337F40">
        <w:rPr>
          <w:w w:val="0"/>
          <w:szCs w:val="22"/>
        </w:rPr>
        <w:fldChar w:fldCharType="end"/>
      </w:r>
      <w:r w:rsidRPr="00337F40">
        <w:rPr>
          <w:w w:val="0"/>
          <w:szCs w:val="22"/>
        </w:rPr>
        <w:t>;</w:t>
      </w:r>
      <w:bookmarkEnd w:id="794"/>
      <w:bookmarkEnd w:id="795"/>
      <w:r w:rsidRPr="0057234C">
        <w:rPr>
          <w:w w:val="0"/>
          <w:szCs w:val="22"/>
        </w:rPr>
        <w:t xml:space="preserve"> </w:t>
      </w:r>
      <w:bookmarkStart w:id="802" w:name="_Ref348943379"/>
    </w:p>
    <w:p w14:paraId="418EE6EC" w14:textId="77777777" w:rsidR="00BC2034" w:rsidRPr="0057234C" w:rsidRDefault="0018229B" w:rsidP="0029357E">
      <w:pPr>
        <w:pStyle w:val="MRheading2"/>
        <w:numPr>
          <w:ilvl w:val="2"/>
          <w:numId w:val="33"/>
        </w:numPr>
        <w:tabs>
          <w:tab w:val="num" w:pos="1704"/>
        </w:tabs>
        <w:spacing w:line="240" w:lineRule="auto"/>
        <w:ind w:left="1704" w:hanging="924"/>
        <w:rPr>
          <w:w w:val="0"/>
          <w:szCs w:val="22"/>
        </w:rPr>
      </w:pPr>
      <w:bookmarkStart w:id="803" w:name="_Toc65157787"/>
      <w:bookmarkStart w:id="804" w:name="_Ref391542056"/>
      <w:r w:rsidRPr="00337F40">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w:t>
      </w:r>
      <w:r w:rsidRPr="0057234C">
        <w:rPr>
          <w:w w:val="0"/>
          <w:szCs w:val="22"/>
        </w:rPr>
        <w:t xml:space="preserve">of </w:t>
      </w:r>
      <w:r w:rsidRPr="0057234C">
        <w:rPr>
          <w:w w:val="0"/>
          <w:szCs w:val="22"/>
        </w:rPr>
        <w:fldChar w:fldCharType="begin"/>
      </w:r>
      <w:r w:rsidRPr="0057234C">
        <w:rPr>
          <w:w w:val="0"/>
          <w:szCs w:val="22"/>
        </w:rPr>
        <w:instrText xml:space="preserve"> REF _Ref330463325 \r \h  \* MERGEFORMAT </w:instrText>
      </w:r>
      <w:r w:rsidRPr="0057234C">
        <w:rPr>
          <w:w w:val="0"/>
          <w:szCs w:val="22"/>
        </w:rPr>
      </w:r>
      <w:r w:rsidRPr="0057234C">
        <w:rPr>
          <w:w w:val="0"/>
          <w:szCs w:val="22"/>
        </w:rPr>
        <w:fldChar w:fldCharType="separate"/>
      </w:r>
      <w:r w:rsidR="002474EF">
        <w:rPr>
          <w:w w:val="0"/>
          <w:szCs w:val="22"/>
        </w:rPr>
        <w:t>Schedule 7</w:t>
      </w:r>
      <w:r w:rsidRPr="0057234C">
        <w:rPr>
          <w:w w:val="0"/>
          <w:szCs w:val="22"/>
        </w:rPr>
        <w:fldChar w:fldCharType="end"/>
      </w:r>
      <w:r w:rsidRPr="0057234C">
        <w:rPr>
          <w:w w:val="0"/>
          <w:szCs w:val="22"/>
        </w:rPr>
        <w:t>;</w:t>
      </w:r>
      <w:bookmarkEnd w:id="803"/>
      <w:r w:rsidRPr="0057234C">
        <w:rPr>
          <w:w w:val="0"/>
          <w:szCs w:val="22"/>
        </w:rPr>
        <w:t xml:space="preserve"> </w:t>
      </w:r>
      <w:bookmarkEnd w:id="796"/>
      <w:bookmarkEnd w:id="802"/>
      <w:bookmarkEnd w:id="804"/>
    </w:p>
    <w:p w14:paraId="223DD071" w14:textId="77777777" w:rsidR="00BC2034" w:rsidRPr="0057234C" w:rsidRDefault="0018229B" w:rsidP="0029357E">
      <w:pPr>
        <w:pStyle w:val="MRheading2"/>
        <w:numPr>
          <w:ilvl w:val="2"/>
          <w:numId w:val="33"/>
        </w:numPr>
        <w:tabs>
          <w:tab w:val="num" w:pos="1704"/>
        </w:tabs>
        <w:spacing w:line="240" w:lineRule="auto"/>
        <w:ind w:left="1704" w:hanging="924"/>
        <w:rPr>
          <w:w w:val="0"/>
          <w:szCs w:val="22"/>
        </w:rPr>
      </w:pPr>
      <w:bookmarkStart w:id="805" w:name="_Ref264538144"/>
      <w:bookmarkStart w:id="806" w:name="_Toc303949981"/>
      <w:bookmarkStart w:id="807" w:name="_Toc303950748"/>
      <w:bookmarkStart w:id="808" w:name="_Toc303951528"/>
      <w:bookmarkStart w:id="809" w:name="_Toc304135611"/>
      <w:bookmarkStart w:id="810" w:name="_Toc65157788"/>
      <w:bookmarkEnd w:id="797"/>
      <w:bookmarkEnd w:id="798"/>
      <w:bookmarkEnd w:id="799"/>
      <w:bookmarkEnd w:id="800"/>
      <w:bookmarkEnd w:id="801"/>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2474EF">
        <w:rPr>
          <w:w w:val="0"/>
          <w:szCs w:val="22"/>
        </w:rPr>
        <w:t>15.6</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2474EF">
        <w:rPr>
          <w:w w:val="0"/>
          <w:szCs w:val="22"/>
        </w:rPr>
        <w:t>23.8</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2474EF">
        <w:rPr>
          <w:w w:val="0"/>
          <w:szCs w:val="22"/>
        </w:rPr>
        <w:t>25.2</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2474EF">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2474EF">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bookmarkEnd w:id="805"/>
      <w:bookmarkEnd w:id="806"/>
      <w:bookmarkEnd w:id="807"/>
      <w:bookmarkEnd w:id="808"/>
      <w:bookmarkEnd w:id="809"/>
      <w:r w:rsidRPr="0057234C">
        <w:rPr>
          <w:w w:val="0"/>
          <w:szCs w:val="22"/>
        </w:rPr>
        <w:t>; or</w:t>
      </w:r>
      <w:bookmarkEnd w:id="810"/>
    </w:p>
    <w:p w14:paraId="38723753" w14:textId="77777777" w:rsidR="00BC2034" w:rsidRPr="0057234C" w:rsidRDefault="0018229B" w:rsidP="0029357E">
      <w:pPr>
        <w:pStyle w:val="MRheading2"/>
        <w:numPr>
          <w:ilvl w:val="2"/>
          <w:numId w:val="33"/>
        </w:numPr>
        <w:tabs>
          <w:tab w:val="num" w:pos="1704"/>
        </w:tabs>
        <w:spacing w:line="240" w:lineRule="auto"/>
        <w:ind w:left="1704" w:hanging="924"/>
        <w:rPr>
          <w:w w:val="0"/>
          <w:szCs w:val="22"/>
        </w:rPr>
      </w:pPr>
      <w:bookmarkStart w:id="811" w:name="_Toc65157789"/>
      <w:r w:rsidRPr="0057234C">
        <w:rPr>
          <w:w w:val="0"/>
          <w:szCs w:val="22"/>
        </w:rPr>
        <w:t xml:space="preserve">the warranty given by the Supplier pursuant to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2474EF">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 xml:space="preserve">is materially untrue, the Supplier commits a material breach of its obligation to notify the Authority of any Occasion of Tax Non-Compliance as required by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2474EF">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 xml:space="preserve">, or the Supplier fails to provide details of proposed mitigating factors as required by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2474EF">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that in the reasonable opinion of the Authority are acceptable.</w:t>
      </w:r>
      <w:bookmarkEnd w:id="811"/>
      <w:r w:rsidRPr="0057234C">
        <w:rPr>
          <w:w w:val="0"/>
          <w:szCs w:val="22"/>
        </w:rPr>
        <w:t xml:space="preserve">  </w:t>
      </w:r>
    </w:p>
    <w:p w14:paraId="10C12E71" w14:textId="77777777" w:rsidR="00BC2034" w:rsidRPr="0057234C" w:rsidRDefault="0018229B" w:rsidP="0029357E">
      <w:pPr>
        <w:pStyle w:val="MRheading2"/>
        <w:numPr>
          <w:ilvl w:val="1"/>
          <w:numId w:val="33"/>
        </w:numPr>
        <w:spacing w:line="240" w:lineRule="auto"/>
        <w:rPr>
          <w:w w:val="0"/>
          <w:szCs w:val="22"/>
          <w:lang w:val="en-US"/>
        </w:rPr>
      </w:pPr>
      <w:bookmarkStart w:id="812" w:name="_Ref358223727"/>
      <w:bookmarkStart w:id="813" w:name="_Toc65157790"/>
      <w:bookmarkStart w:id="814" w:name="_Ref261972026"/>
      <w:bookmarkStart w:id="815" w:name="_Ref262546102"/>
      <w:bookmarkStart w:id="816" w:name="_Toc303949982"/>
      <w:bookmarkStart w:id="817" w:name="_Toc303950749"/>
      <w:bookmarkStart w:id="818" w:name="_Toc303951529"/>
      <w:bookmarkStart w:id="819" w:name="_Toc304135612"/>
      <w:bookmarkStart w:id="820" w:name="_Ref318802643"/>
      <w:bookmarkStart w:id="821" w:name="_Ref318803153"/>
      <w:r w:rsidRPr="0057234C">
        <w:rPr>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812"/>
      <w:bookmarkEnd w:id="813"/>
      <w:r w:rsidRPr="0057234C">
        <w:rPr>
          <w:w w:val="0"/>
          <w:szCs w:val="22"/>
          <w:lang w:val="en-US"/>
        </w:rPr>
        <w:t xml:space="preserve"> </w:t>
      </w:r>
    </w:p>
    <w:p w14:paraId="5E1F5CDF" w14:textId="77777777" w:rsidR="00BC2034" w:rsidRPr="0057234C" w:rsidRDefault="0018229B" w:rsidP="0029357E">
      <w:pPr>
        <w:pStyle w:val="MRheading2"/>
        <w:numPr>
          <w:ilvl w:val="2"/>
          <w:numId w:val="33"/>
        </w:numPr>
        <w:spacing w:line="240" w:lineRule="auto"/>
        <w:rPr>
          <w:w w:val="0"/>
          <w:szCs w:val="22"/>
          <w:lang w:val="en-US"/>
        </w:rPr>
      </w:pPr>
      <w:bookmarkStart w:id="822" w:name="_Ref350349724"/>
      <w:bookmarkStart w:id="823" w:name="_Toc65157791"/>
      <w:r w:rsidRPr="0057234C">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822"/>
      <w:r w:rsidRPr="0057234C">
        <w:rPr>
          <w:w w:val="0"/>
          <w:szCs w:val="22"/>
        </w:rPr>
        <w:t>;</w:t>
      </w:r>
      <w:bookmarkEnd w:id="823"/>
      <w:r w:rsidRPr="0057234C">
        <w:rPr>
          <w:w w:val="0"/>
          <w:szCs w:val="22"/>
        </w:rPr>
        <w:t xml:space="preserve"> </w:t>
      </w:r>
      <w:r w:rsidRPr="0057234C">
        <w:rPr>
          <w:w w:val="0"/>
          <w:szCs w:val="22"/>
          <w:lang w:val="en-US"/>
        </w:rPr>
        <w:t xml:space="preserve"> </w:t>
      </w:r>
    </w:p>
    <w:p w14:paraId="743ABD36" w14:textId="77777777" w:rsidR="00BC2034" w:rsidRPr="0057234C" w:rsidRDefault="0018229B" w:rsidP="0029357E">
      <w:pPr>
        <w:pStyle w:val="MRheading2"/>
        <w:numPr>
          <w:ilvl w:val="2"/>
          <w:numId w:val="33"/>
        </w:numPr>
        <w:spacing w:line="240" w:lineRule="auto"/>
        <w:rPr>
          <w:w w:val="0"/>
          <w:szCs w:val="22"/>
          <w:lang w:val="en-US"/>
        </w:rPr>
      </w:pPr>
      <w:bookmarkStart w:id="824" w:name="_Ref358040990"/>
      <w:bookmarkStart w:id="825" w:name="_Toc65157792"/>
      <w:r w:rsidRPr="0057234C">
        <w:rPr>
          <w:w w:val="0"/>
          <w:szCs w:val="22"/>
        </w:rPr>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sidR="002474EF">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824"/>
      <w:bookmarkEnd w:id="825"/>
      <w:r w:rsidRPr="0057234C">
        <w:rPr>
          <w:w w:val="0"/>
          <w:szCs w:val="22"/>
          <w:lang w:val="en-US"/>
        </w:rPr>
        <w:t xml:space="preserve"> </w:t>
      </w:r>
    </w:p>
    <w:p w14:paraId="0C79B788" w14:textId="77777777" w:rsidR="00BC2034" w:rsidRPr="0057234C" w:rsidRDefault="0018229B" w:rsidP="0029357E">
      <w:pPr>
        <w:pStyle w:val="MRheading2"/>
        <w:numPr>
          <w:ilvl w:val="2"/>
          <w:numId w:val="33"/>
        </w:numPr>
        <w:spacing w:line="240" w:lineRule="auto"/>
        <w:rPr>
          <w:w w:val="0"/>
          <w:szCs w:val="22"/>
          <w:lang w:val="en-US"/>
        </w:rPr>
      </w:pPr>
      <w:bookmarkStart w:id="826" w:name="_Toc65157793"/>
      <w:r w:rsidRPr="0057234C">
        <w:rPr>
          <w:w w:val="0"/>
          <w:szCs w:val="22"/>
        </w:rPr>
        <w:lastRenderedPageBreak/>
        <w:t xml:space="preserve">a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sidR="002474EF">
        <w:rPr>
          <w:w w:val="0"/>
          <w:szCs w:val="22"/>
        </w:rPr>
        <w:t>15.4(</w:t>
      </w:r>
      <w:proofErr w:type="spellStart"/>
      <w:r w:rsidR="002474EF">
        <w:rPr>
          <w:w w:val="0"/>
          <w:szCs w:val="22"/>
        </w:rPr>
        <w:t>i</w:t>
      </w:r>
      <w:proofErr w:type="spellEnd"/>
      <w:r w:rsidR="002474EF">
        <w:rPr>
          <w:w w:val="0"/>
          <w:szCs w:val="22"/>
        </w:rPr>
        <w:t>)</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w:t>
      </w:r>
      <w:bookmarkEnd w:id="826"/>
      <w:r w:rsidRPr="0057234C">
        <w:rPr>
          <w:w w:val="0"/>
          <w:szCs w:val="22"/>
          <w:lang w:val="en-US"/>
        </w:rPr>
        <w:t xml:space="preserve"> </w:t>
      </w:r>
    </w:p>
    <w:p w14:paraId="34829A13" w14:textId="77777777" w:rsidR="00BC2034" w:rsidRPr="0057234C" w:rsidRDefault="0018229B" w:rsidP="00BC2034">
      <w:pPr>
        <w:pStyle w:val="MRNumberedHeading3"/>
        <w:spacing w:line="240" w:lineRule="auto"/>
        <w:ind w:left="780"/>
        <w:jc w:val="both"/>
        <w:rPr>
          <w:w w:val="0"/>
          <w:sz w:val="22"/>
          <w:szCs w:val="22"/>
          <w:lang w:val="en-US"/>
        </w:rPr>
      </w:pPr>
      <w:bookmarkStart w:id="827" w:name="_Toc65157794"/>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sidR="002474EF">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bookmarkEnd w:id="827"/>
    </w:p>
    <w:p w14:paraId="115D9130" w14:textId="77777777" w:rsidR="00BC2034" w:rsidRPr="0057234C" w:rsidRDefault="0018229B" w:rsidP="0029357E">
      <w:pPr>
        <w:pStyle w:val="MRheading2"/>
        <w:numPr>
          <w:ilvl w:val="1"/>
          <w:numId w:val="33"/>
        </w:numPr>
        <w:spacing w:line="240" w:lineRule="auto"/>
        <w:rPr>
          <w:w w:val="0"/>
          <w:lang w:val="en-US"/>
        </w:rPr>
      </w:pPr>
      <w:bookmarkStart w:id="828" w:name="_Toc65157795"/>
      <w:r w:rsidRPr="00B728E0">
        <w:rPr>
          <w:w w:val="0"/>
          <w:szCs w:val="22"/>
          <w:lang w:val="en-US"/>
        </w:rPr>
        <w:t xml:space="preserve">The Authority may terminate this Contract </w:t>
      </w:r>
      <w:r w:rsidR="00B728E0" w:rsidRPr="00B728E0">
        <w:rPr>
          <w:w w:val="0"/>
          <w:szCs w:val="22"/>
          <w:lang w:val="en-US"/>
        </w:rPr>
        <w:t xml:space="preserve">by issuing a Termination Notice </w:t>
      </w:r>
      <w:r w:rsidRPr="0057234C">
        <w:rPr>
          <w:w w:val="0"/>
          <w:lang w:val="en-US"/>
        </w:rPr>
        <w:t xml:space="preserve">to the </w:t>
      </w:r>
      <w:r w:rsidRPr="00B728E0">
        <w:rPr>
          <w:w w:val="0"/>
          <w:szCs w:val="22"/>
          <w:lang w:val="en-US"/>
        </w:rPr>
        <w:t>Supplier where:</w:t>
      </w:r>
      <w:bookmarkEnd w:id="828"/>
    </w:p>
    <w:p w14:paraId="4D97A073" w14:textId="77777777" w:rsidR="00BC2034" w:rsidRPr="0057234C" w:rsidRDefault="0018229B" w:rsidP="0029357E">
      <w:pPr>
        <w:pStyle w:val="MRheading2"/>
        <w:numPr>
          <w:ilvl w:val="2"/>
          <w:numId w:val="33"/>
        </w:numPr>
        <w:spacing w:line="240" w:lineRule="auto"/>
        <w:rPr>
          <w:w w:val="0"/>
          <w:szCs w:val="22"/>
        </w:rPr>
      </w:pPr>
      <w:bookmarkStart w:id="829" w:name="_Toc65157796"/>
      <w:r w:rsidRPr="0057234C">
        <w:rPr>
          <w:w w:val="0"/>
          <w:szCs w:val="22"/>
        </w:rPr>
        <w:t>the Contract has been substantially amended to the extent that the Public Contracts Regulations 2015 require a new procurement procedure;</w:t>
      </w:r>
      <w:bookmarkEnd w:id="829"/>
    </w:p>
    <w:p w14:paraId="4CF33697" w14:textId="77777777" w:rsidR="00BC2034" w:rsidRPr="0057234C" w:rsidRDefault="0018229B" w:rsidP="0029357E">
      <w:pPr>
        <w:pStyle w:val="MRheading2"/>
        <w:numPr>
          <w:ilvl w:val="2"/>
          <w:numId w:val="33"/>
        </w:numPr>
        <w:spacing w:line="240" w:lineRule="auto"/>
        <w:rPr>
          <w:w w:val="0"/>
          <w:szCs w:val="22"/>
        </w:rPr>
      </w:pPr>
      <w:bookmarkStart w:id="830" w:name="_Toc65157797"/>
      <w:r w:rsidRPr="0057234C">
        <w:rPr>
          <w:w w:val="0"/>
          <w:szCs w:val="22"/>
        </w:rPr>
        <w:t>the Authority has become aware that the Supplier should have been excluded under Regulation 57(1) or (2) of the Public Contracts Regulations 2015 from the procurement procedure leading to the award of this Contract;</w:t>
      </w:r>
      <w:bookmarkEnd w:id="830"/>
    </w:p>
    <w:p w14:paraId="29821E64" w14:textId="77777777" w:rsidR="00BC2034" w:rsidRPr="0057234C" w:rsidRDefault="0018229B" w:rsidP="0029357E">
      <w:pPr>
        <w:pStyle w:val="MRheading2"/>
        <w:numPr>
          <w:ilvl w:val="2"/>
          <w:numId w:val="33"/>
        </w:numPr>
        <w:spacing w:line="240" w:lineRule="auto"/>
        <w:rPr>
          <w:w w:val="0"/>
          <w:szCs w:val="22"/>
        </w:rPr>
      </w:pPr>
      <w:bookmarkStart w:id="831" w:name="_Toc65157798"/>
      <w:r w:rsidRPr="0057234C">
        <w:rPr>
          <w:w w:val="0"/>
          <w:szCs w:val="22"/>
        </w:rPr>
        <w:t>the Contract should not have been awarded to the Supplier in view of a</w:t>
      </w:r>
      <w:r>
        <w:rPr>
          <w:w w:val="0"/>
          <w:szCs w:val="22"/>
        </w:rPr>
        <w:t xml:space="preserve"> </w:t>
      </w:r>
      <w:r w:rsidRPr="0057234C">
        <w:rPr>
          <w:w w:val="0"/>
          <w:szCs w:val="22"/>
        </w:rPr>
        <w:t>serious infringement of obligations under European law declared by the Court of Justice of the European Union under Article 258 of the Treaty on the Functioning of the EU; or</w:t>
      </w:r>
      <w:bookmarkEnd w:id="831"/>
    </w:p>
    <w:p w14:paraId="7FD4AC81" w14:textId="77777777" w:rsidR="00BC2034" w:rsidRPr="0057234C" w:rsidRDefault="0018229B" w:rsidP="0029357E">
      <w:pPr>
        <w:pStyle w:val="MRheading2"/>
        <w:numPr>
          <w:ilvl w:val="2"/>
          <w:numId w:val="33"/>
        </w:numPr>
        <w:spacing w:line="240" w:lineRule="auto"/>
        <w:rPr>
          <w:w w:val="0"/>
          <w:szCs w:val="22"/>
        </w:rPr>
      </w:pPr>
      <w:bookmarkStart w:id="832" w:name="_Toc65157799"/>
      <w:r w:rsidRPr="0057234C">
        <w:rPr>
          <w:w w:val="0"/>
          <w:szCs w:val="22"/>
        </w:rPr>
        <w:t>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alternative to the Authority terminating this Contract under this Clause 15.7.4.</w:t>
      </w:r>
      <w:bookmarkEnd w:id="832"/>
    </w:p>
    <w:p w14:paraId="1CEACA53" w14:textId="77777777" w:rsidR="00BC2034" w:rsidRPr="00B728E0" w:rsidRDefault="0018229B" w:rsidP="0029357E">
      <w:pPr>
        <w:pStyle w:val="MRheading2"/>
        <w:numPr>
          <w:ilvl w:val="1"/>
          <w:numId w:val="33"/>
        </w:numPr>
        <w:spacing w:line="240" w:lineRule="auto"/>
        <w:rPr>
          <w:szCs w:val="22"/>
        </w:rPr>
      </w:pPr>
      <w:bookmarkStart w:id="833" w:name="_Toc65157800"/>
      <w:bookmarkEnd w:id="814"/>
      <w:bookmarkEnd w:id="815"/>
      <w:bookmarkEnd w:id="816"/>
      <w:bookmarkEnd w:id="817"/>
      <w:bookmarkEnd w:id="818"/>
      <w:bookmarkEnd w:id="819"/>
      <w:bookmarkEnd w:id="820"/>
      <w:bookmarkEnd w:id="821"/>
      <w:r w:rsidRPr="00B728E0">
        <w:rPr>
          <w:szCs w:val="22"/>
        </w:rPr>
        <w:t xml:space="preserve">If the Authority novates this Contract to </w:t>
      </w:r>
      <w:proofErr w:type="spellStart"/>
      <w:r w:rsidRPr="00B728E0">
        <w:rPr>
          <w:szCs w:val="22"/>
        </w:rPr>
        <w:t>any body</w:t>
      </w:r>
      <w:proofErr w:type="spellEnd"/>
      <w:r w:rsidRPr="00B728E0">
        <w:rPr>
          <w:szCs w:val="22"/>
        </w:rPr>
        <w:t xml:space="preserve">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sidR="002474EF">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sidR="002474EF">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sidR="002474EF">
        <w:rPr>
          <w:szCs w:val="22"/>
        </w:rPr>
        <w:t>Schedule 2</w:t>
      </w:r>
      <w:r w:rsidRPr="00B728E0">
        <w:rPr>
          <w:szCs w:val="22"/>
        </w:rPr>
        <w:fldChar w:fldCharType="end"/>
      </w:r>
      <w:r w:rsidRPr="00B728E0">
        <w:rPr>
          <w:szCs w:val="22"/>
        </w:rPr>
        <w:t xml:space="preserve"> shall be deemed mutual termination rights and the Supplier may terminate this Contract </w:t>
      </w:r>
      <w:r w:rsidR="00B728E0" w:rsidRPr="00B728E0">
        <w:rPr>
          <w:szCs w:val="22"/>
        </w:rPr>
        <w:t xml:space="preserve">by issuing a Termination Notice </w:t>
      </w:r>
      <w:r w:rsidRPr="00B728E0">
        <w:rPr>
          <w:szCs w:val="22"/>
        </w:rPr>
        <w:t>to the entity assuming the position of the Authority if any of the circumstances referred to in such Clauses apply to the entity assuming the position of the Authority.</w:t>
      </w:r>
      <w:bookmarkEnd w:id="833"/>
      <w:r w:rsidRPr="00B728E0">
        <w:rPr>
          <w:szCs w:val="22"/>
        </w:rPr>
        <w:t xml:space="preserve"> </w:t>
      </w:r>
    </w:p>
    <w:p w14:paraId="7660968F" w14:textId="77777777" w:rsidR="00B728E0" w:rsidRPr="00B728E0" w:rsidRDefault="00B728E0" w:rsidP="0029357E">
      <w:pPr>
        <w:pStyle w:val="MRheading2"/>
        <w:numPr>
          <w:ilvl w:val="1"/>
          <w:numId w:val="33"/>
        </w:numPr>
        <w:spacing w:line="240" w:lineRule="auto"/>
        <w:rPr>
          <w:szCs w:val="22"/>
        </w:rPr>
      </w:pPr>
      <w:bookmarkStart w:id="834" w:name="_Ref442453288"/>
      <w:bookmarkStart w:id="835" w:name="_Ref504401485"/>
      <w:bookmarkStart w:id="836" w:name="_Toc65157801"/>
      <w:r w:rsidRPr="00B728E0">
        <w:rPr>
          <w:szCs w:val="22"/>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834"/>
      <w:r w:rsidRPr="00B728E0">
        <w:rPr>
          <w:szCs w:val="22"/>
        </w:rPr>
        <w:t xml:space="preserve">  </w:t>
      </w:r>
      <w:r w:rsidRPr="00B728E0">
        <w:rPr>
          <w:szCs w:val="22"/>
        </w:rPr>
        <w:tab/>
        <w:t>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2474EF">
        <w:rPr>
          <w:szCs w:val="22"/>
        </w:rPr>
        <w:t>15.9</w:t>
      </w:r>
      <w:r>
        <w:rPr>
          <w:szCs w:val="22"/>
        </w:rPr>
        <w:fldChar w:fldCharType="end"/>
      </w:r>
      <w:r w:rsidRPr="00B728E0">
        <w:rPr>
          <w:szCs w:val="22"/>
        </w:rPr>
        <w:t xml:space="preserve"> </w:t>
      </w:r>
      <w:r w:rsidR="00FA04E9" w:rsidRPr="00B728E0">
        <w:rPr>
          <w:szCs w:val="22"/>
        </w:rPr>
        <w:t xml:space="preserve">of this </w:t>
      </w:r>
      <w:r w:rsidR="00FA04E9" w:rsidRPr="00B728E0">
        <w:rPr>
          <w:szCs w:val="22"/>
        </w:rPr>
        <w:fldChar w:fldCharType="begin"/>
      </w:r>
      <w:r w:rsidR="00FA04E9" w:rsidRPr="00B728E0">
        <w:rPr>
          <w:szCs w:val="22"/>
        </w:rPr>
        <w:instrText xml:space="preserve"> REF _Ref330459256 \r \h  \* MERGEFORMAT </w:instrText>
      </w:r>
      <w:r w:rsidR="00FA04E9" w:rsidRPr="00B728E0">
        <w:rPr>
          <w:szCs w:val="22"/>
        </w:rPr>
      </w:r>
      <w:r w:rsidR="00FA04E9" w:rsidRPr="00B728E0">
        <w:rPr>
          <w:szCs w:val="22"/>
        </w:rPr>
        <w:fldChar w:fldCharType="separate"/>
      </w:r>
      <w:r w:rsidR="002474EF">
        <w:rPr>
          <w:szCs w:val="22"/>
        </w:rPr>
        <w:t>Schedule 2</w:t>
      </w:r>
      <w:r w:rsidR="00FA04E9" w:rsidRPr="00B728E0">
        <w:rPr>
          <w:szCs w:val="22"/>
        </w:rPr>
        <w:fldChar w:fldCharType="end"/>
      </w:r>
      <w:r w:rsidR="00FA04E9"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835"/>
      <w:bookmarkEnd w:id="836"/>
      <w:r w:rsidRPr="00B728E0">
        <w:rPr>
          <w:szCs w:val="22"/>
        </w:rPr>
        <w:t xml:space="preserve">  </w:t>
      </w:r>
    </w:p>
    <w:p w14:paraId="727CE5EE" w14:textId="77777777" w:rsidR="00BC2034" w:rsidRPr="0057234C" w:rsidRDefault="0018229B" w:rsidP="0029357E">
      <w:pPr>
        <w:pStyle w:val="MRheading1"/>
        <w:numPr>
          <w:ilvl w:val="0"/>
          <w:numId w:val="33"/>
        </w:numPr>
        <w:spacing w:line="240" w:lineRule="auto"/>
        <w:rPr>
          <w:w w:val="0"/>
          <w:szCs w:val="22"/>
        </w:rPr>
      </w:pPr>
      <w:bookmarkStart w:id="837" w:name="_Ref286220455"/>
      <w:bookmarkStart w:id="838" w:name="_Toc290398304"/>
      <w:bookmarkStart w:id="839" w:name="_Toc312422918"/>
      <w:bookmarkStart w:id="840" w:name="_Ref326911414"/>
      <w:r w:rsidRPr="0057234C">
        <w:rPr>
          <w:w w:val="0"/>
          <w:szCs w:val="22"/>
        </w:rPr>
        <w:lastRenderedPageBreak/>
        <w:t>C</w:t>
      </w:r>
      <w:r w:rsidR="00337F40">
        <w:rPr>
          <w:w w:val="0"/>
          <w:szCs w:val="22"/>
        </w:rPr>
        <w:t>onsequences of expiry or early</w:t>
      </w:r>
      <w:r w:rsidRPr="0057234C">
        <w:rPr>
          <w:w w:val="0"/>
          <w:szCs w:val="22"/>
        </w:rPr>
        <w:t xml:space="preserve"> termination of this </w:t>
      </w:r>
      <w:bookmarkStart w:id="841" w:name="Page_79"/>
      <w:bookmarkEnd w:id="837"/>
      <w:bookmarkEnd w:id="838"/>
      <w:bookmarkEnd w:id="839"/>
      <w:bookmarkEnd w:id="841"/>
      <w:r w:rsidRPr="0057234C">
        <w:rPr>
          <w:rFonts w:cs="Arial"/>
          <w:szCs w:val="22"/>
        </w:rPr>
        <w:t>Contract</w:t>
      </w:r>
      <w:bookmarkEnd w:id="840"/>
    </w:p>
    <w:p w14:paraId="3C8DD093" w14:textId="77777777" w:rsidR="00BC2034" w:rsidRPr="0057234C" w:rsidRDefault="0018229B" w:rsidP="0029357E">
      <w:pPr>
        <w:pStyle w:val="MRheading2"/>
        <w:numPr>
          <w:ilvl w:val="1"/>
          <w:numId w:val="33"/>
        </w:numPr>
        <w:spacing w:line="240" w:lineRule="auto"/>
        <w:rPr>
          <w:w w:val="0"/>
          <w:szCs w:val="22"/>
        </w:rPr>
      </w:pPr>
      <w:bookmarkStart w:id="842" w:name="_Ref286064836"/>
      <w:bookmarkStart w:id="843" w:name="_Toc303949983"/>
      <w:bookmarkStart w:id="844" w:name="_Toc303950750"/>
      <w:bookmarkStart w:id="845" w:name="_Toc303951530"/>
      <w:bookmarkStart w:id="846" w:name="_Toc304135613"/>
      <w:bookmarkStart w:id="847" w:name="_Toc65157802"/>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842"/>
      <w:bookmarkEnd w:id="843"/>
      <w:bookmarkEnd w:id="844"/>
      <w:bookmarkEnd w:id="845"/>
      <w:bookmarkEnd w:id="846"/>
      <w:bookmarkEnd w:id="847"/>
    </w:p>
    <w:p w14:paraId="27876DA6" w14:textId="77777777" w:rsidR="00BC2034" w:rsidRPr="00337F40" w:rsidRDefault="0018229B" w:rsidP="0029357E">
      <w:pPr>
        <w:pStyle w:val="MRheading2"/>
        <w:numPr>
          <w:ilvl w:val="1"/>
          <w:numId w:val="33"/>
        </w:numPr>
        <w:spacing w:line="240" w:lineRule="auto"/>
        <w:rPr>
          <w:szCs w:val="22"/>
          <w:lang w:val="en-US"/>
        </w:rPr>
      </w:pPr>
      <w:bookmarkStart w:id="848" w:name="_Toc65157803"/>
      <w:bookmarkStart w:id="849" w:name="_Ref536869322"/>
      <w:bookmarkStart w:id="850" w:name="_Ref286163569"/>
      <w:bookmarkStart w:id="851" w:name="_Toc303949984"/>
      <w:bookmarkStart w:id="852" w:name="_Toc303950751"/>
      <w:bookmarkStart w:id="853" w:name="_Toc303951531"/>
      <w:bookmarkStart w:id="854" w:name="_Toc304135614"/>
      <w:r w:rsidRPr="00337F40">
        <w:rPr>
          <w:szCs w:val="22"/>
          <w:lang w:val="en-US"/>
        </w:rPr>
        <w:t>Immediately following expiry or earlier termination of this Contract</w:t>
      </w:r>
      <w:r w:rsidR="00337F40" w:rsidRPr="00337F40">
        <w:rPr>
          <w:szCs w:val="22"/>
          <w:lang w:val="en-US"/>
        </w:rPr>
        <w:t xml:space="preserve"> and/or in accordance with any timescales as set out in the agreed exit plan</w:t>
      </w:r>
      <w:r w:rsidRPr="00337F40">
        <w:rPr>
          <w:szCs w:val="22"/>
          <w:lang w:val="en-US"/>
        </w:rPr>
        <w:t>:</w:t>
      </w:r>
      <w:bookmarkEnd w:id="848"/>
    </w:p>
    <w:p w14:paraId="11862F68" w14:textId="77777777" w:rsidR="00BC2034" w:rsidRPr="0057234C" w:rsidRDefault="0018229B" w:rsidP="0029357E">
      <w:pPr>
        <w:pStyle w:val="MRheading2"/>
        <w:numPr>
          <w:ilvl w:val="2"/>
          <w:numId w:val="33"/>
        </w:numPr>
        <w:spacing w:line="240" w:lineRule="auto"/>
        <w:rPr>
          <w:szCs w:val="22"/>
        </w:rPr>
      </w:pPr>
      <w:bookmarkStart w:id="855" w:name="_Toc65157804"/>
      <w:r w:rsidRPr="0057234C">
        <w:rPr>
          <w:szCs w:val="22"/>
        </w:rPr>
        <w:t>the Supplier shall comply with its obligations</w:t>
      </w:r>
      <w:r w:rsidR="00337F40">
        <w:rPr>
          <w:szCs w:val="22"/>
        </w:rPr>
        <w:t xml:space="preserve"> under any agreed exit plan;</w:t>
      </w:r>
      <w:bookmarkEnd w:id="855"/>
      <w:r w:rsidR="00337F40">
        <w:rPr>
          <w:szCs w:val="22"/>
        </w:rPr>
        <w:t xml:space="preserve"> </w:t>
      </w:r>
    </w:p>
    <w:p w14:paraId="63D561CD" w14:textId="77777777" w:rsidR="00BC2034" w:rsidRDefault="0018229B" w:rsidP="0029357E">
      <w:pPr>
        <w:pStyle w:val="MRheading2"/>
        <w:numPr>
          <w:ilvl w:val="2"/>
          <w:numId w:val="33"/>
        </w:numPr>
        <w:spacing w:line="240" w:lineRule="auto"/>
        <w:rPr>
          <w:szCs w:val="22"/>
        </w:rPr>
      </w:pPr>
      <w:bookmarkStart w:id="856" w:name="_Toc65157805"/>
      <w:r w:rsidRPr="0057234C">
        <w:rPr>
          <w:szCs w:val="22"/>
        </w:rPr>
        <w:t>all da</w:t>
      </w:r>
      <w:r w:rsidR="00337F40">
        <w:rPr>
          <w:szCs w:val="22"/>
        </w:rPr>
        <w:t>ta, excluding</w:t>
      </w:r>
      <w:r w:rsidRPr="0057234C">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849"/>
      <w:bookmarkEnd w:id="850"/>
      <w:bookmarkEnd w:id="851"/>
      <w:bookmarkEnd w:id="852"/>
      <w:bookmarkEnd w:id="853"/>
      <w:bookmarkEnd w:id="854"/>
      <w:r w:rsidR="00337F40">
        <w:rPr>
          <w:szCs w:val="22"/>
        </w:rPr>
        <w:t>; and</w:t>
      </w:r>
      <w:bookmarkEnd w:id="856"/>
    </w:p>
    <w:p w14:paraId="0C15D815" w14:textId="77777777" w:rsidR="00337F40" w:rsidRPr="0057234C" w:rsidRDefault="00337F40" w:rsidP="0029357E">
      <w:pPr>
        <w:pStyle w:val="MRheading2"/>
        <w:numPr>
          <w:ilvl w:val="2"/>
          <w:numId w:val="33"/>
        </w:numPr>
        <w:spacing w:line="240" w:lineRule="auto"/>
        <w:rPr>
          <w:szCs w:val="22"/>
        </w:rPr>
      </w:pPr>
      <w:bookmarkStart w:id="857" w:name="_Toc65157806"/>
      <w:r w:rsidRPr="00337F40">
        <w:rPr>
          <w:szCs w:val="22"/>
        </w:rPr>
        <w:t>any Personal Data Processed by the Supplier on behalf of the Authority shall be returned to the Authority or destroyed in accordance with the relevant provisions of the Data Protection Protocol.</w:t>
      </w:r>
      <w:bookmarkEnd w:id="857"/>
    </w:p>
    <w:p w14:paraId="3D0F529B" w14:textId="77777777" w:rsidR="00BC2034" w:rsidRPr="0057234C" w:rsidRDefault="0018229B" w:rsidP="0029357E">
      <w:pPr>
        <w:pStyle w:val="MRheading2"/>
        <w:numPr>
          <w:ilvl w:val="1"/>
          <w:numId w:val="33"/>
        </w:numPr>
        <w:spacing w:line="240" w:lineRule="auto"/>
        <w:rPr>
          <w:szCs w:val="22"/>
        </w:rPr>
      </w:pPr>
      <w:bookmarkStart w:id="858" w:name="_Toc303949985"/>
      <w:bookmarkStart w:id="859" w:name="_Toc303950752"/>
      <w:bookmarkStart w:id="860" w:name="_Toc303951532"/>
      <w:bookmarkStart w:id="861" w:name="_Toc304135615"/>
      <w:bookmarkStart w:id="862" w:name="_Toc65157807"/>
      <w:r w:rsidRPr="0057234C">
        <w:rPr>
          <w:szCs w:val="22"/>
        </w:rPr>
        <w:t xml:space="preserve">The Supplier shall retain all data relating to the provision of the Services that are not transferred </w:t>
      </w:r>
      <w:r w:rsidR="008E27A9">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2474EF">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2474EF">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858"/>
      <w:bookmarkEnd w:id="859"/>
      <w:bookmarkEnd w:id="860"/>
      <w:bookmarkEnd w:id="861"/>
      <w:bookmarkEnd w:id="862"/>
    </w:p>
    <w:p w14:paraId="0FE0C7E6" w14:textId="77777777" w:rsidR="00BC2034" w:rsidRPr="0057234C" w:rsidRDefault="0018229B" w:rsidP="0029357E">
      <w:pPr>
        <w:pStyle w:val="MRheading2"/>
        <w:numPr>
          <w:ilvl w:val="1"/>
          <w:numId w:val="33"/>
        </w:numPr>
        <w:spacing w:line="240" w:lineRule="auto"/>
        <w:rPr>
          <w:szCs w:val="22"/>
        </w:rPr>
      </w:pPr>
      <w:bookmarkStart w:id="863" w:name="_Toc303949987"/>
      <w:bookmarkStart w:id="864" w:name="_Toc303950754"/>
      <w:bookmarkStart w:id="865" w:name="_Toc303951534"/>
      <w:bookmarkStart w:id="866" w:name="_Toc304135617"/>
      <w:bookmarkStart w:id="867" w:name="_Toc65157808"/>
      <w:r w:rsidRPr="0057234C">
        <w:rPr>
          <w:szCs w:val="22"/>
        </w:rPr>
        <w:t xml:space="preserve">The Supplier shall cooperate fully with the Authority or, as the case may be, any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863"/>
      <w:bookmarkEnd w:id="864"/>
      <w:bookmarkEnd w:id="865"/>
      <w:bookmarkEnd w:id="866"/>
      <w:bookmarkEnd w:id="867"/>
    </w:p>
    <w:p w14:paraId="3D616FE3" w14:textId="77777777" w:rsidR="00BC2034" w:rsidRPr="0057234C" w:rsidRDefault="0018229B" w:rsidP="0029357E">
      <w:pPr>
        <w:pStyle w:val="MRheading2"/>
        <w:numPr>
          <w:ilvl w:val="1"/>
          <w:numId w:val="33"/>
        </w:numPr>
        <w:spacing w:line="240" w:lineRule="auto"/>
        <w:rPr>
          <w:szCs w:val="22"/>
          <w:lang w:val="en-US"/>
        </w:rPr>
      </w:pPr>
      <w:bookmarkStart w:id="868" w:name="_Toc303949988"/>
      <w:bookmarkStart w:id="869" w:name="_Toc303950755"/>
      <w:bookmarkStart w:id="870" w:name="_Toc303951535"/>
      <w:bookmarkStart w:id="871" w:name="_Toc304135618"/>
      <w:bookmarkStart w:id="872" w:name="_Toc65157809"/>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w:t>
      </w:r>
      <w:proofErr w:type="spellStart"/>
      <w:r w:rsidRPr="0057234C">
        <w:rPr>
          <w:szCs w:val="22"/>
          <w:lang w:val="en-US"/>
        </w:rPr>
        <w:t>licence</w:t>
      </w:r>
      <w:proofErr w:type="spellEnd"/>
      <w:r w:rsidRPr="0057234C">
        <w:rPr>
          <w:szCs w:val="22"/>
          <w:lang w:val="en-US"/>
        </w:rPr>
        <w:t xml:space="preserve"> or lease entered into in accordance with the Key Provisions shall automatically terminate.</w:t>
      </w:r>
      <w:bookmarkEnd w:id="868"/>
      <w:bookmarkEnd w:id="869"/>
      <w:bookmarkEnd w:id="870"/>
      <w:bookmarkEnd w:id="871"/>
      <w:bookmarkEnd w:id="872"/>
      <w:r w:rsidRPr="0057234C">
        <w:rPr>
          <w:szCs w:val="22"/>
          <w:lang w:val="en-US"/>
        </w:rPr>
        <w:t xml:space="preserve"> </w:t>
      </w:r>
    </w:p>
    <w:p w14:paraId="5E0E2D2E" w14:textId="77777777" w:rsidR="00BC2034" w:rsidRPr="0057234C" w:rsidRDefault="0018229B" w:rsidP="0029357E">
      <w:pPr>
        <w:pStyle w:val="MRheading2"/>
        <w:numPr>
          <w:ilvl w:val="1"/>
          <w:numId w:val="33"/>
        </w:numPr>
        <w:spacing w:line="240" w:lineRule="auto"/>
        <w:rPr>
          <w:szCs w:val="22"/>
          <w:lang w:val="en-US"/>
        </w:rPr>
      </w:pPr>
      <w:bookmarkStart w:id="873" w:name="_Toc303949989"/>
      <w:bookmarkStart w:id="874" w:name="_Toc303950756"/>
      <w:bookmarkStart w:id="875" w:name="_Toc303951536"/>
      <w:bookmarkStart w:id="876" w:name="_Toc304135619"/>
      <w:bookmarkStart w:id="877" w:name="_Toc6515781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873"/>
      <w:bookmarkEnd w:id="874"/>
      <w:bookmarkEnd w:id="875"/>
      <w:bookmarkEnd w:id="876"/>
      <w:bookmarkEnd w:id="877"/>
    </w:p>
    <w:p w14:paraId="60E8361E" w14:textId="77777777" w:rsidR="00BC2034" w:rsidRPr="0057234C" w:rsidRDefault="0018229B" w:rsidP="0029357E">
      <w:pPr>
        <w:pStyle w:val="MRheading2"/>
        <w:numPr>
          <w:ilvl w:val="1"/>
          <w:numId w:val="33"/>
        </w:numPr>
        <w:spacing w:line="240" w:lineRule="auto"/>
        <w:rPr>
          <w:szCs w:val="22"/>
          <w:lang w:val="en-US"/>
        </w:rPr>
      </w:pPr>
      <w:bookmarkStart w:id="878" w:name="_Toc303949990"/>
      <w:bookmarkStart w:id="879" w:name="_Toc303950757"/>
      <w:bookmarkStart w:id="880" w:name="_Toc303951537"/>
      <w:bookmarkStart w:id="881" w:name="_Toc304135620"/>
      <w:bookmarkStart w:id="882" w:name="_Toc65157811"/>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878"/>
      <w:bookmarkEnd w:id="879"/>
      <w:bookmarkEnd w:id="880"/>
      <w:bookmarkEnd w:id="881"/>
      <w:bookmarkEnd w:id="882"/>
    </w:p>
    <w:p w14:paraId="47711921" w14:textId="77777777" w:rsidR="00BC2034" w:rsidRPr="0057234C" w:rsidRDefault="0018229B" w:rsidP="0029357E">
      <w:pPr>
        <w:pStyle w:val="MRheading1"/>
        <w:numPr>
          <w:ilvl w:val="0"/>
          <w:numId w:val="33"/>
        </w:numPr>
        <w:spacing w:line="240" w:lineRule="auto"/>
        <w:rPr>
          <w:w w:val="0"/>
          <w:szCs w:val="22"/>
        </w:rPr>
      </w:pPr>
      <w:bookmarkStart w:id="883" w:name="Page_80"/>
      <w:bookmarkStart w:id="884" w:name="_Ref326835276"/>
      <w:bookmarkEnd w:id="741"/>
      <w:bookmarkEnd w:id="883"/>
      <w:r w:rsidRPr="0057234C">
        <w:rPr>
          <w:w w:val="0"/>
          <w:szCs w:val="22"/>
        </w:rPr>
        <w:t>Staff information and the application of TUPE</w:t>
      </w:r>
      <w:bookmarkEnd w:id="884"/>
      <w:r w:rsidRPr="0057234C">
        <w:rPr>
          <w:w w:val="0"/>
          <w:szCs w:val="22"/>
        </w:rPr>
        <w:t xml:space="preserve"> at the end of the Contract</w:t>
      </w:r>
    </w:p>
    <w:p w14:paraId="58DDE6F8" w14:textId="77777777" w:rsidR="00BC2034" w:rsidRPr="0057234C" w:rsidRDefault="0018229B" w:rsidP="0029357E">
      <w:pPr>
        <w:pStyle w:val="MRheading2"/>
        <w:numPr>
          <w:ilvl w:val="1"/>
          <w:numId w:val="33"/>
        </w:numPr>
        <w:spacing w:line="240" w:lineRule="auto"/>
        <w:rPr>
          <w:szCs w:val="22"/>
        </w:rPr>
      </w:pPr>
      <w:bookmarkStart w:id="885" w:name="_Ref286078227"/>
      <w:bookmarkStart w:id="886" w:name="_Toc303949992"/>
      <w:bookmarkStart w:id="887" w:name="_Toc303950759"/>
      <w:bookmarkStart w:id="888" w:name="_Toc303951539"/>
      <w:bookmarkStart w:id="889" w:name="_Toc304135622"/>
      <w:bookmarkStart w:id="890" w:name="_Toc65157812"/>
      <w:bookmarkStart w:id="891" w:name="_Ref282592582"/>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sidR="00BB11AA">
        <w:rPr>
          <w:szCs w:val="22"/>
        </w:rPr>
        <w:t>and to the extent permitted by L</w:t>
      </w:r>
      <w:r w:rsidRPr="0057234C">
        <w:rPr>
          <w:szCs w:val="22"/>
        </w:rPr>
        <w:t xml:space="preserve">aw, supply to the Authority and keep updated </w:t>
      </w:r>
      <w:r w:rsidRPr="0057234C">
        <w:rPr>
          <w:szCs w:val="22"/>
        </w:rPr>
        <w:lastRenderedPageBreak/>
        <w:t>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885"/>
      <w:bookmarkEnd w:id="886"/>
      <w:bookmarkEnd w:id="887"/>
      <w:bookmarkEnd w:id="888"/>
      <w:bookmarkEnd w:id="889"/>
      <w:bookmarkEnd w:id="890"/>
    </w:p>
    <w:p w14:paraId="53F2AC15" w14:textId="77777777" w:rsidR="00BC2034" w:rsidRPr="0057234C" w:rsidRDefault="0018229B" w:rsidP="0029357E">
      <w:pPr>
        <w:pStyle w:val="MRheading2"/>
        <w:numPr>
          <w:ilvl w:val="1"/>
          <w:numId w:val="33"/>
        </w:numPr>
        <w:spacing w:line="240" w:lineRule="auto"/>
        <w:rPr>
          <w:szCs w:val="22"/>
        </w:rPr>
      </w:pPr>
      <w:bookmarkStart w:id="892" w:name="_Ref286134484"/>
      <w:bookmarkStart w:id="893" w:name="_Toc303949993"/>
      <w:bookmarkStart w:id="894" w:name="_Toc303950760"/>
      <w:bookmarkStart w:id="895" w:name="_Toc303951540"/>
      <w:bookmarkStart w:id="896" w:name="_Toc304135623"/>
      <w:bookmarkStart w:id="897" w:name="_Toc65157813"/>
      <w:r w:rsidRPr="0057234C">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892"/>
      <w:bookmarkEnd w:id="893"/>
      <w:bookmarkEnd w:id="894"/>
      <w:bookmarkEnd w:id="895"/>
      <w:bookmarkEnd w:id="896"/>
      <w:bookmarkEnd w:id="897"/>
    </w:p>
    <w:p w14:paraId="1FC0825D" w14:textId="77777777" w:rsidR="00BC2034" w:rsidRPr="0057234C" w:rsidRDefault="0018229B" w:rsidP="0029357E">
      <w:pPr>
        <w:pStyle w:val="MRheading2"/>
        <w:numPr>
          <w:ilvl w:val="1"/>
          <w:numId w:val="33"/>
        </w:numPr>
        <w:spacing w:line="240" w:lineRule="auto"/>
        <w:rPr>
          <w:szCs w:val="22"/>
        </w:rPr>
      </w:pPr>
      <w:bookmarkStart w:id="898" w:name="_Toc303949994"/>
      <w:bookmarkStart w:id="899" w:name="_Toc303950761"/>
      <w:bookmarkStart w:id="900" w:name="_Toc303951541"/>
      <w:bookmarkStart w:id="901" w:name="_Toc304135624"/>
      <w:bookmarkStart w:id="902" w:name="_Toc65157814"/>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2474EF">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2474EF">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2474EF">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898"/>
      <w:bookmarkEnd w:id="899"/>
      <w:bookmarkEnd w:id="900"/>
      <w:bookmarkEnd w:id="901"/>
      <w:bookmarkEnd w:id="902"/>
    </w:p>
    <w:p w14:paraId="3755F05E" w14:textId="77777777" w:rsidR="00BC2034" w:rsidRPr="0057234C" w:rsidRDefault="0018229B" w:rsidP="0029357E">
      <w:pPr>
        <w:pStyle w:val="MRheading2"/>
        <w:numPr>
          <w:ilvl w:val="1"/>
          <w:numId w:val="33"/>
        </w:numPr>
        <w:spacing w:line="240" w:lineRule="auto"/>
        <w:rPr>
          <w:szCs w:val="22"/>
        </w:rPr>
      </w:pPr>
      <w:bookmarkStart w:id="903" w:name="_Toc303949995"/>
      <w:bookmarkStart w:id="904" w:name="_Toc303950762"/>
      <w:bookmarkStart w:id="905" w:name="_Toc303951542"/>
      <w:bookmarkStart w:id="906" w:name="_Toc304135625"/>
      <w:bookmarkStart w:id="907" w:name="_Ref328463636"/>
      <w:bookmarkStart w:id="908" w:name="_Toc65157815"/>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2474EF">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2474EF">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903"/>
      <w:bookmarkEnd w:id="904"/>
      <w:bookmarkEnd w:id="905"/>
      <w:bookmarkEnd w:id="906"/>
      <w:bookmarkEnd w:id="907"/>
      <w:bookmarkEnd w:id="908"/>
    </w:p>
    <w:p w14:paraId="76F32408" w14:textId="77777777" w:rsidR="00BC2034" w:rsidRPr="0057234C" w:rsidRDefault="0018229B" w:rsidP="0029357E">
      <w:pPr>
        <w:pStyle w:val="MRNumberedHeading2"/>
        <w:numPr>
          <w:ilvl w:val="1"/>
          <w:numId w:val="33"/>
        </w:numPr>
        <w:spacing w:line="240" w:lineRule="auto"/>
        <w:jc w:val="both"/>
        <w:rPr>
          <w:sz w:val="22"/>
          <w:szCs w:val="22"/>
        </w:rPr>
      </w:pPr>
      <w:bookmarkStart w:id="909" w:name="_Ref176923056"/>
      <w:bookmarkStart w:id="910" w:name="_Toc65157816"/>
      <w:bookmarkStart w:id="911" w:name="_Toc303949997"/>
      <w:bookmarkStart w:id="912" w:name="_Toc303950764"/>
      <w:bookmarkStart w:id="913" w:name="_Toc303951544"/>
      <w:bookmarkStart w:id="914" w:name="_Toc304135627"/>
      <w:bookmarkEnd w:id="891"/>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sidR="002474EF">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sidR="002474EF">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915" w:name="_DV_M63"/>
      <w:bookmarkEnd w:id="915"/>
      <w:r w:rsidRPr="0057234C">
        <w:rPr>
          <w:sz w:val="22"/>
          <w:szCs w:val="22"/>
        </w:rPr>
        <w:t xml:space="preserve"> or delayed:</w:t>
      </w:r>
      <w:bookmarkStart w:id="916" w:name="_DV_M57"/>
      <w:bookmarkEnd w:id="909"/>
      <w:bookmarkEnd w:id="910"/>
      <w:bookmarkEnd w:id="916"/>
    </w:p>
    <w:p w14:paraId="68BA3799" w14:textId="77777777" w:rsidR="00BC2034" w:rsidRPr="0057234C" w:rsidRDefault="0018229B" w:rsidP="0029357E">
      <w:pPr>
        <w:pStyle w:val="MRheading2"/>
        <w:numPr>
          <w:ilvl w:val="2"/>
          <w:numId w:val="33"/>
        </w:numPr>
        <w:spacing w:line="240" w:lineRule="auto"/>
        <w:rPr>
          <w:szCs w:val="22"/>
        </w:rPr>
      </w:pPr>
      <w:bookmarkStart w:id="917" w:name="_Toc65157817"/>
      <w:r w:rsidRPr="0057234C">
        <w:rPr>
          <w:szCs w:val="22"/>
        </w:rPr>
        <w:t>make, propose or permit any material changes to the terms and conditions of employment or other arrangements of any of the Supplier Personnel;</w:t>
      </w:r>
      <w:bookmarkEnd w:id="917"/>
      <w:r w:rsidRPr="0057234C">
        <w:rPr>
          <w:szCs w:val="22"/>
        </w:rPr>
        <w:t xml:space="preserve"> </w:t>
      </w:r>
    </w:p>
    <w:p w14:paraId="4AF3C99D" w14:textId="77777777" w:rsidR="00BC2034" w:rsidRPr="0057234C" w:rsidRDefault="0018229B" w:rsidP="0029357E">
      <w:pPr>
        <w:pStyle w:val="MRheading2"/>
        <w:numPr>
          <w:ilvl w:val="2"/>
          <w:numId w:val="33"/>
        </w:numPr>
        <w:spacing w:line="240" w:lineRule="auto"/>
        <w:rPr>
          <w:szCs w:val="22"/>
        </w:rPr>
      </w:pPr>
      <w:bookmarkStart w:id="918" w:name="_Toc65157818"/>
      <w:r w:rsidRPr="0057234C">
        <w:rPr>
          <w:szCs w:val="22"/>
        </w:rPr>
        <w:t>increase or seek to increase the emoluments (excluding cost of living increases awarded in the ordinary course of business) payable to any of the Supplier Personnel;</w:t>
      </w:r>
      <w:bookmarkEnd w:id="918"/>
    </w:p>
    <w:p w14:paraId="058A6E7F" w14:textId="77777777" w:rsidR="00BC2034" w:rsidRPr="0057234C" w:rsidRDefault="0018229B" w:rsidP="0029357E">
      <w:pPr>
        <w:pStyle w:val="MRheading2"/>
        <w:numPr>
          <w:ilvl w:val="2"/>
          <w:numId w:val="33"/>
        </w:numPr>
        <w:spacing w:line="240" w:lineRule="auto"/>
        <w:rPr>
          <w:szCs w:val="22"/>
        </w:rPr>
      </w:pPr>
      <w:bookmarkStart w:id="919" w:name="_Toc65157819"/>
      <w:r w:rsidRPr="0057234C">
        <w:rPr>
          <w:szCs w:val="22"/>
        </w:rPr>
        <w:t>replace any of the Supplier Personnel or increase the total number of employees providing the Services;</w:t>
      </w:r>
      <w:bookmarkEnd w:id="919"/>
    </w:p>
    <w:p w14:paraId="2ABDA52D" w14:textId="77777777" w:rsidR="00BC2034" w:rsidRPr="0057234C" w:rsidRDefault="0018229B" w:rsidP="0029357E">
      <w:pPr>
        <w:pStyle w:val="MRheading2"/>
        <w:numPr>
          <w:ilvl w:val="2"/>
          <w:numId w:val="33"/>
        </w:numPr>
        <w:spacing w:line="240" w:lineRule="auto"/>
        <w:rPr>
          <w:szCs w:val="22"/>
        </w:rPr>
      </w:pPr>
      <w:bookmarkStart w:id="920" w:name="_Toc65157820"/>
      <w:r w:rsidRPr="0057234C">
        <w:rPr>
          <w:szCs w:val="22"/>
        </w:rPr>
        <w:t xml:space="preserve">deploy any person other than the Supplier Personnel to perform the </w:t>
      </w:r>
      <w:bookmarkStart w:id="921" w:name="_DV_M61"/>
      <w:bookmarkEnd w:id="921"/>
      <w:r w:rsidRPr="0057234C">
        <w:rPr>
          <w:szCs w:val="22"/>
        </w:rPr>
        <w:t>Services;</w:t>
      </w:r>
      <w:bookmarkEnd w:id="920"/>
    </w:p>
    <w:p w14:paraId="48767B2D" w14:textId="77777777" w:rsidR="00BC2034" w:rsidRPr="0057234C" w:rsidRDefault="0018229B" w:rsidP="0029357E">
      <w:pPr>
        <w:pStyle w:val="MRNumberedHeading3"/>
        <w:numPr>
          <w:ilvl w:val="2"/>
          <w:numId w:val="33"/>
        </w:numPr>
        <w:spacing w:line="240" w:lineRule="auto"/>
        <w:jc w:val="both"/>
        <w:rPr>
          <w:sz w:val="22"/>
          <w:szCs w:val="22"/>
        </w:rPr>
      </w:pPr>
      <w:bookmarkStart w:id="922" w:name="_Toc65157821"/>
      <w:r w:rsidRPr="0057234C">
        <w:rPr>
          <w:sz w:val="22"/>
          <w:szCs w:val="22"/>
        </w:rPr>
        <w:t>terminate or give notice to terminate the employment or arrangements of any of the Supplier Personnel;</w:t>
      </w:r>
      <w:bookmarkStart w:id="923" w:name="_DV_M59"/>
      <w:bookmarkEnd w:id="922"/>
      <w:bookmarkEnd w:id="923"/>
    </w:p>
    <w:p w14:paraId="0460404C" w14:textId="77777777" w:rsidR="00BC2034" w:rsidRPr="0057234C" w:rsidRDefault="0018229B" w:rsidP="0029357E">
      <w:pPr>
        <w:pStyle w:val="MRNumberedHeading3"/>
        <w:numPr>
          <w:ilvl w:val="2"/>
          <w:numId w:val="33"/>
        </w:numPr>
        <w:spacing w:line="240" w:lineRule="auto"/>
        <w:jc w:val="both"/>
        <w:rPr>
          <w:sz w:val="22"/>
          <w:szCs w:val="22"/>
        </w:rPr>
      </w:pPr>
      <w:bookmarkStart w:id="924" w:name="_Toc65157822"/>
      <w:r w:rsidRPr="0057234C">
        <w:rPr>
          <w:sz w:val="22"/>
          <w:szCs w:val="22"/>
        </w:rPr>
        <w:t>increase the proportion of working time spent on the Services by any of the Supplier Personnel; or</w:t>
      </w:r>
      <w:bookmarkEnd w:id="924"/>
    </w:p>
    <w:p w14:paraId="7B8F5A01" w14:textId="77777777" w:rsidR="00BC2034" w:rsidRPr="0057234C" w:rsidRDefault="0018229B" w:rsidP="0029357E">
      <w:pPr>
        <w:pStyle w:val="MRNumberedHeading3"/>
        <w:numPr>
          <w:ilvl w:val="2"/>
          <w:numId w:val="33"/>
        </w:numPr>
        <w:spacing w:line="240" w:lineRule="auto"/>
        <w:jc w:val="both"/>
        <w:rPr>
          <w:sz w:val="22"/>
          <w:szCs w:val="22"/>
        </w:rPr>
      </w:pPr>
      <w:bookmarkStart w:id="925" w:name="_Toc65157823"/>
      <w:r w:rsidRPr="0057234C">
        <w:rPr>
          <w:sz w:val="22"/>
          <w:szCs w:val="22"/>
        </w:rPr>
        <w:t>introduce any new contractual term or customary practice concerning the making of any lump sum payment on the termination of employment of any of the Supplier Personnel.</w:t>
      </w:r>
      <w:bookmarkEnd w:id="925"/>
    </w:p>
    <w:p w14:paraId="457CD39F" w14:textId="77777777" w:rsidR="00BC2034" w:rsidRPr="0057234C" w:rsidRDefault="0018229B" w:rsidP="0029357E">
      <w:pPr>
        <w:pStyle w:val="MRNumberedHeading2"/>
        <w:numPr>
          <w:ilvl w:val="1"/>
          <w:numId w:val="33"/>
        </w:numPr>
        <w:spacing w:line="240" w:lineRule="auto"/>
        <w:jc w:val="both"/>
        <w:rPr>
          <w:sz w:val="22"/>
          <w:szCs w:val="22"/>
        </w:rPr>
      </w:pPr>
      <w:bookmarkStart w:id="926" w:name="_Ref213480124"/>
      <w:bookmarkStart w:id="927" w:name="_Toc65157824"/>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sidR="002474EF">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w:t>
      </w:r>
      <w:r w:rsidRPr="0057234C">
        <w:rPr>
          <w:sz w:val="22"/>
          <w:szCs w:val="22"/>
        </w:rPr>
        <w:lastRenderedPageBreak/>
        <w:t>Supplier or Sub-contractor is required to take such a step pursuant to any changes in legislation or pursuant to a collective agreement in force at that time.</w:t>
      </w:r>
      <w:bookmarkEnd w:id="926"/>
      <w:bookmarkEnd w:id="927"/>
    </w:p>
    <w:p w14:paraId="60CF4CF5" w14:textId="77777777" w:rsidR="00BC2034" w:rsidRPr="0057234C" w:rsidRDefault="0018229B" w:rsidP="0029357E">
      <w:pPr>
        <w:pStyle w:val="MRNumberedHeading2"/>
        <w:numPr>
          <w:ilvl w:val="1"/>
          <w:numId w:val="33"/>
        </w:numPr>
        <w:spacing w:line="240" w:lineRule="auto"/>
        <w:jc w:val="both"/>
        <w:rPr>
          <w:sz w:val="22"/>
          <w:szCs w:val="22"/>
        </w:rPr>
      </w:pPr>
      <w:bookmarkStart w:id="928" w:name="_Ref213480126"/>
      <w:bookmarkStart w:id="929" w:name="_Toc65157825"/>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sidR="002474EF">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928"/>
      <w:bookmarkEnd w:id="929"/>
    </w:p>
    <w:p w14:paraId="0BC836D0" w14:textId="77777777" w:rsidR="00BC2034" w:rsidRPr="0057234C" w:rsidRDefault="0018229B" w:rsidP="0029357E">
      <w:pPr>
        <w:pStyle w:val="MRNumberedHeading2"/>
        <w:numPr>
          <w:ilvl w:val="1"/>
          <w:numId w:val="33"/>
        </w:numPr>
        <w:spacing w:line="240" w:lineRule="auto"/>
        <w:jc w:val="both"/>
        <w:rPr>
          <w:sz w:val="22"/>
          <w:szCs w:val="22"/>
        </w:rPr>
      </w:pPr>
      <w:bookmarkStart w:id="930" w:name="_Toc65157826"/>
      <w:r w:rsidRPr="0057234C">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bookmarkEnd w:id="930"/>
    </w:p>
    <w:p w14:paraId="1AEB7AF1" w14:textId="77777777" w:rsidR="00BC2034" w:rsidRPr="0057234C" w:rsidRDefault="0018229B" w:rsidP="0029357E">
      <w:pPr>
        <w:pStyle w:val="MRNumberedHeading2"/>
        <w:numPr>
          <w:ilvl w:val="1"/>
          <w:numId w:val="33"/>
        </w:numPr>
        <w:spacing w:line="240" w:lineRule="auto"/>
        <w:jc w:val="both"/>
        <w:rPr>
          <w:sz w:val="22"/>
          <w:szCs w:val="22"/>
        </w:rPr>
      </w:pPr>
      <w:bookmarkStart w:id="931" w:name="_Toc65157827"/>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sidR="002474EF">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sidR="002474EF">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xml:space="preserve"> and (where relevant) the provisions of Clause</w:t>
      </w:r>
      <w:r w:rsidR="00E965C4">
        <w:rPr>
          <w:sz w:val="22"/>
          <w:szCs w:val="22"/>
        </w:rPr>
        <w:t xml:space="preserve"> </w:t>
      </w:r>
      <w:r w:rsidR="00F919C0">
        <w:rPr>
          <w:sz w:val="22"/>
          <w:szCs w:val="22"/>
        </w:rPr>
        <w:fldChar w:fldCharType="begin"/>
      </w:r>
      <w:r w:rsidR="00F919C0">
        <w:rPr>
          <w:sz w:val="22"/>
          <w:szCs w:val="22"/>
        </w:rPr>
        <w:instrText xml:space="preserve"> REF _Ref392586063 \r \h </w:instrText>
      </w:r>
      <w:r w:rsidR="00F919C0">
        <w:rPr>
          <w:sz w:val="22"/>
          <w:szCs w:val="22"/>
        </w:rPr>
      </w:r>
      <w:r w:rsidR="00F919C0">
        <w:rPr>
          <w:sz w:val="22"/>
          <w:szCs w:val="22"/>
        </w:rPr>
        <w:fldChar w:fldCharType="separate"/>
      </w:r>
      <w:r w:rsidR="002474EF">
        <w:rPr>
          <w:sz w:val="22"/>
          <w:szCs w:val="22"/>
        </w:rPr>
        <w:t>1.15</w:t>
      </w:r>
      <w:r w:rsidR="00F919C0">
        <w:rPr>
          <w:sz w:val="22"/>
          <w:szCs w:val="22"/>
        </w:rPr>
        <w:fldChar w:fldCharType="end"/>
      </w:r>
      <w:r w:rsidR="00C34BCB">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2474EF">
        <w:rPr>
          <w:sz w:val="22"/>
          <w:szCs w:val="22"/>
        </w:rPr>
        <w:t>Schedule 7</w:t>
      </w:r>
      <w:r w:rsidRPr="0057234C">
        <w:rPr>
          <w:sz w:val="22"/>
          <w:szCs w:val="22"/>
        </w:rPr>
        <w:fldChar w:fldCharType="end"/>
      </w:r>
      <w:r w:rsidRPr="0057234C">
        <w:rPr>
          <w:sz w:val="22"/>
          <w:szCs w:val="22"/>
        </w:rPr>
        <w:t xml:space="preserve"> shall apply.</w:t>
      </w:r>
      <w:bookmarkEnd w:id="931"/>
    </w:p>
    <w:p w14:paraId="56D83DED" w14:textId="77777777" w:rsidR="00BC2034" w:rsidRPr="0057234C" w:rsidRDefault="0018229B" w:rsidP="0029357E">
      <w:pPr>
        <w:pStyle w:val="MRheading2"/>
        <w:numPr>
          <w:ilvl w:val="1"/>
          <w:numId w:val="33"/>
        </w:numPr>
        <w:spacing w:line="240" w:lineRule="auto"/>
        <w:rPr>
          <w:szCs w:val="22"/>
        </w:rPr>
      </w:pPr>
      <w:bookmarkStart w:id="932" w:name="_Toc65157828"/>
      <w:r w:rsidRPr="0057234C">
        <w:rPr>
          <w:szCs w:val="22"/>
        </w:rPr>
        <w:t>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w:t>
      </w:r>
      <w:bookmarkEnd w:id="932"/>
      <w:r w:rsidRPr="0057234C">
        <w:rPr>
          <w:szCs w:val="22"/>
        </w:rPr>
        <w:t xml:space="preserve">  </w:t>
      </w:r>
    </w:p>
    <w:p w14:paraId="40CC86C9" w14:textId="77777777" w:rsidR="00BC2034" w:rsidRPr="0057234C" w:rsidRDefault="0018229B" w:rsidP="0029357E">
      <w:pPr>
        <w:pStyle w:val="MRheading2"/>
        <w:numPr>
          <w:ilvl w:val="1"/>
          <w:numId w:val="33"/>
        </w:numPr>
        <w:spacing w:line="240" w:lineRule="auto"/>
        <w:rPr>
          <w:szCs w:val="22"/>
        </w:rPr>
      </w:pPr>
      <w:bookmarkStart w:id="933" w:name="_Ref351142711"/>
      <w:bookmarkStart w:id="934" w:name="_Toc303949998"/>
      <w:bookmarkStart w:id="935" w:name="_Toc303950765"/>
      <w:bookmarkStart w:id="936" w:name="_Toc303951545"/>
      <w:bookmarkStart w:id="937" w:name="_Toc304135628"/>
      <w:bookmarkStart w:id="938" w:name="_Toc65157829"/>
      <w:bookmarkEnd w:id="911"/>
      <w:bookmarkEnd w:id="912"/>
      <w:bookmarkEnd w:id="913"/>
      <w:bookmarkEnd w:id="914"/>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933"/>
      <w:bookmarkEnd w:id="934"/>
      <w:bookmarkEnd w:id="935"/>
      <w:bookmarkEnd w:id="936"/>
      <w:bookmarkEnd w:id="937"/>
      <w:bookmarkEnd w:id="938"/>
    </w:p>
    <w:p w14:paraId="015BB71F" w14:textId="77777777" w:rsidR="00BC2034" w:rsidRPr="0057234C" w:rsidRDefault="0018229B" w:rsidP="0029357E">
      <w:pPr>
        <w:pStyle w:val="MRheading2"/>
        <w:numPr>
          <w:ilvl w:val="1"/>
          <w:numId w:val="33"/>
        </w:numPr>
        <w:spacing w:line="240" w:lineRule="auto"/>
        <w:rPr>
          <w:szCs w:val="22"/>
        </w:rPr>
      </w:pPr>
      <w:bookmarkStart w:id="939" w:name="_Ref286135635"/>
      <w:bookmarkStart w:id="940" w:name="_Toc303949999"/>
      <w:bookmarkStart w:id="941" w:name="_Toc303950766"/>
      <w:bookmarkStart w:id="942" w:name="_Toc303951546"/>
      <w:bookmarkStart w:id="943" w:name="_Toc304135629"/>
      <w:bookmarkStart w:id="944" w:name="_Toc65157830"/>
      <w:r w:rsidRPr="0057234C">
        <w:rPr>
          <w:szCs w:val="22"/>
        </w:rPr>
        <w:t>The Supplier will and shall procure that any Sub-contractor will on or before any Subsequent Transfer Date:</w:t>
      </w:r>
      <w:bookmarkEnd w:id="939"/>
      <w:bookmarkEnd w:id="940"/>
      <w:bookmarkEnd w:id="941"/>
      <w:bookmarkEnd w:id="942"/>
      <w:bookmarkEnd w:id="943"/>
      <w:bookmarkEnd w:id="944"/>
    </w:p>
    <w:p w14:paraId="368CDB88" w14:textId="77777777" w:rsidR="00BC2034" w:rsidRPr="0057234C" w:rsidRDefault="0018229B" w:rsidP="0029357E">
      <w:pPr>
        <w:pStyle w:val="MRheading2"/>
        <w:numPr>
          <w:ilvl w:val="2"/>
          <w:numId w:val="33"/>
        </w:numPr>
        <w:spacing w:line="240" w:lineRule="auto"/>
        <w:rPr>
          <w:szCs w:val="22"/>
        </w:rPr>
      </w:pPr>
      <w:bookmarkStart w:id="945" w:name="_Toc303950000"/>
      <w:bookmarkStart w:id="946" w:name="_Toc303950767"/>
      <w:bookmarkStart w:id="947" w:name="_Toc303951547"/>
      <w:bookmarkStart w:id="948" w:name="_Toc304135630"/>
      <w:bookmarkStart w:id="949" w:name="_Toc65157831"/>
      <w:r w:rsidRPr="0057234C">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945"/>
      <w:bookmarkEnd w:id="946"/>
      <w:bookmarkEnd w:id="947"/>
      <w:bookmarkEnd w:id="948"/>
      <w:bookmarkEnd w:id="949"/>
    </w:p>
    <w:p w14:paraId="54CEBDE2" w14:textId="77777777" w:rsidR="00BC2034" w:rsidRPr="0057234C" w:rsidRDefault="0018229B" w:rsidP="0029357E">
      <w:pPr>
        <w:pStyle w:val="MRheading2"/>
        <w:numPr>
          <w:ilvl w:val="2"/>
          <w:numId w:val="33"/>
        </w:numPr>
        <w:spacing w:line="240" w:lineRule="auto"/>
        <w:rPr>
          <w:szCs w:val="22"/>
        </w:rPr>
      </w:pPr>
      <w:bookmarkStart w:id="950" w:name="_Toc303950001"/>
      <w:bookmarkStart w:id="951" w:name="_Toc303950768"/>
      <w:bookmarkStart w:id="952" w:name="_Toc303951548"/>
      <w:bookmarkStart w:id="953" w:name="_Toc304135631"/>
      <w:bookmarkStart w:id="954" w:name="_Toc65157832"/>
      <w:r w:rsidRPr="0057234C">
        <w:rPr>
          <w:szCs w:val="22"/>
        </w:rPr>
        <w:t>account to the proper authority for all PAYE, tax deductions and national insurance contributions payable in respect of the Subsequent Transferring Employees in the period between the Transfer Date and the Subsequent Transfer Date;</w:t>
      </w:r>
      <w:bookmarkEnd w:id="950"/>
      <w:bookmarkEnd w:id="951"/>
      <w:bookmarkEnd w:id="952"/>
      <w:bookmarkEnd w:id="953"/>
      <w:bookmarkEnd w:id="954"/>
      <w:r w:rsidRPr="0057234C">
        <w:rPr>
          <w:szCs w:val="22"/>
        </w:rPr>
        <w:t xml:space="preserve"> </w:t>
      </w:r>
    </w:p>
    <w:p w14:paraId="1A57655D" w14:textId="77777777" w:rsidR="00BC2034" w:rsidRPr="0057234C" w:rsidRDefault="0018229B" w:rsidP="0029357E">
      <w:pPr>
        <w:pStyle w:val="MRheading2"/>
        <w:numPr>
          <w:ilvl w:val="2"/>
          <w:numId w:val="33"/>
        </w:numPr>
        <w:spacing w:line="240" w:lineRule="auto"/>
        <w:rPr>
          <w:szCs w:val="22"/>
        </w:rPr>
      </w:pPr>
      <w:bookmarkStart w:id="955" w:name="_Toc303950002"/>
      <w:bookmarkStart w:id="956" w:name="_Toc303950769"/>
      <w:bookmarkStart w:id="957" w:name="_Toc303951549"/>
      <w:bookmarkStart w:id="958" w:name="_Toc304135632"/>
      <w:bookmarkStart w:id="959" w:name="_Toc65157833"/>
      <w:r w:rsidRPr="0057234C">
        <w:rPr>
          <w:szCs w:val="22"/>
        </w:rPr>
        <w:lastRenderedPageBreak/>
        <w:t>pay any Successor or the Authority, as appropriate, the amount which would be payable to each of the Subsequent Transferring Employees in lieu of accrued but untaken holiday entitlement as at the Subsequent Transfer Date;</w:t>
      </w:r>
      <w:bookmarkEnd w:id="955"/>
      <w:bookmarkEnd w:id="956"/>
      <w:bookmarkEnd w:id="957"/>
      <w:bookmarkEnd w:id="958"/>
      <w:bookmarkEnd w:id="959"/>
    </w:p>
    <w:p w14:paraId="25D86798" w14:textId="77777777" w:rsidR="00BC2034" w:rsidRPr="0057234C" w:rsidRDefault="0018229B" w:rsidP="0029357E">
      <w:pPr>
        <w:pStyle w:val="MRheading2"/>
        <w:numPr>
          <w:ilvl w:val="2"/>
          <w:numId w:val="33"/>
        </w:numPr>
        <w:spacing w:line="240" w:lineRule="auto"/>
        <w:rPr>
          <w:szCs w:val="22"/>
        </w:rPr>
      </w:pPr>
      <w:bookmarkStart w:id="960" w:name="_Toc303950003"/>
      <w:bookmarkStart w:id="961" w:name="_Toc303950770"/>
      <w:bookmarkStart w:id="962" w:name="_Toc303951550"/>
      <w:bookmarkStart w:id="963" w:name="_Toc304135633"/>
      <w:bookmarkStart w:id="964" w:name="_Toc65157834"/>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960"/>
      <w:bookmarkEnd w:id="961"/>
      <w:bookmarkEnd w:id="962"/>
      <w:bookmarkEnd w:id="963"/>
      <w:bookmarkEnd w:id="964"/>
    </w:p>
    <w:p w14:paraId="7A0AFEA4" w14:textId="77777777" w:rsidR="00BC2034" w:rsidRPr="0057234C" w:rsidRDefault="0018229B" w:rsidP="0029357E">
      <w:pPr>
        <w:pStyle w:val="MRheading2"/>
        <w:numPr>
          <w:ilvl w:val="2"/>
          <w:numId w:val="33"/>
        </w:numPr>
        <w:spacing w:line="240" w:lineRule="auto"/>
        <w:rPr>
          <w:szCs w:val="22"/>
        </w:rPr>
      </w:pPr>
      <w:bookmarkStart w:id="965" w:name="_Toc303950004"/>
      <w:bookmarkStart w:id="966" w:name="_Toc303950771"/>
      <w:bookmarkStart w:id="967" w:name="_Toc303951551"/>
      <w:bookmarkStart w:id="968" w:name="_Toc304135634"/>
      <w:bookmarkStart w:id="969" w:name="_Toc65157835"/>
      <w:r w:rsidRPr="0057234C">
        <w:rPr>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965"/>
      <w:bookmarkEnd w:id="966"/>
      <w:bookmarkEnd w:id="967"/>
      <w:bookmarkEnd w:id="968"/>
      <w:bookmarkEnd w:id="969"/>
    </w:p>
    <w:p w14:paraId="12D7E446" w14:textId="77777777" w:rsidR="00BC2034" w:rsidRPr="0057234C" w:rsidRDefault="0018229B" w:rsidP="0029357E">
      <w:pPr>
        <w:pStyle w:val="MRheading2"/>
        <w:numPr>
          <w:ilvl w:val="1"/>
          <w:numId w:val="33"/>
        </w:numPr>
        <w:spacing w:line="240" w:lineRule="auto"/>
        <w:rPr>
          <w:szCs w:val="22"/>
        </w:rPr>
      </w:pPr>
      <w:bookmarkStart w:id="970" w:name="_Ref286136961"/>
      <w:bookmarkStart w:id="971" w:name="_Toc303950005"/>
      <w:bookmarkStart w:id="972" w:name="_Toc303950772"/>
      <w:bookmarkStart w:id="973" w:name="_Toc303951552"/>
      <w:bookmarkStart w:id="974" w:name="_Toc304135635"/>
      <w:bookmarkStart w:id="975" w:name="_Toc65157836"/>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970"/>
      <w:bookmarkEnd w:id="971"/>
      <w:bookmarkEnd w:id="972"/>
      <w:bookmarkEnd w:id="973"/>
      <w:bookmarkEnd w:id="974"/>
      <w:bookmarkEnd w:id="975"/>
      <w:r w:rsidRPr="0057234C">
        <w:rPr>
          <w:szCs w:val="22"/>
        </w:rPr>
        <w:t xml:space="preserve">  </w:t>
      </w:r>
    </w:p>
    <w:p w14:paraId="7F5D0D4B" w14:textId="77777777" w:rsidR="00BC2034" w:rsidRPr="0057234C" w:rsidRDefault="0018229B" w:rsidP="0029357E">
      <w:pPr>
        <w:pStyle w:val="MRheading2"/>
        <w:numPr>
          <w:ilvl w:val="2"/>
          <w:numId w:val="33"/>
        </w:numPr>
        <w:spacing w:line="240" w:lineRule="auto"/>
        <w:rPr>
          <w:szCs w:val="22"/>
        </w:rPr>
      </w:pPr>
      <w:bookmarkStart w:id="976" w:name="_Toc303950006"/>
      <w:bookmarkStart w:id="977" w:name="_Toc303950773"/>
      <w:bookmarkStart w:id="978" w:name="_Toc303951553"/>
      <w:bookmarkStart w:id="979" w:name="_Toc304135636"/>
      <w:bookmarkStart w:id="980" w:name="_Toc65157837"/>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sidR="002474EF">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976"/>
      <w:bookmarkEnd w:id="977"/>
      <w:bookmarkEnd w:id="978"/>
      <w:bookmarkEnd w:id="979"/>
      <w:bookmarkEnd w:id="980"/>
    </w:p>
    <w:p w14:paraId="2FD3FB78" w14:textId="77777777" w:rsidR="00BC2034" w:rsidRPr="0057234C" w:rsidRDefault="0018229B" w:rsidP="0029357E">
      <w:pPr>
        <w:pStyle w:val="MRheading2"/>
        <w:numPr>
          <w:ilvl w:val="2"/>
          <w:numId w:val="33"/>
        </w:numPr>
        <w:spacing w:line="240" w:lineRule="auto"/>
        <w:rPr>
          <w:szCs w:val="22"/>
        </w:rPr>
      </w:pPr>
      <w:bookmarkStart w:id="981" w:name="_Toc303950007"/>
      <w:bookmarkStart w:id="982" w:name="_Toc303950774"/>
      <w:bookmarkStart w:id="983" w:name="_Toc303951554"/>
      <w:bookmarkStart w:id="984" w:name="_Toc304135637"/>
      <w:bookmarkStart w:id="985" w:name="_Toc65157838"/>
      <w:r w:rsidRPr="0057234C">
        <w:rPr>
          <w:szCs w:val="22"/>
        </w:rPr>
        <w:t>any act or omission by the Supplier or Sub-contractor in respect of the Subsequent Transferring Employees occurring on or before the Subsequent Transfer Date;</w:t>
      </w:r>
      <w:bookmarkEnd w:id="981"/>
      <w:bookmarkEnd w:id="982"/>
      <w:bookmarkEnd w:id="983"/>
      <w:bookmarkEnd w:id="984"/>
      <w:bookmarkEnd w:id="985"/>
    </w:p>
    <w:p w14:paraId="726302EE" w14:textId="77777777" w:rsidR="00BC2034" w:rsidRPr="0057234C" w:rsidRDefault="0018229B" w:rsidP="0029357E">
      <w:pPr>
        <w:pStyle w:val="MRheading2"/>
        <w:numPr>
          <w:ilvl w:val="2"/>
          <w:numId w:val="33"/>
        </w:numPr>
        <w:spacing w:line="240" w:lineRule="auto"/>
        <w:rPr>
          <w:szCs w:val="22"/>
        </w:rPr>
      </w:pPr>
      <w:bookmarkStart w:id="986" w:name="_Toc303950009"/>
      <w:bookmarkStart w:id="987" w:name="_Toc303950776"/>
      <w:bookmarkStart w:id="988" w:name="_Toc303951556"/>
      <w:bookmarkStart w:id="989" w:name="_Toc304135639"/>
      <w:bookmarkStart w:id="990" w:name="_Toc65157839"/>
      <w:r w:rsidRPr="0057234C">
        <w:rPr>
          <w:szCs w:val="22"/>
        </w:rPr>
        <w:t>any allegation or claim by any person who is not a Subsequent Transferring Employee but who alleges that their employment should transfer or has transferred to the Successor or the Authority, as appropriate;</w:t>
      </w:r>
      <w:bookmarkEnd w:id="986"/>
      <w:bookmarkEnd w:id="987"/>
      <w:bookmarkEnd w:id="988"/>
      <w:bookmarkEnd w:id="989"/>
      <w:bookmarkEnd w:id="990"/>
    </w:p>
    <w:p w14:paraId="5B746A95" w14:textId="77777777" w:rsidR="00BC2034" w:rsidRPr="0057234C" w:rsidRDefault="0018229B" w:rsidP="0029357E">
      <w:pPr>
        <w:pStyle w:val="MRheading2"/>
        <w:numPr>
          <w:ilvl w:val="2"/>
          <w:numId w:val="33"/>
        </w:numPr>
        <w:spacing w:line="240" w:lineRule="auto"/>
        <w:rPr>
          <w:szCs w:val="22"/>
        </w:rPr>
      </w:pPr>
      <w:bookmarkStart w:id="991" w:name="_Toc303950010"/>
      <w:bookmarkStart w:id="992" w:name="_Toc303950777"/>
      <w:bookmarkStart w:id="993" w:name="_Toc303951557"/>
      <w:bookmarkStart w:id="994" w:name="_Toc304135640"/>
      <w:bookmarkStart w:id="995" w:name="_Toc65157840"/>
      <w:r w:rsidRPr="0057234C">
        <w:rPr>
          <w:szCs w:val="22"/>
        </w:rPr>
        <w:t>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Date;</w:t>
      </w:r>
      <w:bookmarkEnd w:id="991"/>
      <w:bookmarkEnd w:id="992"/>
      <w:bookmarkEnd w:id="993"/>
      <w:bookmarkEnd w:id="994"/>
      <w:bookmarkEnd w:id="995"/>
      <w:r w:rsidRPr="0057234C">
        <w:rPr>
          <w:szCs w:val="22"/>
        </w:rPr>
        <w:t xml:space="preserve"> </w:t>
      </w:r>
    </w:p>
    <w:p w14:paraId="1C29B55E" w14:textId="77777777" w:rsidR="00BC2034" w:rsidRPr="0057234C" w:rsidRDefault="0018229B" w:rsidP="0029357E">
      <w:pPr>
        <w:pStyle w:val="MRheading2"/>
        <w:numPr>
          <w:ilvl w:val="2"/>
          <w:numId w:val="33"/>
        </w:numPr>
        <w:spacing w:line="240" w:lineRule="auto"/>
        <w:rPr>
          <w:szCs w:val="22"/>
        </w:rPr>
      </w:pPr>
      <w:bookmarkStart w:id="996" w:name="_Toc303950012"/>
      <w:bookmarkStart w:id="997" w:name="_Toc303950779"/>
      <w:bookmarkStart w:id="998" w:name="_Toc303951559"/>
      <w:bookmarkStart w:id="999" w:name="_Toc304135642"/>
      <w:bookmarkStart w:id="1000" w:name="_Toc65157841"/>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996"/>
      <w:bookmarkEnd w:id="997"/>
      <w:bookmarkEnd w:id="998"/>
      <w:bookmarkEnd w:id="999"/>
      <w:bookmarkEnd w:id="1000"/>
    </w:p>
    <w:p w14:paraId="071F8575" w14:textId="77777777" w:rsidR="00BC2034" w:rsidRPr="0057234C" w:rsidRDefault="0018229B" w:rsidP="0029357E">
      <w:pPr>
        <w:pStyle w:val="MRheading2"/>
        <w:numPr>
          <w:ilvl w:val="2"/>
          <w:numId w:val="33"/>
        </w:numPr>
        <w:spacing w:line="240" w:lineRule="auto"/>
        <w:rPr>
          <w:szCs w:val="22"/>
        </w:rPr>
      </w:pPr>
      <w:bookmarkStart w:id="1001" w:name="_Toc303950013"/>
      <w:bookmarkStart w:id="1002" w:name="_Toc303950780"/>
      <w:bookmarkStart w:id="1003" w:name="_Toc303951560"/>
      <w:bookmarkStart w:id="1004" w:name="_Toc304135643"/>
      <w:bookmarkStart w:id="1005" w:name="_Toc65157842"/>
      <w:r w:rsidRPr="0057234C">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1001"/>
      <w:bookmarkEnd w:id="1002"/>
      <w:bookmarkEnd w:id="1003"/>
      <w:bookmarkEnd w:id="1004"/>
      <w:bookmarkEnd w:id="1005"/>
    </w:p>
    <w:p w14:paraId="5F4F96B8" w14:textId="77777777" w:rsidR="00BC2034" w:rsidRPr="0057234C" w:rsidRDefault="0018229B" w:rsidP="0029357E">
      <w:pPr>
        <w:pStyle w:val="MRheading2"/>
        <w:numPr>
          <w:ilvl w:val="1"/>
          <w:numId w:val="33"/>
        </w:numPr>
        <w:spacing w:line="240" w:lineRule="auto"/>
        <w:rPr>
          <w:szCs w:val="22"/>
        </w:rPr>
      </w:pPr>
      <w:bookmarkStart w:id="1006" w:name="_Toc303950014"/>
      <w:bookmarkStart w:id="1007" w:name="_Toc303950781"/>
      <w:bookmarkStart w:id="1008" w:name="_Toc303951561"/>
      <w:bookmarkStart w:id="1009" w:name="_Toc304135644"/>
      <w:bookmarkStart w:id="1010" w:name="_Ref326770948"/>
      <w:bookmarkStart w:id="1011" w:name="_Ref351142730"/>
      <w:bookmarkStart w:id="1012" w:name="_Ref395613059"/>
      <w:bookmarkStart w:id="1013" w:name="_Toc65157843"/>
      <w:r w:rsidRPr="0057234C">
        <w:rPr>
          <w:szCs w:val="22"/>
        </w:rPr>
        <w:lastRenderedPageBreak/>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2474EF">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1006"/>
      <w:bookmarkEnd w:id="1007"/>
      <w:bookmarkEnd w:id="1008"/>
      <w:bookmarkEnd w:id="1009"/>
      <w:bookmarkEnd w:id="1010"/>
      <w:bookmarkEnd w:id="1011"/>
      <w:bookmarkEnd w:id="1012"/>
      <w:bookmarkEnd w:id="1013"/>
    </w:p>
    <w:p w14:paraId="0B55FA0C" w14:textId="77777777" w:rsidR="00BC2034" w:rsidRPr="0057234C" w:rsidRDefault="0018229B" w:rsidP="0029357E">
      <w:pPr>
        <w:pStyle w:val="MRheading2"/>
        <w:numPr>
          <w:ilvl w:val="1"/>
          <w:numId w:val="33"/>
        </w:numPr>
        <w:spacing w:line="240" w:lineRule="auto"/>
        <w:rPr>
          <w:szCs w:val="22"/>
        </w:rPr>
      </w:pPr>
      <w:bookmarkStart w:id="1014" w:name="_Toc65157844"/>
      <w:r w:rsidRPr="0057234C">
        <w:rPr>
          <w:szCs w:val="22"/>
        </w:rPr>
        <w:t>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bookmarkEnd w:id="1014"/>
      <w:r w:rsidRPr="0057234C">
        <w:rPr>
          <w:szCs w:val="22"/>
        </w:rPr>
        <w:t xml:space="preserve">  </w:t>
      </w:r>
    </w:p>
    <w:p w14:paraId="7C6652BB" w14:textId="77777777" w:rsidR="00BC2034" w:rsidRPr="0057234C" w:rsidRDefault="0018229B" w:rsidP="0029357E">
      <w:pPr>
        <w:pStyle w:val="MRheading2"/>
        <w:numPr>
          <w:ilvl w:val="1"/>
          <w:numId w:val="33"/>
        </w:numPr>
        <w:spacing w:line="240" w:lineRule="auto"/>
        <w:rPr>
          <w:szCs w:val="22"/>
        </w:rPr>
      </w:pPr>
      <w:bookmarkStart w:id="1015" w:name="_Toc65157845"/>
      <w:r w:rsidRPr="0057234C">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bookmarkEnd w:id="1015"/>
    </w:p>
    <w:p w14:paraId="7C80CEDC" w14:textId="77777777" w:rsidR="00BC2034" w:rsidRPr="0057234C" w:rsidRDefault="0018229B" w:rsidP="0029357E">
      <w:pPr>
        <w:pStyle w:val="MRheading2"/>
        <w:numPr>
          <w:ilvl w:val="2"/>
          <w:numId w:val="33"/>
        </w:numPr>
        <w:spacing w:line="240" w:lineRule="auto"/>
        <w:rPr>
          <w:szCs w:val="22"/>
        </w:rPr>
      </w:pPr>
      <w:bookmarkStart w:id="1016" w:name="_Toc65157846"/>
      <w:r w:rsidRPr="0057234C">
        <w:rPr>
          <w:szCs w:val="22"/>
        </w:rPr>
        <w:t>the Authority will, or shall procure that the Successor will, within seven (7) days of becoming aware of that fact, give notice in writing to the Supplier;</w:t>
      </w:r>
      <w:bookmarkEnd w:id="1016"/>
    </w:p>
    <w:p w14:paraId="748CC2BB" w14:textId="77777777" w:rsidR="00BC2034" w:rsidRPr="0057234C" w:rsidRDefault="0018229B" w:rsidP="0029357E">
      <w:pPr>
        <w:pStyle w:val="MRheading2"/>
        <w:numPr>
          <w:ilvl w:val="2"/>
          <w:numId w:val="33"/>
        </w:numPr>
        <w:spacing w:line="240" w:lineRule="auto"/>
        <w:rPr>
          <w:szCs w:val="22"/>
        </w:rPr>
      </w:pPr>
      <w:bookmarkStart w:id="1017" w:name="_Ref351381131"/>
      <w:bookmarkStart w:id="1018" w:name="_Toc65157847"/>
      <w:r w:rsidRPr="0057234C">
        <w:rPr>
          <w:szCs w:val="22"/>
        </w:rPr>
        <w:t xml:space="preserve">the Supplier may offer (or may procure that a Sub-contractor may offer) employment to such person within </w:t>
      </w:r>
      <w:proofErr w:type="gramStart"/>
      <w:r w:rsidRPr="0057234C">
        <w:rPr>
          <w:szCs w:val="22"/>
        </w:rPr>
        <w:t>twenty eight</w:t>
      </w:r>
      <w:proofErr w:type="gramEnd"/>
      <w:r w:rsidRPr="0057234C">
        <w:rPr>
          <w:szCs w:val="22"/>
        </w:rPr>
        <w:t xml:space="preserve"> (28) days of the notification by the Authority or Successor;</w:t>
      </w:r>
      <w:bookmarkEnd w:id="1017"/>
      <w:bookmarkEnd w:id="1018"/>
    </w:p>
    <w:p w14:paraId="57178707" w14:textId="77777777" w:rsidR="00BC2034" w:rsidRPr="0057234C" w:rsidRDefault="0018229B" w:rsidP="0029357E">
      <w:pPr>
        <w:pStyle w:val="MRheading2"/>
        <w:numPr>
          <w:ilvl w:val="2"/>
          <w:numId w:val="33"/>
        </w:numPr>
        <w:spacing w:line="240" w:lineRule="auto"/>
        <w:rPr>
          <w:szCs w:val="22"/>
        </w:rPr>
      </w:pPr>
      <w:bookmarkStart w:id="1019" w:name="_Toc65157848"/>
      <w:r w:rsidRPr="0057234C">
        <w:rPr>
          <w:szCs w:val="22"/>
        </w:rPr>
        <w:t>if such offer of employment is accepted, the Authority will, or shall procure that the Successor will, immediately release the person from their employment; and</w:t>
      </w:r>
      <w:bookmarkEnd w:id="1019"/>
    </w:p>
    <w:p w14:paraId="3CA40490" w14:textId="77777777" w:rsidR="00BC2034" w:rsidRPr="0057234C" w:rsidRDefault="0018229B" w:rsidP="0029357E">
      <w:pPr>
        <w:pStyle w:val="MRheading2"/>
        <w:numPr>
          <w:ilvl w:val="2"/>
          <w:numId w:val="33"/>
        </w:numPr>
        <w:spacing w:line="240" w:lineRule="auto"/>
        <w:rPr>
          <w:szCs w:val="22"/>
        </w:rPr>
      </w:pPr>
      <w:bookmarkStart w:id="1020" w:name="_Toc65157849"/>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sidR="002474EF">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bookmarkEnd w:id="1020"/>
      <w:r w:rsidRPr="0057234C">
        <w:rPr>
          <w:szCs w:val="22"/>
        </w:rPr>
        <w:t xml:space="preserve">  </w:t>
      </w:r>
    </w:p>
    <w:p w14:paraId="7B4FED2A" w14:textId="77777777" w:rsidR="00BC2034" w:rsidRPr="0057234C" w:rsidRDefault="0018229B" w:rsidP="0029357E">
      <w:pPr>
        <w:pStyle w:val="MRheading1"/>
        <w:numPr>
          <w:ilvl w:val="0"/>
          <w:numId w:val="33"/>
        </w:numPr>
        <w:spacing w:line="240" w:lineRule="auto"/>
        <w:rPr>
          <w:w w:val="0"/>
          <w:szCs w:val="22"/>
        </w:rPr>
      </w:pPr>
      <w:bookmarkStart w:id="1021" w:name="_Ref286220465"/>
      <w:bookmarkStart w:id="1022" w:name="_Toc290398306"/>
      <w:bookmarkStart w:id="1023" w:name="_Toc312422920"/>
      <w:r w:rsidRPr="0057234C">
        <w:rPr>
          <w:w w:val="0"/>
          <w:szCs w:val="22"/>
        </w:rPr>
        <w:t>Complaints</w:t>
      </w:r>
      <w:bookmarkEnd w:id="1021"/>
      <w:bookmarkEnd w:id="1022"/>
      <w:bookmarkEnd w:id="1023"/>
      <w:r w:rsidRPr="0057234C">
        <w:rPr>
          <w:w w:val="0"/>
          <w:szCs w:val="22"/>
        </w:rPr>
        <w:t xml:space="preserve"> </w:t>
      </w:r>
      <w:bookmarkStart w:id="1024" w:name="Page_84"/>
      <w:bookmarkEnd w:id="1024"/>
    </w:p>
    <w:p w14:paraId="444A50D4" w14:textId="77777777" w:rsidR="00BC2034" w:rsidRPr="0057234C" w:rsidRDefault="0018229B" w:rsidP="0029357E">
      <w:pPr>
        <w:pStyle w:val="MRheading2"/>
        <w:numPr>
          <w:ilvl w:val="1"/>
          <w:numId w:val="33"/>
        </w:numPr>
        <w:spacing w:line="240" w:lineRule="auto"/>
        <w:rPr>
          <w:szCs w:val="22"/>
          <w:lang w:val="en-US"/>
        </w:rPr>
      </w:pPr>
      <w:bookmarkStart w:id="1025" w:name="_Toc303950016"/>
      <w:bookmarkStart w:id="1026" w:name="_Toc303950783"/>
      <w:bookmarkStart w:id="1027" w:name="_Toc303951563"/>
      <w:bookmarkStart w:id="1028" w:name="_Toc304135646"/>
      <w:bookmarkStart w:id="1029" w:name="_Toc65157850"/>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1025"/>
      <w:bookmarkEnd w:id="1026"/>
      <w:bookmarkEnd w:id="1027"/>
      <w:bookmarkEnd w:id="1028"/>
      <w:bookmarkEnd w:id="1029"/>
    </w:p>
    <w:p w14:paraId="720BB67F" w14:textId="77777777" w:rsidR="00BC2034" w:rsidRPr="0057234C" w:rsidRDefault="0018229B" w:rsidP="0029357E">
      <w:pPr>
        <w:pStyle w:val="MRheading2"/>
        <w:numPr>
          <w:ilvl w:val="1"/>
          <w:numId w:val="33"/>
        </w:numPr>
        <w:spacing w:line="240" w:lineRule="auto"/>
        <w:rPr>
          <w:szCs w:val="22"/>
          <w:lang w:val="en-US"/>
        </w:rPr>
      </w:pPr>
      <w:bookmarkStart w:id="1030" w:name="_Toc303950017"/>
      <w:bookmarkStart w:id="1031" w:name="_Toc303950784"/>
      <w:bookmarkStart w:id="1032" w:name="_Toc303951564"/>
      <w:bookmarkStart w:id="1033" w:name="_Toc304135647"/>
      <w:bookmarkStart w:id="1034" w:name="_Toc65157851"/>
      <w:r w:rsidRPr="0057234C">
        <w:rPr>
          <w:szCs w:val="22"/>
          <w:lang w:val="en-US"/>
        </w:rPr>
        <w:t xml:space="preserve">Each Party shall inform the other of all complaints from or on behalf of patients or other service users arising out of or in connection with the provision of the Services within </w:t>
      </w:r>
      <w:r w:rsidR="00E472D3">
        <w:rPr>
          <w:szCs w:val="22"/>
          <w:lang w:val="en-US"/>
        </w:rPr>
        <w:t>1 month</w:t>
      </w:r>
      <w:r w:rsidRPr="0057234C">
        <w:rPr>
          <w:szCs w:val="22"/>
          <w:lang w:val="en-US"/>
        </w:rPr>
        <w:t xml:space="preserve"> of receipt of each complaint and shall keep the other Party updated on the manner of resolution of any such complaints.</w:t>
      </w:r>
      <w:bookmarkEnd w:id="1030"/>
      <w:bookmarkEnd w:id="1031"/>
      <w:bookmarkEnd w:id="1032"/>
      <w:bookmarkEnd w:id="1033"/>
      <w:bookmarkEnd w:id="1034"/>
      <w:r w:rsidRPr="0057234C">
        <w:rPr>
          <w:szCs w:val="22"/>
          <w:lang w:val="en-US"/>
        </w:rPr>
        <w:t xml:space="preserve">  </w:t>
      </w:r>
    </w:p>
    <w:p w14:paraId="46650C0A" w14:textId="77777777" w:rsidR="00BC2034" w:rsidRPr="0057234C" w:rsidRDefault="0018229B" w:rsidP="0029357E">
      <w:pPr>
        <w:pStyle w:val="MRheading1"/>
        <w:numPr>
          <w:ilvl w:val="0"/>
          <w:numId w:val="33"/>
        </w:numPr>
        <w:spacing w:line="240" w:lineRule="auto"/>
        <w:rPr>
          <w:w w:val="0"/>
          <w:szCs w:val="22"/>
        </w:rPr>
      </w:pPr>
      <w:bookmarkStart w:id="1035" w:name="_Ref351039734"/>
      <w:bookmarkStart w:id="1036" w:name="_Toc290398309"/>
      <w:bookmarkStart w:id="1037" w:name="_Toc312422923"/>
      <w:bookmarkStart w:id="1038" w:name="_Ref323649547"/>
      <w:bookmarkStart w:id="1039" w:name="_Ref286068227"/>
      <w:r w:rsidRPr="0057234C">
        <w:rPr>
          <w:w w:val="0"/>
          <w:szCs w:val="22"/>
        </w:rPr>
        <w:t>Sustainable development</w:t>
      </w:r>
      <w:bookmarkEnd w:id="1035"/>
    </w:p>
    <w:p w14:paraId="2D8BB6AC" w14:textId="77777777" w:rsidR="00BC2034" w:rsidRPr="0057234C" w:rsidRDefault="0018229B" w:rsidP="0029357E">
      <w:pPr>
        <w:pStyle w:val="MRheading2"/>
        <w:numPr>
          <w:ilvl w:val="1"/>
          <w:numId w:val="33"/>
        </w:numPr>
        <w:spacing w:line="240" w:lineRule="auto"/>
        <w:rPr>
          <w:szCs w:val="22"/>
        </w:rPr>
      </w:pPr>
      <w:bookmarkStart w:id="1040" w:name="_Toc65157852"/>
      <w:r w:rsidRPr="0057234C">
        <w:rPr>
          <w:szCs w:val="22"/>
        </w:rPr>
        <w:t xml:space="preserve">The Supplier shall comply in all material respects with applicable environmental and social </w:t>
      </w:r>
      <w:r>
        <w:rPr>
          <w:szCs w:val="22"/>
        </w:rPr>
        <w:t xml:space="preserve">and labour </w:t>
      </w:r>
      <w:r w:rsidRPr="0057234C">
        <w:rPr>
          <w:szCs w:val="22"/>
        </w:rPr>
        <w:t xml:space="preserve">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w:t>
      </w:r>
      <w:r w:rsidRPr="0057234C">
        <w:rPr>
          <w:szCs w:val="22"/>
        </w:rPr>
        <w:lastRenderedPageBreak/>
        <w:t>Specification and Tender Response Document.</w:t>
      </w:r>
      <w:r w:rsidRPr="0057234C">
        <w:rPr>
          <w:rFonts w:cs="Arial"/>
          <w:szCs w:val="22"/>
        </w:rPr>
        <w:t xml:space="preserve"> </w:t>
      </w:r>
      <w:r w:rsidRPr="0057234C">
        <w:rPr>
          <w:szCs w:val="22"/>
        </w:rPr>
        <w:t>Without prejudice to the generality of the foregoing, the Supplier shall:</w:t>
      </w:r>
      <w:bookmarkEnd w:id="1040"/>
    </w:p>
    <w:p w14:paraId="63EBB28F" w14:textId="77777777" w:rsidR="00BC2034" w:rsidRPr="0057234C" w:rsidRDefault="0018229B" w:rsidP="0029357E">
      <w:pPr>
        <w:pStyle w:val="MRheading2"/>
        <w:numPr>
          <w:ilvl w:val="2"/>
          <w:numId w:val="33"/>
        </w:numPr>
        <w:spacing w:line="240" w:lineRule="auto"/>
        <w:rPr>
          <w:szCs w:val="22"/>
        </w:rPr>
      </w:pPr>
      <w:bookmarkStart w:id="1041" w:name="_Ref351039220"/>
      <w:bookmarkStart w:id="1042" w:name="_Toc65157853"/>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requirements, characteristics and impacts of the Services and the Supplier’s supply chain;</w:t>
      </w:r>
      <w:bookmarkEnd w:id="1041"/>
      <w:bookmarkEnd w:id="1042"/>
      <w:r w:rsidRPr="0057234C">
        <w:rPr>
          <w:szCs w:val="22"/>
        </w:rPr>
        <w:t xml:space="preserve"> </w:t>
      </w:r>
    </w:p>
    <w:p w14:paraId="642DFC20" w14:textId="77777777" w:rsidR="00BC2034" w:rsidRPr="0057234C" w:rsidRDefault="0018229B" w:rsidP="0029357E">
      <w:pPr>
        <w:pStyle w:val="MRheading2"/>
        <w:numPr>
          <w:ilvl w:val="2"/>
          <w:numId w:val="33"/>
        </w:numPr>
        <w:spacing w:line="240" w:lineRule="auto"/>
        <w:rPr>
          <w:szCs w:val="22"/>
        </w:rPr>
      </w:pPr>
      <w:bookmarkStart w:id="1043" w:name="_Ref351039484"/>
      <w:bookmarkStart w:id="1044" w:name="_Toc65157854"/>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1043"/>
      <w:bookmarkEnd w:id="1044"/>
    </w:p>
    <w:p w14:paraId="532E5235" w14:textId="77777777" w:rsidR="00BC2034" w:rsidRPr="0057234C" w:rsidRDefault="0018229B" w:rsidP="0029357E">
      <w:pPr>
        <w:pStyle w:val="MRheading2"/>
        <w:numPr>
          <w:ilvl w:val="2"/>
          <w:numId w:val="33"/>
        </w:numPr>
        <w:spacing w:line="240" w:lineRule="auto"/>
        <w:rPr>
          <w:szCs w:val="22"/>
        </w:rPr>
      </w:pPr>
      <w:bookmarkStart w:id="1045" w:name="_Toc65157855"/>
      <w:r w:rsidRPr="0057234C">
        <w:rPr>
          <w:szCs w:val="22"/>
        </w:rPr>
        <w:t xml:space="preserve">maintain plans and procedures that support the commitments made as part of the Supplier’s significant </w:t>
      </w:r>
      <w:r>
        <w:rPr>
          <w:szCs w:val="22"/>
        </w:rPr>
        <w:t xml:space="preserve">labour, </w:t>
      </w:r>
      <w:r w:rsidRPr="0057234C">
        <w:rPr>
          <w:szCs w:val="22"/>
        </w:rPr>
        <w:t xml:space="preserve">social and environmental policies, as referred to </w:t>
      </w:r>
      <w:proofErr w:type="spellStart"/>
      <w:r w:rsidRPr="0057234C">
        <w:rPr>
          <w:szCs w:val="22"/>
        </w:rPr>
        <w:t>at</w:t>
      </w:r>
      <w:proofErr w:type="spellEnd"/>
      <w:r w:rsidRPr="0057234C">
        <w:rPr>
          <w:szCs w:val="22"/>
        </w:rPr>
        <w:t xml:space="preserve"> Clause </w:t>
      </w:r>
      <w:r w:rsidRPr="0057234C">
        <w:rPr>
          <w:szCs w:val="22"/>
        </w:rPr>
        <w:fldChar w:fldCharType="begin"/>
      </w:r>
      <w:r w:rsidRPr="0057234C">
        <w:rPr>
          <w:szCs w:val="22"/>
        </w:rPr>
        <w:instrText xml:space="preserve"> REF _Ref351039484 \r \h  \* MERGEFORMAT </w:instrText>
      </w:r>
      <w:r w:rsidRPr="0057234C">
        <w:rPr>
          <w:szCs w:val="22"/>
        </w:rPr>
      </w:r>
      <w:r w:rsidRPr="0057234C">
        <w:rPr>
          <w:szCs w:val="22"/>
        </w:rPr>
        <w:fldChar w:fldCharType="separate"/>
      </w:r>
      <w:r w:rsidR="002474EF">
        <w:rPr>
          <w:szCs w:val="22"/>
        </w:rPr>
        <w:t>19.1.2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1045"/>
    </w:p>
    <w:p w14:paraId="33149B63" w14:textId="77777777" w:rsidR="00BC2034" w:rsidRPr="0057234C" w:rsidRDefault="0018229B" w:rsidP="0029357E">
      <w:pPr>
        <w:pStyle w:val="MRheading2"/>
        <w:numPr>
          <w:ilvl w:val="1"/>
          <w:numId w:val="33"/>
        </w:numPr>
        <w:spacing w:line="240" w:lineRule="auto"/>
        <w:rPr>
          <w:szCs w:val="22"/>
        </w:rPr>
      </w:pPr>
      <w:bookmarkStart w:id="1046" w:name="_Toc65157856"/>
      <w:r w:rsidRPr="0057234C">
        <w:rPr>
          <w:szCs w:val="22"/>
        </w:rPr>
        <w:t xml:space="preserve">The Supplier shall meet reasonable requests by the Authority for information evidencing the Supplier’s compliance with the provisions of Clause </w:t>
      </w:r>
      <w:r w:rsidRPr="0057234C">
        <w:rPr>
          <w:szCs w:val="22"/>
        </w:rPr>
        <w:fldChar w:fldCharType="begin"/>
      </w:r>
      <w:r w:rsidRPr="0057234C">
        <w:rPr>
          <w:szCs w:val="22"/>
        </w:rPr>
        <w:instrText xml:space="preserve"> REF _Ref351039734 \r \h  \* MERGEFORMAT </w:instrText>
      </w:r>
      <w:r w:rsidRPr="0057234C">
        <w:rPr>
          <w:szCs w:val="22"/>
        </w:rPr>
      </w:r>
      <w:r w:rsidRPr="0057234C">
        <w:rPr>
          <w:szCs w:val="22"/>
        </w:rPr>
        <w:fldChar w:fldCharType="separate"/>
      </w:r>
      <w:r w:rsidR="002474EF">
        <w:rPr>
          <w:szCs w:val="22"/>
        </w:rPr>
        <w:t>19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1046"/>
    </w:p>
    <w:p w14:paraId="389A0087" w14:textId="77777777" w:rsidR="00BC2034" w:rsidRPr="0057234C" w:rsidRDefault="0018229B" w:rsidP="0029357E">
      <w:pPr>
        <w:pStyle w:val="MRheading1"/>
        <w:numPr>
          <w:ilvl w:val="0"/>
          <w:numId w:val="33"/>
        </w:numPr>
        <w:spacing w:line="240" w:lineRule="auto"/>
        <w:rPr>
          <w:w w:val="0"/>
          <w:szCs w:val="22"/>
        </w:rPr>
      </w:pPr>
      <w:bookmarkStart w:id="1047" w:name="_Ref351040549"/>
      <w:r w:rsidRPr="0057234C">
        <w:rPr>
          <w:w w:val="0"/>
          <w:szCs w:val="22"/>
        </w:rPr>
        <w:t>Electronic services information</w:t>
      </w:r>
      <w:bookmarkEnd w:id="1047"/>
    </w:p>
    <w:p w14:paraId="07131389" w14:textId="77777777" w:rsidR="00BC2034" w:rsidRPr="0057234C" w:rsidRDefault="0018229B" w:rsidP="0029357E">
      <w:pPr>
        <w:pStyle w:val="MRheading2"/>
        <w:numPr>
          <w:ilvl w:val="1"/>
          <w:numId w:val="33"/>
        </w:numPr>
        <w:spacing w:line="240" w:lineRule="auto"/>
        <w:rPr>
          <w:szCs w:val="22"/>
        </w:rPr>
      </w:pPr>
      <w:bookmarkStart w:id="1048" w:name="_Ref536853302"/>
      <w:bookmarkStart w:id="1049" w:name="_Toc65157857"/>
      <w:r w:rsidRPr="0057234C">
        <w:rPr>
          <w:szCs w:val="22"/>
        </w:rPr>
        <w:t>Where requested by the Authority, the Supplier shall provide the Authority the Services Information in such manner and upon such media as agreed between the Supplier and the Authority from time to time</w:t>
      </w:r>
      <w:bookmarkEnd w:id="1048"/>
      <w:r w:rsidRPr="0057234C">
        <w:rPr>
          <w:szCs w:val="22"/>
        </w:rPr>
        <w:t xml:space="preserve"> for the sole use by the Authority.</w:t>
      </w:r>
      <w:bookmarkEnd w:id="1049"/>
      <w:r w:rsidRPr="0057234C">
        <w:rPr>
          <w:szCs w:val="22"/>
        </w:rPr>
        <w:t xml:space="preserve"> </w:t>
      </w:r>
    </w:p>
    <w:p w14:paraId="01E1361B" w14:textId="77777777" w:rsidR="00BC2034" w:rsidRPr="0057234C" w:rsidRDefault="0018229B" w:rsidP="0029357E">
      <w:pPr>
        <w:pStyle w:val="MRheading2"/>
        <w:numPr>
          <w:ilvl w:val="1"/>
          <w:numId w:val="33"/>
        </w:numPr>
        <w:spacing w:line="240" w:lineRule="auto"/>
        <w:rPr>
          <w:szCs w:val="22"/>
        </w:rPr>
      </w:pPr>
      <w:bookmarkStart w:id="1050" w:name="_Toc65157858"/>
      <w:r w:rsidRPr="0057234C">
        <w:rPr>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57234C">
        <w:rPr>
          <w:szCs w:val="22"/>
        </w:rPr>
        <w:fldChar w:fldCharType="begin"/>
      </w:r>
      <w:r w:rsidRPr="0057234C">
        <w:rPr>
          <w:szCs w:val="22"/>
        </w:rPr>
        <w:instrText xml:space="preserve"> REF _Ref351040549 \r \h  \* MERGEFORMAT </w:instrText>
      </w:r>
      <w:r w:rsidRPr="0057234C">
        <w:rPr>
          <w:szCs w:val="22"/>
        </w:rPr>
      </w:r>
      <w:r w:rsidRPr="0057234C">
        <w:rPr>
          <w:szCs w:val="22"/>
        </w:rPr>
        <w:fldChar w:fldCharType="separate"/>
      </w:r>
      <w:r w:rsidR="002474EF">
        <w:rPr>
          <w:szCs w:val="22"/>
        </w:rPr>
        <w:t>20</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1050"/>
    </w:p>
    <w:p w14:paraId="37E55A4A" w14:textId="77777777" w:rsidR="00BC2034" w:rsidRPr="0057234C" w:rsidRDefault="0018229B" w:rsidP="0029357E">
      <w:pPr>
        <w:pStyle w:val="MRheading2"/>
        <w:numPr>
          <w:ilvl w:val="1"/>
          <w:numId w:val="33"/>
        </w:numPr>
        <w:spacing w:line="240" w:lineRule="auto"/>
        <w:rPr>
          <w:szCs w:val="22"/>
        </w:rPr>
      </w:pPr>
      <w:bookmarkStart w:id="1051" w:name="_Toc65157859"/>
      <w:r w:rsidRPr="0057234C">
        <w:rPr>
          <w:szCs w:val="22"/>
        </w:rPr>
        <w:t>If the Services Information ceases to be complete and accurate, the Supplier shall promptly notify the Authority in writing of any modification or addition to or any inaccuracy or omission in the Services Information.</w:t>
      </w:r>
      <w:bookmarkEnd w:id="1051"/>
    </w:p>
    <w:p w14:paraId="74C5905D" w14:textId="77777777" w:rsidR="00BC2034" w:rsidRPr="0057234C" w:rsidRDefault="0018229B" w:rsidP="0029357E">
      <w:pPr>
        <w:pStyle w:val="MRheading2"/>
        <w:numPr>
          <w:ilvl w:val="1"/>
          <w:numId w:val="33"/>
        </w:numPr>
        <w:spacing w:line="240" w:lineRule="auto"/>
        <w:rPr>
          <w:szCs w:val="22"/>
        </w:rPr>
      </w:pPr>
      <w:bookmarkStart w:id="1052" w:name="_Ref536854671"/>
      <w:bookmarkStart w:id="1053" w:name="_Toc65157860"/>
      <w:r w:rsidRPr="0057234C">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sidR="002474EF">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sidR="002474EF">
        <w:rPr>
          <w:szCs w:val="22"/>
        </w:rPr>
        <w:t>20.4</w:t>
      </w:r>
      <w:r w:rsidRPr="0057234C">
        <w:rPr>
          <w:szCs w:val="22"/>
        </w:rPr>
        <w:fldChar w:fldCharType="end"/>
      </w:r>
      <w:bookmarkEnd w:id="1052"/>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1053"/>
      <w:r w:rsidRPr="0057234C">
        <w:rPr>
          <w:szCs w:val="22"/>
        </w:rPr>
        <w:t xml:space="preserve"> </w:t>
      </w:r>
    </w:p>
    <w:p w14:paraId="5A403B91" w14:textId="77777777" w:rsidR="00BC2034" w:rsidRPr="0057234C" w:rsidRDefault="0018229B" w:rsidP="0029357E">
      <w:pPr>
        <w:pStyle w:val="MRheading2"/>
        <w:numPr>
          <w:ilvl w:val="1"/>
          <w:numId w:val="33"/>
        </w:numPr>
        <w:spacing w:line="240" w:lineRule="auto"/>
        <w:rPr>
          <w:szCs w:val="22"/>
        </w:rPr>
      </w:pPr>
      <w:bookmarkStart w:id="1054" w:name="_Ref350941205"/>
      <w:bookmarkStart w:id="1055" w:name="_Toc65157861"/>
      <w:r w:rsidRPr="0057234C">
        <w:rPr>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1054"/>
      <w:bookmarkEnd w:id="1055"/>
    </w:p>
    <w:p w14:paraId="6D3A0636" w14:textId="77777777" w:rsidR="00BC2034" w:rsidRPr="0057234C" w:rsidRDefault="0018229B" w:rsidP="0029357E">
      <w:pPr>
        <w:pStyle w:val="MRheading2"/>
        <w:numPr>
          <w:ilvl w:val="1"/>
          <w:numId w:val="33"/>
        </w:numPr>
        <w:spacing w:line="240" w:lineRule="auto"/>
        <w:rPr>
          <w:szCs w:val="22"/>
        </w:rPr>
      </w:pPr>
      <w:bookmarkStart w:id="1056" w:name="_Ref349143653"/>
      <w:bookmarkStart w:id="1057" w:name="_Toc65157862"/>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t>
      </w:r>
      <w:r w:rsidRPr="0057234C">
        <w:rPr>
          <w:szCs w:val="22"/>
        </w:rPr>
        <w:lastRenderedPageBreak/>
        <w:t xml:space="preserve">withheld or delayed. 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sidR="002474EF">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or otherwise under the terms of this Contract.</w:t>
      </w:r>
      <w:bookmarkEnd w:id="1056"/>
      <w:bookmarkEnd w:id="1057"/>
    </w:p>
    <w:p w14:paraId="660D2BF8" w14:textId="77777777" w:rsidR="00BC2034" w:rsidRPr="0057234C" w:rsidRDefault="0018229B" w:rsidP="0029357E">
      <w:pPr>
        <w:pStyle w:val="MRheading2"/>
        <w:numPr>
          <w:ilvl w:val="1"/>
          <w:numId w:val="33"/>
        </w:numPr>
        <w:spacing w:line="240" w:lineRule="auto"/>
        <w:rPr>
          <w:szCs w:val="22"/>
        </w:rPr>
      </w:pPr>
      <w:bookmarkStart w:id="1058" w:name="_Toc65157863"/>
      <w:r w:rsidRPr="0057234C">
        <w:rPr>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bookmarkEnd w:id="1058"/>
    </w:p>
    <w:p w14:paraId="225CA7BB" w14:textId="77777777" w:rsidR="00BC2034" w:rsidRPr="0057234C" w:rsidRDefault="0018229B" w:rsidP="0029357E">
      <w:pPr>
        <w:pStyle w:val="MRheading1"/>
        <w:numPr>
          <w:ilvl w:val="0"/>
          <w:numId w:val="33"/>
        </w:numPr>
        <w:spacing w:line="240" w:lineRule="auto"/>
        <w:rPr>
          <w:w w:val="0"/>
          <w:szCs w:val="22"/>
        </w:rPr>
      </w:pPr>
      <w:bookmarkStart w:id="1059" w:name="_Ref351053608"/>
      <w:r w:rsidRPr="0057234C">
        <w:rPr>
          <w:w w:val="0"/>
          <w:szCs w:val="22"/>
        </w:rPr>
        <w:t>Change management</w:t>
      </w:r>
      <w:bookmarkStart w:id="1060" w:name="Page_92"/>
      <w:bookmarkEnd w:id="1036"/>
      <w:bookmarkEnd w:id="1037"/>
      <w:bookmarkEnd w:id="1038"/>
      <w:bookmarkEnd w:id="1059"/>
      <w:bookmarkEnd w:id="1060"/>
    </w:p>
    <w:p w14:paraId="579B7438" w14:textId="77777777" w:rsidR="00BC2034" w:rsidRPr="0057234C" w:rsidRDefault="0018229B" w:rsidP="0029357E">
      <w:pPr>
        <w:pStyle w:val="MRheading2"/>
        <w:numPr>
          <w:ilvl w:val="1"/>
          <w:numId w:val="33"/>
        </w:numPr>
        <w:spacing w:line="240" w:lineRule="auto"/>
        <w:rPr>
          <w:szCs w:val="22"/>
          <w:lang w:val="en-US"/>
        </w:rPr>
      </w:pPr>
      <w:bookmarkStart w:id="1061" w:name="_Toc65157864"/>
      <w:bookmarkStart w:id="1062" w:name="_Toc303950080"/>
      <w:bookmarkStart w:id="1063" w:name="_Toc303950847"/>
      <w:bookmarkStart w:id="1064" w:name="_Toc303951627"/>
      <w:bookmarkStart w:id="1065" w:name="_Toc304135710"/>
      <w:r w:rsidRPr="0057234C">
        <w:rPr>
          <w:szCs w:val="22"/>
          <w:lang w:val="en-US"/>
        </w:rPr>
        <w:t>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w:t>
      </w:r>
      <w:bookmarkEnd w:id="1061"/>
      <w:r w:rsidRPr="0057234C">
        <w:rPr>
          <w:szCs w:val="22"/>
          <w:lang w:val="en-US"/>
        </w:rPr>
        <w:t xml:space="preserve"> </w:t>
      </w:r>
      <w:bookmarkEnd w:id="1062"/>
      <w:bookmarkEnd w:id="1063"/>
      <w:bookmarkEnd w:id="1064"/>
      <w:bookmarkEnd w:id="1065"/>
    </w:p>
    <w:p w14:paraId="01C66688" w14:textId="77777777" w:rsidR="00BC2034" w:rsidRDefault="00456685" w:rsidP="0029357E">
      <w:pPr>
        <w:pStyle w:val="MRheading2"/>
        <w:numPr>
          <w:ilvl w:val="1"/>
          <w:numId w:val="33"/>
        </w:numPr>
        <w:spacing w:line="240" w:lineRule="auto"/>
        <w:rPr>
          <w:szCs w:val="22"/>
          <w:lang w:val="en-US"/>
        </w:rPr>
      </w:pPr>
      <w:bookmarkStart w:id="1066" w:name="_Toc303950081"/>
      <w:bookmarkStart w:id="1067" w:name="_Toc303950848"/>
      <w:bookmarkStart w:id="1068" w:name="_Toc303951628"/>
      <w:bookmarkStart w:id="1069" w:name="_Toc304135711"/>
      <w:bookmarkStart w:id="1070" w:name="_Toc65157865"/>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2474EF">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2474EF">
        <w:rPr>
          <w:szCs w:val="22"/>
          <w:lang w:val="en-US"/>
        </w:rPr>
        <w:t>Schedule 2</w:t>
      </w:r>
      <w:r>
        <w:rPr>
          <w:szCs w:val="22"/>
          <w:lang w:val="en-US"/>
        </w:rPr>
        <w:fldChar w:fldCharType="end"/>
      </w:r>
      <w:r>
        <w:rPr>
          <w:szCs w:val="22"/>
          <w:lang w:val="en-US"/>
        </w:rPr>
        <w:t>, a</w:t>
      </w:r>
      <w:r w:rsidR="0018229B" w:rsidRPr="0057234C">
        <w:rPr>
          <w:szCs w:val="22"/>
          <w:lang w:val="en-US"/>
        </w:rPr>
        <w:t xml:space="preserve">ny change to the Services or other variation to this </w:t>
      </w:r>
      <w:r w:rsidR="0018229B" w:rsidRPr="0057234C">
        <w:rPr>
          <w:szCs w:val="22"/>
        </w:rPr>
        <w:t>Contract</w:t>
      </w:r>
      <w:r w:rsidR="0018229B" w:rsidRPr="0057234C">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w:t>
      </w:r>
      <w:proofErr w:type="spellStart"/>
      <w:r w:rsidR="0018229B" w:rsidRPr="0057234C">
        <w:rPr>
          <w:szCs w:val="22"/>
          <w:lang w:val="en-US"/>
        </w:rPr>
        <w:t>authorised</w:t>
      </w:r>
      <w:proofErr w:type="spellEnd"/>
      <w:r w:rsidR="0018229B" w:rsidRPr="0057234C">
        <w:rPr>
          <w:szCs w:val="22"/>
          <w:lang w:val="en-US"/>
        </w:rPr>
        <w:t xml:space="preserve"> representative of both Parties.</w:t>
      </w:r>
      <w:bookmarkEnd w:id="1066"/>
      <w:bookmarkEnd w:id="1067"/>
      <w:bookmarkEnd w:id="1068"/>
      <w:bookmarkEnd w:id="1069"/>
      <w:bookmarkEnd w:id="1070"/>
      <w:r w:rsidR="0018229B" w:rsidRPr="0057234C">
        <w:rPr>
          <w:szCs w:val="22"/>
          <w:lang w:val="en-US"/>
        </w:rPr>
        <w:t xml:space="preserve"> </w:t>
      </w:r>
    </w:p>
    <w:p w14:paraId="33582F3F" w14:textId="77777777" w:rsidR="00456685" w:rsidRPr="00456685" w:rsidRDefault="00456685" w:rsidP="0029357E">
      <w:pPr>
        <w:pStyle w:val="MRheading2"/>
        <w:numPr>
          <w:ilvl w:val="1"/>
          <w:numId w:val="33"/>
        </w:numPr>
        <w:spacing w:line="240" w:lineRule="auto"/>
        <w:rPr>
          <w:lang w:val="en-US"/>
        </w:rPr>
      </w:pPr>
      <w:bookmarkStart w:id="1071" w:name="_Ref502928192"/>
      <w:bookmarkStart w:id="1072" w:name="_Toc65157866"/>
      <w:r>
        <w:rPr>
          <w:lang w:val="en-US"/>
        </w:rPr>
        <w:t>Any change to the Data Protection Protocol shall be made in accordance with the relevant provisions of that protocol.</w:t>
      </w:r>
      <w:bookmarkEnd w:id="1071"/>
      <w:bookmarkEnd w:id="1072"/>
      <w:r>
        <w:rPr>
          <w:lang w:val="en-US"/>
        </w:rPr>
        <w:t xml:space="preserve"> </w:t>
      </w:r>
    </w:p>
    <w:p w14:paraId="59195470" w14:textId="77777777" w:rsidR="00BC2034" w:rsidRPr="0057234C" w:rsidRDefault="0018229B" w:rsidP="0029357E">
      <w:pPr>
        <w:pStyle w:val="MRheading1"/>
        <w:numPr>
          <w:ilvl w:val="0"/>
          <w:numId w:val="33"/>
        </w:numPr>
        <w:spacing w:line="240" w:lineRule="auto"/>
        <w:rPr>
          <w:szCs w:val="22"/>
          <w:lang w:val="en-US"/>
        </w:rPr>
      </w:pPr>
      <w:bookmarkStart w:id="1073" w:name="_Ref286071345"/>
      <w:bookmarkStart w:id="1074" w:name="_Toc290398310"/>
      <w:bookmarkStart w:id="1075" w:name="_Toc312422924"/>
      <w:r w:rsidRPr="0057234C">
        <w:rPr>
          <w:w w:val="0"/>
          <w:szCs w:val="22"/>
        </w:rPr>
        <w:t>Dispute resolution</w:t>
      </w:r>
      <w:bookmarkStart w:id="1076" w:name="Page_93"/>
      <w:bookmarkEnd w:id="1039"/>
      <w:bookmarkEnd w:id="1073"/>
      <w:bookmarkEnd w:id="1074"/>
      <w:bookmarkEnd w:id="1075"/>
      <w:bookmarkEnd w:id="1076"/>
    </w:p>
    <w:p w14:paraId="3BC92148" w14:textId="77777777" w:rsidR="00BC2034" w:rsidRPr="0057234C" w:rsidRDefault="00D00087" w:rsidP="0029357E">
      <w:pPr>
        <w:pStyle w:val="MRheading2"/>
        <w:numPr>
          <w:ilvl w:val="1"/>
          <w:numId w:val="33"/>
        </w:numPr>
        <w:spacing w:line="240" w:lineRule="auto"/>
        <w:rPr>
          <w:szCs w:val="22"/>
          <w:lang w:val="en-US"/>
        </w:rPr>
      </w:pPr>
      <w:bookmarkStart w:id="1077" w:name="_Toc303950082"/>
      <w:bookmarkStart w:id="1078" w:name="_Toc303950849"/>
      <w:bookmarkStart w:id="1079" w:name="_Toc303951629"/>
      <w:bookmarkStart w:id="1080" w:name="_Toc304135712"/>
      <w:bookmarkStart w:id="1081" w:name="_Toc65157867"/>
      <w:bookmarkStart w:id="1082" w:name="_Ref282592203"/>
      <w:r>
        <w:rPr>
          <w:w w:val="0"/>
          <w:szCs w:val="22"/>
        </w:rPr>
        <w:t>During any Dispute, including a D</w:t>
      </w:r>
      <w:r w:rsidR="0018229B" w:rsidRPr="0057234C">
        <w:rPr>
          <w:w w:val="0"/>
          <w:szCs w:val="22"/>
        </w:rPr>
        <w:t xml:space="preserve">ispute as to the validity of this </w:t>
      </w:r>
      <w:r w:rsidR="0018229B" w:rsidRPr="0057234C">
        <w:rPr>
          <w:szCs w:val="22"/>
        </w:rPr>
        <w:t>Contract</w:t>
      </w:r>
      <w:r w:rsidR="0018229B" w:rsidRPr="0057234C">
        <w:rPr>
          <w:w w:val="0"/>
          <w:szCs w:val="22"/>
        </w:rPr>
        <w:t xml:space="preserve">, it is agreed that the Supplier shall continue its performance of the provisions of the </w:t>
      </w:r>
      <w:r w:rsidR="0018229B" w:rsidRPr="0057234C">
        <w:rPr>
          <w:szCs w:val="22"/>
        </w:rPr>
        <w:t>Contract</w:t>
      </w:r>
      <w:r w:rsidR="0018229B" w:rsidRPr="0057234C">
        <w:rPr>
          <w:w w:val="0"/>
          <w:szCs w:val="22"/>
        </w:rPr>
        <w:t xml:space="preserve"> (unless the Authority requests in writing that the Supplier does not do so).</w:t>
      </w:r>
      <w:bookmarkEnd w:id="1077"/>
      <w:bookmarkEnd w:id="1078"/>
      <w:bookmarkEnd w:id="1079"/>
      <w:bookmarkEnd w:id="1080"/>
      <w:bookmarkEnd w:id="1081"/>
    </w:p>
    <w:p w14:paraId="2E0EA3C5" w14:textId="77777777" w:rsidR="00BC2034" w:rsidRPr="0057234C" w:rsidRDefault="00D00087" w:rsidP="0029357E">
      <w:pPr>
        <w:pStyle w:val="MRheading2"/>
        <w:numPr>
          <w:ilvl w:val="1"/>
          <w:numId w:val="33"/>
        </w:numPr>
        <w:spacing w:line="240" w:lineRule="auto"/>
        <w:rPr>
          <w:szCs w:val="22"/>
          <w:lang w:val="en-US"/>
        </w:rPr>
      </w:pPr>
      <w:bookmarkStart w:id="1083" w:name="_Toc303950083"/>
      <w:bookmarkStart w:id="1084" w:name="_Toc303950850"/>
      <w:bookmarkStart w:id="1085" w:name="_Toc303951630"/>
      <w:bookmarkStart w:id="1086" w:name="_Toc304135713"/>
      <w:bookmarkStart w:id="1087" w:name="_Toc65157868"/>
      <w:r>
        <w:rPr>
          <w:szCs w:val="22"/>
          <w:lang w:val="en-US"/>
        </w:rPr>
        <w:t>In the case of a D</w:t>
      </w:r>
      <w:r w:rsidR="0018229B" w:rsidRPr="0057234C">
        <w:rPr>
          <w:szCs w:val="22"/>
          <w:lang w:val="en-US"/>
        </w:rPr>
        <w:t xml:space="preserve">ispute arising out of or in connection with this </w:t>
      </w:r>
      <w:r w:rsidR="0018229B" w:rsidRPr="0057234C">
        <w:rPr>
          <w:szCs w:val="22"/>
        </w:rPr>
        <w:t>Contract</w:t>
      </w:r>
      <w:r w:rsidR="0018229B" w:rsidRPr="0057234C">
        <w:rPr>
          <w:szCs w:val="22"/>
          <w:lang w:val="en-US"/>
        </w:rPr>
        <w:t xml:space="preserve"> the Supplier and the Authority shall make every reasonable effort to communicate and cooperate with each othe</w:t>
      </w:r>
      <w:r>
        <w:rPr>
          <w:szCs w:val="22"/>
          <w:lang w:val="en-US"/>
        </w:rPr>
        <w:t>r with a view to resolving the D</w:t>
      </w:r>
      <w:r w:rsidR="0018229B" w:rsidRPr="0057234C">
        <w:rPr>
          <w:szCs w:val="22"/>
          <w:lang w:val="en-US"/>
        </w:rPr>
        <w:t xml:space="preserve">ispute and follow the procedure set out in Clause </w:t>
      </w:r>
      <w:r w:rsidR="0018229B" w:rsidRPr="0057234C">
        <w:rPr>
          <w:szCs w:val="22"/>
          <w:lang w:val="en-US"/>
        </w:rPr>
        <w:fldChar w:fldCharType="begin"/>
      </w:r>
      <w:r w:rsidR="0018229B" w:rsidRPr="0057234C">
        <w:rPr>
          <w:szCs w:val="22"/>
          <w:lang w:val="en-US"/>
        </w:rPr>
        <w:instrText xml:space="preserve"> REF _Ref318786728 \r \h  \* MERGEFORMAT </w:instrText>
      </w:r>
      <w:r w:rsidR="0018229B" w:rsidRPr="0057234C">
        <w:rPr>
          <w:szCs w:val="22"/>
          <w:lang w:val="en-US"/>
        </w:rPr>
      </w:r>
      <w:r w:rsidR="0018229B" w:rsidRPr="0057234C">
        <w:rPr>
          <w:szCs w:val="22"/>
          <w:lang w:val="en-US"/>
        </w:rPr>
        <w:fldChar w:fldCharType="separate"/>
      </w:r>
      <w:r w:rsidR="002474EF">
        <w:rPr>
          <w:szCs w:val="22"/>
          <w:lang w:val="en-US"/>
        </w:rPr>
        <w:t>22.3</w:t>
      </w:r>
      <w:r w:rsidR="0018229B" w:rsidRPr="0057234C">
        <w:rPr>
          <w:szCs w:val="22"/>
          <w:lang w:val="en-US"/>
        </w:rPr>
        <w:fldChar w:fldCharType="end"/>
      </w:r>
      <w:r w:rsidR="0018229B" w:rsidRPr="0057234C">
        <w:rPr>
          <w:szCs w:val="22"/>
          <w:lang w:val="en-US"/>
        </w:rPr>
        <w:t xml:space="preserve"> of this </w:t>
      </w:r>
      <w:r w:rsidR="0018229B" w:rsidRPr="0057234C">
        <w:rPr>
          <w:szCs w:val="22"/>
          <w:lang w:val="en-US"/>
        </w:rPr>
        <w:fldChar w:fldCharType="begin"/>
      </w:r>
      <w:r w:rsidR="0018229B" w:rsidRPr="0057234C">
        <w:rPr>
          <w:szCs w:val="22"/>
          <w:lang w:val="en-US"/>
        </w:rPr>
        <w:instrText xml:space="preserve"> REF _Ref330459256 \r \h  \* MERGEFORMAT </w:instrText>
      </w:r>
      <w:r w:rsidR="0018229B" w:rsidRPr="0057234C">
        <w:rPr>
          <w:szCs w:val="22"/>
          <w:lang w:val="en-US"/>
        </w:rPr>
      </w:r>
      <w:r w:rsidR="0018229B" w:rsidRPr="0057234C">
        <w:rPr>
          <w:szCs w:val="22"/>
          <w:lang w:val="en-US"/>
        </w:rPr>
        <w:fldChar w:fldCharType="separate"/>
      </w:r>
      <w:r w:rsidR="002474EF">
        <w:rPr>
          <w:szCs w:val="22"/>
          <w:lang w:val="en-US"/>
        </w:rPr>
        <w:t>Schedule 2</w:t>
      </w:r>
      <w:r w:rsidR="0018229B" w:rsidRPr="0057234C">
        <w:rPr>
          <w:szCs w:val="22"/>
          <w:lang w:val="en-US"/>
        </w:rPr>
        <w:fldChar w:fldCharType="end"/>
      </w:r>
      <w:r w:rsidR="0018229B" w:rsidRPr="0057234C">
        <w:rPr>
          <w:szCs w:val="22"/>
          <w:lang w:val="en-US"/>
        </w:rPr>
        <w:t xml:space="preserve"> as the first stage i</w:t>
      </w:r>
      <w:r w:rsidR="0018229B">
        <w:rPr>
          <w:szCs w:val="22"/>
          <w:lang w:val="en-US"/>
        </w:rPr>
        <w:t>n the Dispute Resolution Procedure</w:t>
      </w:r>
      <w:r w:rsidR="0018229B" w:rsidRPr="0057234C">
        <w:rPr>
          <w:szCs w:val="22"/>
          <w:lang w:val="en-US"/>
        </w:rPr>
        <w:t>.</w:t>
      </w:r>
      <w:bookmarkEnd w:id="1082"/>
      <w:bookmarkEnd w:id="1083"/>
      <w:bookmarkEnd w:id="1084"/>
      <w:bookmarkEnd w:id="1085"/>
      <w:bookmarkEnd w:id="1086"/>
      <w:bookmarkEnd w:id="1087"/>
    </w:p>
    <w:p w14:paraId="02AD8387" w14:textId="77777777" w:rsidR="00BC2034" w:rsidRPr="0057234C" w:rsidRDefault="00D00087" w:rsidP="0029357E">
      <w:pPr>
        <w:pStyle w:val="MRheading2"/>
        <w:numPr>
          <w:ilvl w:val="1"/>
          <w:numId w:val="33"/>
        </w:numPr>
        <w:spacing w:line="240" w:lineRule="auto"/>
        <w:rPr>
          <w:w w:val="0"/>
          <w:szCs w:val="22"/>
        </w:rPr>
      </w:pPr>
      <w:bookmarkStart w:id="1088" w:name="_Toc65157869"/>
      <w:bookmarkStart w:id="1089" w:name="_Ref318786728"/>
      <w:bookmarkStart w:id="1090" w:name="_Ref286215090"/>
      <w:bookmarkStart w:id="1091" w:name="_Toc303950085"/>
      <w:bookmarkStart w:id="1092" w:name="_Toc303950852"/>
      <w:bookmarkStart w:id="1093" w:name="_Toc303951632"/>
      <w:bookmarkStart w:id="1094" w:name="_Toc304135715"/>
      <w:r>
        <w:rPr>
          <w:rFonts w:cs="Arial"/>
          <w:snapToGrid w:val="0"/>
          <w:w w:val="0"/>
          <w:szCs w:val="22"/>
        </w:rPr>
        <w:t>If any D</w:t>
      </w:r>
      <w:r w:rsidR="0018229B" w:rsidRPr="0057234C">
        <w:rPr>
          <w:rFonts w:cs="Arial"/>
          <w:snapToGrid w:val="0"/>
          <w:w w:val="0"/>
          <w:szCs w:val="22"/>
        </w:rPr>
        <w:t xml:space="preserve">ispute arises out of the </w:t>
      </w:r>
      <w:r w:rsidR="0018229B" w:rsidRPr="0057234C">
        <w:rPr>
          <w:szCs w:val="22"/>
        </w:rPr>
        <w:t>Contract</w:t>
      </w:r>
      <w:r w:rsidR="0018229B" w:rsidRPr="0057234C">
        <w:rPr>
          <w:rFonts w:cs="Arial"/>
          <w:w w:val="0"/>
          <w:szCs w:val="22"/>
        </w:rPr>
        <w:t xml:space="preserve"> </w:t>
      </w:r>
      <w:r w:rsidR="0018229B" w:rsidRPr="0057234C">
        <w:rPr>
          <w:rFonts w:cs="Arial"/>
          <w:snapToGrid w:val="0"/>
          <w:w w:val="0"/>
          <w:szCs w:val="22"/>
        </w:rPr>
        <w:t>either Party may serve a notice on the other Party to com</w:t>
      </w:r>
      <w:r>
        <w:rPr>
          <w:rFonts w:cs="Arial"/>
          <w:snapToGrid w:val="0"/>
          <w:w w:val="0"/>
          <w:szCs w:val="22"/>
        </w:rPr>
        <w:t>mence formal resolution of the D</w:t>
      </w:r>
      <w:r w:rsidR="0018229B" w:rsidRPr="0057234C">
        <w:rPr>
          <w:rFonts w:cs="Arial"/>
          <w:snapToGrid w:val="0"/>
          <w:w w:val="0"/>
          <w:szCs w:val="22"/>
        </w:rPr>
        <w:t>ispute.  The Parties s</w:t>
      </w:r>
      <w:r>
        <w:rPr>
          <w:rFonts w:cs="Arial"/>
          <w:snapToGrid w:val="0"/>
          <w:w w:val="0"/>
          <w:szCs w:val="22"/>
        </w:rPr>
        <w:t>hall first seek to resolve the D</w:t>
      </w:r>
      <w:r w:rsidR="0018229B" w:rsidRPr="0057234C">
        <w:rPr>
          <w:rFonts w:cs="Arial"/>
          <w:snapToGrid w:val="0"/>
          <w:w w:val="0"/>
          <w:szCs w:val="22"/>
        </w:rPr>
        <w:t xml:space="preserve">ispute by escalation in accordance with the management levels as set out in Clause 5 of the Key Provisions.  Respective representatives at each level, as set out in Clause </w:t>
      </w:r>
      <w:r w:rsidR="0018229B" w:rsidRPr="0057234C">
        <w:rPr>
          <w:rFonts w:cs="Arial"/>
          <w:snapToGrid w:val="0"/>
          <w:w w:val="0"/>
          <w:szCs w:val="22"/>
        </w:rPr>
        <w:fldChar w:fldCharType="begin"/>
      </w:r>
      <w:r w:rsidR="0018229B" w:rsidRPr="0057234C">
        <w:rPr>
          <w:rFonts w:cs="Arial"/>
          <w:snapToGrid w:val="0"/>
          <w:w w:val="0"/>
          <w:szCs w:val="22"/>
        </w:rPr>
        <w:instrText xml:space="preserve"> REF _Ref318787051 \r \h  \* MERGEFORMAT </w:instrText>
      </w:r>
      <w:r w:rsidR="0018229B" w:rsidRPr="0057234C">
        <w:rPr>
          <w:rFonts w:cs="Arial"/>
          <w:snapToGrid w:val="0"/>
          <w:w w:val="0"/>
          <w:szCs w:val="22"/>
        </w:rPr>
      </w:r>
      <w:r w:rsidR="0018229B" w:rsidRPr="0057234C">
        <w:rPr>
          <w:rFonts w:cs="Arial"/>
          <w:snapToGrid w:val="0"/>
          <w:w w:val="0"/>
          <w:szCs w:val="22"/>
        </w:rPr>
        <w:fldChar w:fldCharType="separate"/>
      </w:r>
      <w:r w:rsidR="002474EF">
        <w:rPr>
          <w:rFonts w:cs="Arial"/>
          <w:snapToGrid w:val="0"/>
          <w:w w:val="0"/>
          <w:szCs w:val="22"/>
        </w:rPr>
        <w:t>5</w:t>
      </w:r>
      <w:r w:rsidR="0018229B" w:rsidRPr="0057234C">
        <w:rPr>
          <w:rFonts w:cs="Arial"/>
          <w:snapToGrid w:val="0"/>
          <w:w w:val="0"/>
          <w:szCs w:val="22"/>
        </w:rPr>
        <w:fldChar w:fldCharType="end"/>
      </w:r>
      <w:r w:rsidR="0018229B" w:rsidRPr="0057234C">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18229B" w:rsidRPr="0057234C">
        <w:rPr>
          <w:rFonts w:cs="Arial"/>
          <w:snapToGrid w:val="0"/>
          <w:w w:val="0"/>
          <w:szCs w:val="22"/>
        </w:rPr>
        <w:t>ispute before escalating the matter to the next level</w:t>
      </w:r>
      <w:r w:rsidR="0018229B">
        <w:rPr>
          <w:rFonts w:cs="Arial"/>
          <w:snapToGrid w:val="0"/>
          <w:w w:val="0"/>
          <w:szCs w:val="22"/>
        </w:rPr>
        <w:t>s</w:t>
      </w:r>
      <w:r w:rsidR="0018229B" w:rsidRPr="0057234C">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0018229B" w:rsidRPr="0057234C">
        <w:rPr>
          <w:rFonts w:cs="Arial"/>
          <w:snapToGrid w:val="0"/>
          <w:w w:val="0"/>
          <w:szCs w:val="22"/>
        </w:rPr>
        <w:t>otice.  The final level of the escalation process shall be deemed exhausted on the expiry of five (5) Business Days following escalation to that level unless otherwise agreed by the Parties in writing.</w:t>
      </w:r>
      <w:bookmarkEnd w:id="1088"/>
      <w:r w:rsidR="0018229B" w:rsidRPr="0057234C">
        <w:rPr>
          <w:rFonts w:cs="Arial"/>
          <w:snapToGrid w:val="0"/>
          <w:w w:val="0"/>
          <w:szCs w:val="22"/>
        </w:rPr>
        <w:t xml:space="preserve">  </w:t>
      </w:r>
      <w:bookmarkEnd w:id="1089"/>
    </w:p>
    <w:p w14:paraId="559B860B" w14:textId="77777777" w:rsidR="00BC2034" w:rsidRPr="0057234C" w:rsidRDefault="0018229B" w:rsidP="0029357E">
      <w:pPr>
        <w:pStyle w:val="MRheading2"/>
        <w:numPr>
          <w:ilvl w:val="1"/>
          <w:numId w:val="33"/>
        </w:numPr>
        <w:spacing w:line="240" w:lineRule="auto"/>
        <w:rPr>
          <w:rFonts w:cs="Arial"/>
          <w:w w:val="0"/>
          <w:szCs w:val="22"/>
        </w:rPr>
      </w:pPr>
      <w:bookmarkStart w:id="1095" w:name="_Toc65157870"/>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2474EF">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sidR="00D00087">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w:t>
      </w:r>
      <w:r w:rsidRPr="0057234C">
        <w:rPr>
          <w:snapToGrid w:val="0"/>
          <w:w w:val="0"/>
          <w:szCs w:val="22"/>
        </w:rPr>
        <w:lastRenderedPageBreak/>
        <w:t xml:space="preserve">procedure </w:t>
      </w:r>
      <w:proofErr w:type="gramStart"/>
      <w:r w:rsidRPr="0057234C">
        <w:rPr>
          <w:snapToGrid w:val="0"/>
          <w:w w:val="0"/>
          <w:szCs w:val="22"/>
        </w:rPr>
        <w:t>at  Clause</w:t>
      </w:r>
      <w:proofErr w:type="gramEnd"/>
      <w:r w:rsidRPr="0057234C">
        <w:rPr>
          <w:snapToGrid w:val="0"/>
          <w:w w:val="0"/>
          <w:szCs w:val="22"/>
        </w:rPr>
        <w:t xml:space="preserve"> 22.3 of this Schedule 2, the mediator shall be nominated and confirmed by the </w:t>
      </w:r>
      <w:r w:rsidRPr="0057234C">
        <w:rPr>
          <w:w w:val="0"/>
          <w:szCs w:val="22"/>
        </w:rPr>
        <w:t>Centre for Effective Dispute Resolution, London.</w:t>
      </w:r>
      <w:bookmarkEnd w:id="1095"/>
      <w:r w:rsidRPr="0057234C">
        <w:rPr>
          <w:w w:val="0"/>
          <w:szCs w:val="22"/>
        </w:rPr>
        <w:t xml:space="preserve"> </w:t>
      </w:r>
    </w:p>
    <w:p w14:paraId="4A723016" w14:textId="77777777" w:rsidR="00BC2034" w:rsidRPr="0057234C" w:rsidRDefault="0018229B" w:rsidP="0029357E">
      <w:pPr>
        <w:pStyle w:val="MRheading2"/>
        <w:numPr>
          <w:ilvl w:val="1"/>
          <w:numId w:val="33"/>
        </w:numPr>
        <w:spacing w:line="240" w:lineRule="auto"/>
        <w:rPr>
          <w:w w:val="0"/>
          <w:szCs w:val="22"/>
        </w:rPr>
      </w:pPr>
      <w:bookmarkStart w:id="1096" w:name="_Toc65157871"/>
      <w:r w:rsidRPr="0057234C">
        <w:rPr>
          <w:snapToGrid w:val="0"/>
          <w:w w:val="0"/>
          <w:szCs w:val="22"/>
        </w:rPr>
        <w:t xml:space="preserve">The mediation shall commence within </w:t>
      </w:r>
      <w:proofErr w:type="gramStart"/>
      <w:r w:rsidRPr="0057234C">
        <w:rPr>
          <w:snapToGrid w:val="0"/>
          <w:w w:val="0"/>
          <w:szCs w:val="22"/>
        </w:rPr>
        <w:t>twenty eight</w:t>
      </w:r>
      <w:proofErr w:type="gramEnd"/>
      <w:r w:rsidRPr="0057234C">
        <w:rPr>
          <w:snapToGrid w:val="0"/>
          <w:w w:val="0"/>
          <w:szCs w:val="22"/>
        </w:rPr>
        <w:t xml:space="preserve"> (28) days of the confirmation of the mediator in accordance with Clause </w:t>
      </w:r>
      <w:r w:rsidRPr="00311C0F">
        <w:rPr>
          <w:snapToGrid w:val="0"/>
          <w:w w:val="0"/>
          <w:szCs w:val="22"/>
        </w:rPr>
        <w:t>22.4</w:t>
      </w:r>
      <w:r w:rsidRPr="0057234C">
        <w:rPr>
          <w:snapToGrid w:val="0"/>
          <w:w w:val="0"/>
          <w:szCs w:val="22"/>
        </w:rPr>
        <w:t xml:space="preserve">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provided that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1090"/>
      <w:bookmarkEnd w:id="1091"/>
      <w:bookmarkEnd w:id="1092"/>
      <w:bookmarkEnd w:id="1093"/>
      <w:bookmarkEnd w:id="1094"/>
      <w:bookmarkEnd w:id="1096"/>
    </w:p>
    <w:p w14:paraId="19AB8F8A" w14:textId="77777777" w:rsidR="00BC2034" w:rsidRPr="0057234C" w:rsidRDefault="0018229B" w:rsidP="0029357E">
      <w:pPr>
        <w:pStyle w:val="MRheading2"/>
        <w:numPr>
          <w:ilvl w:val="1"/>
          <w:numId w:val="33"/>
        </w:numPr>
        <w:spacing w:line="240" w:lineRule="auto"/>
        <w:rPr>
          <w:rFonts w:cs="Arial"/>
          <w:w w:val="0"/>
          <w:szCs w:val="22"/>
        </w:rPr>
      </w:pPr>
      <w:bookmarkStart w:id="1097" w:name="_Toc303950086"/>
      <w:bookmarkStart w:id="1098" w:name="_Toc303950853"/>
      <w:bookmarkStart w:id="1099" w:name="_Toc303951633"/>
      <w:bookmarkStart w:id="1100" w:name="_Toc304135716"/>
      <w:bookmarkStart w:id="1101" w:name="_Toc65157872"/>
      <w:r w:rsidRPr="0057234C">
        <w:rPr>
          <w:w w:val="0"/>
          <w:szCs w:val="22"/>
        </w:rPr>
        <w:t xml:space="preserve">Nothing in this </w:t>
      </w:r>
      <w:r w:rsidRPr="0057234C">
        <w:rPr>
          <w:szCs w:val="22"/>
        </w:rPr>
        <w:t>Contract</w:t>
      </w:r>
      <w:r w:rsidRPr="0057234C">
        <w:rPr>
          <w:w w:val="0"/>
          <w:szCs w:val="22"/>
        </w:rPr>
        <w:t xml:space="preserve"> shall prevent:</w:t>
      </w:r>
      <w:bookmarkEnd w:id="1097"/>
      <w:bookmarkEnd w:id="1098"/>
      <w:bookmarkEnd w:id="1099"/>
      <w:bookmarkEnd w:id="1100"/>
      <w:bookmarkEnd w:id="1101"/>
    </w:p>
    <w:p w14:paraId="65AE68EA" w14:textId="77777777" w:rsidR="00BC2034" w:rsidRPr="0057234C" w:rsidRDefault="0018229B" w:rsidP="0029357E">
      <w:pPr>
        <w:pStyle w:val="MRheading2"/>
        <w:numPr>
          <w:ilvl w:val="2"/>
          <w:numId w:val="33"/>
        </w:numPr>
        <w:spacing w:line="240" w:lineRule="auto"/>
        <w:rPr>
          <w:w w:val="0"/>
          <w:szCs w:val="22"/>
        </w:rPr>
      </w:pPr>
      <w:bookmarkStart w:id="1102" w:name="_Toc303950087"/>
      <w:bookmarkStart w:id="1103" w:name="_Toc303950854"/>
      <w:bookmarkStart w:id="1104" w:name="_Toc303951634"/>
      <w:bookmarkStart w:id="1105" w:name="_Toc304135717"/>
      <w:bookmarkStart w:id="1106" w:name="_Toc65157873"/>
      <w:r w:rsidRPr="0057234C">
        <w:rPr>
          <w:w w:val="0"/>
          <w:szCs w:val="22"/>
        </w:rPr>
        <w:t xml:space="preserve">the Authority </w:t>
      </w:r>
      <w:proofErr w:type="gramStart"/>
      <w:r w:rsidRPr="0057234C">
        <w:rPr>
          <w:w w:val="0"/>
          <w:szCs w:val="22"/>
        </w:rPr>
        <w:t>taking action</w:t>
      </w:r>
      <w:proofErr w:type="gramEnd"/>
      <w:r w:rsidRPr="0057234C">
        <w:rPr>
          <w:w w:val="0"/>
          <w:szCs w:val="22"/>
        </w:rPr>
        <w:t xml:space="preserve"> in any court in relation to any death or personal injury arising or allegedly arising in connection with the provision of the Services; or</w:t>
      </w:r>
      <w:bookmarkEnd w:id="1102"/>
      <w:bookmarkEnd w:id="1103"/>
      <w:bookmarkEnd w:id="1104"/>
      <w:bookmarkEnd w:id="1105"/>
      <w:bookmarkEnd w:id="1106"/>
      <w:r w:rsidRPr="0057234C">
        <w:rPr>
          <w:w w:val="0"/>
          <w:szCs w:val="22"/>
        </w:rPr>
        <w:t xml:space="preserve"> </w:t>
      </w:r>
    </w:p>
    <w:p w14:paraId="6EFBB34B" w14:textId="77777777" w:rsidR="00BC2034" w:rsidRPr="0057234C" w:rsidRDefault="0018229B" w:rsidP="0029357E">
      <w:pPr>
        <w:pStyle w:val="MRheading2"/>
        <w:numPr>
          <w:ilvl w:val="2"/>
          <w:numId w:val="33"/>
        </w:numPr>
        <w:spacing w:line="240" w:lineRule="auto"/>
        <w:rPr>
          <w:w w:val="0"/>
          <w:szCs w:val="22"/>
        </w:rPr>
      </w:pPr>
      <w:bookmarkStart w:id="1107" w:name="_Toc303950088"/>
      <w:bookmarkStart w:id="1108" w:name="_Toc303950855"/>
      <w:bookmarkStart w:id="1109" w:name="_Toc303951635"/>
      <w:bookmarkStart w:id="1110" w:name="_Toc304135718"/>
      <w:bookmarkStart w:id="1111" w:name="_Toc65157874"/>
      <w:r w:rsidRPr="0057234C">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D00087">
        <w:rPr>
          <w:w w:val="0"/>
          <w:szCs w:val="22"/>
        </w:rPr>
        <w:t>ing resolution of the relevant D</w:t>
      </w:r>
      <w:r w:rsidRPr="0057234C">
        <w:rPr>
          <w:w w:val="0"/>
          <w:szCs w:val="22"/>
        </w:rPr>
        <w:t>ispute in accordance with the Dispute Resolution Procedure.</w:t>
      </w:r>
      <w:bookmarkEnd w:id="1107"/>
      <w:bookmarkEnd w:id="1108"/>
      <w:bookmarkEnd w:id="1109"/>
      <w:bookmarkEnd w:id="1110"/>
      <w:bookmarkEnd w:id="1111"/>
    </w:p>
    <w:p w14:paraId="491A3FBA" w14:textId="77777777" w:rsidR="00BC2034" w:rsidRPr="0057234C" w:rsidRDefault="0018229B" w:rsidP="0029357E">
      <w:pPr>
        <w:pStyle w:val="MRheading2"/>
        <w:numPr>
          <w:ilvl w:val="1"/>
          <w:numId w:val="33"/>
        </w:numPr>
        <w:spacing w:line="240" w:lineRule="auto"/>
        <w:rPr>
          <w:szCs w:val="22"/>
          <w:lang w:val="en-US"/>
        </w:rPr>
      </w:pPr>
      <w:bookmarkStart w:id="1112" w:name="_Toc303950089"/>
      <w:bookmarkStart w:id="1113" w:name="_Toc303950856"/>
      <w:bookmarkStart w:id="1114" w:name="_Toc303951636"/>
      <w:bookmarkStart w:id="1115" w:name="_Toc304135719"/>
      <w:bookmarkStart w:id="1116" w:name="_Toc65157875"/>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2474EF">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1112"/>
      <w:bookmarkEnd w:id="1113"/>
      <w:bookmarkEnd w:id="1114"/>
      <w:bookmarkEnd w:id="1115"/>
      <w:r w:rsidRPr="0057234C">
        <w:rPr>
          <w:szCs w:val="22"/>
        </w:rPr>
        <w:t>of or earlier termination of this Contract for any reason.</w:t>
      </w:r>
      <w:bookmarkEnd w:id="1116"/>
    </w:p>
    <w:p w14:paraId="0F0BA99A" w14:textId="77777777" w:rsidR="00BC2034" w:rsidRPr="0057234C" w:rsidRDefault="0018229B" w:rsidP="0029357E">
      <w:pPr>
        <w:pStyle w:val="MRheading1"/>
        <w:numPr>
          <w:ilvl w:val="0"/>
          <w:numId w:val="33"/>
        </w:numPr>
        <w:spacing w:line="240" w:lineRule="auto"/>
        <w:rPr>
          <w:w w:val="0"/>
          <w:szCs w:val="22"/>
        </w:rPr>
      </w:pPr>
      <w:bookmarkStart w:id="1117" w:name="_Toc290398311"/>
      <w:bookmarkStart w:id="1118" w:name="_Toc312422925"/>
      <w:bookmarkStart w:id="1119" w:name="_Ref318722987"/>
      <w:bookmarkStart w:id="1120" w:name="_Ref318723056"/>
      <w:bookmarkStart w:id="1121" w:name="_Ref323649575"/>
      <w:r w:rsidRPr="0057234C">
        <w:rPr>
          <w:szCs w:val="22"/>
          <w:lang w:val="en-US"/>
        </w:rPr>
        <w:t>Force majeure</w:t>
      </w:r>
      <w:bookmarkStart w:id="1122" w:name="Page_94"/>
      <w:bookmarkEnd w:id="1117"/>
      <w:bookmarkEnd w:id="1118"/>
      <w:bookmarkEnd w:id="1119"/>
      <w:bookmarkEnd w:id="1120"/>
      <w:bookmarkEnd w:id="1121"/>
      <w:bookmarkEnd w:id="1122"/>
    </w:p>
    <w:p w14:paraId="4D76230E" w14:textId="77777777" w:rsidR="00BC2034" w:rsidRPr="0057234C" w:rsidRDefault="0018229B" w:rsidP="0029357E">
      <w:pPr>
        <w:pStyle w:val="MRheading2"/>
        <w:numPr>
          <w:ilvl w:val="1"/>
          <w:numId w:val="33"/>
        </w:numPr>
        <w:spacing w:line="240" w:lineRule="auto"/>
        <w:rPr>
          <w:w w:val="0"/>
          <w:szCs w:val="22"/>
        </w:rPr>
      </w:pPr>
      <w:bookmarkStart w:id="1123" w:name="_Toc303950090"/>
      <w:bookmarkStart w:id="1124" w:name="_Toc303950857"/>
      <w:bookmarkStart w:id="1125" w:name="_Toc303951637"/>
      <w:bookmarkStart w:id="1126" w:name="_Toc304135720"/>
      <w:bookmarkStart w:id="1127" w:name="_Toc65157876"/>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sidR="002474EF">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1123"/>
      <w:bookmarkEnd w:id="1124"/>
      <w:bookmarkEnd w:id="1125"/>
      <w:bookmarkEnd w:id="1126"/>
      <w:bookmarkEnd w:id="1127"/>
      <w:r w:rsidRPr="0057234C">
        <w:rPr>
          <w:w w:val="0"/>
          <w:szCs w:val="22"/>
        </w:rPr>
        <w:t xml:space="preserve"> </w:t>
      </w:r>
    </w:p>
    <w:p w14:paraId="482BAD12" w14:textId="77777777" w:rsidR="00BC2034" w:rsidRPr="0057234C" w:rsidRDefault="0018229B" w:rsidP="0029357E">
      <w:pPr>
        <w:pStyle w:val="MRheading2"/>
        <w:numPr>
          <w:ilvl w:val="1"/>
          <w:numId w:val="33"/>
        </w:numPr>
        <w:spacing w:line="240" w:lineRule="auto"/>
        <w:rPr>
          <w:rStyle w:val="DeltaViewInsertion"/>
          <w:rFonts w:cs="Arial"/>
          <w:color w:val="auto"/>
          <w:w w:val="0"/>
          <w:szCs w:val="22"/>
          <w:u w:val="none"/>
        </w:rPr>
      </w:pPr>
      <w:bookmarkStart w:id="1128" w:name="_Ref261972953"/>
      <w:bookmarkStart w:id="1129" w:name="_Toc303950091"/>
      <w:bookmarkStart w:id="1130" w:name="_Toc303950858"/>
      <w:bookmarkStart w:id="1131" w:name="_Toc303951638"/>
      <w:bookmarkStart w:id="1132" w:name="_Toc304135721"/>
      <w:bookmarkStart w:id="1133" w:name="_Toc65157877"/>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2474EF">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2474EF">
        <w:rPr>
          <w:rStyle w:val="DeltaViewInsertion"/>
          <w:color w:val="auto"/>
          <w:w w:val="0"/>
          <w:szCs w:val="22"/>
          <w:u w:val="none"/>
        </w:rPr>
        <w:t>Schedule 2</w:t>
      </w:r>
      <w:r w:rsidRPr="0057234C">
        <w:rPr>
          <w:rStyle w:val="DeltaViewInsertion"/>
          <w:color w:val="auto"/>
          <w:w w:val="0"/>
          <w:szCs w:val="22"/>
          <w:u w:val="none"/>
        </w:rPr>
        <w:fldChar w:fldCharType="end"/>
      </w:r>
      <w:r w:rsidRPr="0057234C">
        <w:rPr>
          <w:rStyle w:val="DeltaViewInsertion"/>
          <w:color w:val="auto"/>
          <w:w w:val="0"/>
          <w:szCs w:val="22"/>
          <w:u w:val="none"/>
        </w:rPr>
        <w:t xml:space="preserve"> and will not be considered to be in default or liable for breach of any obligations under this Contract if:</w:t>
      </w:r>
      <w:bookmarkEnd w:id="1128"/>
      <w:bookmarkEnd w:id="1129"/>
      <w:bookmarkEnd w:id="1130"/>
      <w:bookmarkEnd w:id="1131"/>
      <w:bookmarkEnd w:id="1132"/>
      <w:bookmarkEnd w:id="1133"/>
    </w:p>
    <w:p w14:paraId="4E9B7556" w14:textId="77777777" w:rsidR="00BC2034" w:rsidRPr="0057234C" w:rsidRDefault="0018229B" w:rsidP="0029357E">
      <w:pPr>
        <w:pStyle w:val="MRheading2"/>
        <w:numPr>
          <w:ilvl w:val="2"/>
          <w:numId w:val="33"/>
        </w:numPr>
        <w:spacing w:line="240" w:lineRule="auto"/>
        <w:rPr>
          <w:rFonts w:cs="Arial"/>
          <w:szCs w:val="22"/>
        </w:rPr>
      </w:pPr>
      <w:bookmarkStart w:id="1134" w:name="_Toc65157878"/>
      <w:bookmarkStart w:id="1135" w:name="_Toc303950092"/>
      <w:bookmarkStart w:id="1136" w:name="_Toc303950859"/>
      <w:bookmarkStart w:id="1137" w:name="_Toc303951639"/>
      <w:bookmarkStart w:id="1138" w:name="_Toc304135722"/>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2474EF">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rStyle w:val="DeltaViewInsertion"/>
          <w:color w:val="auto"/>
          <w:w w:val="0"/>
          <w:szCs w:val="22"/>
          <w:u w:val="none"/>
        </w:rPr>
        <w:t>;</w:t>
      </w:r>
      <w:bookmarkEnd w:id="1134"/>
      <w:r w:rsidRPr="0057234C">
        <w:rPr>
          <w:rStyle w:val="DeltaViewInsertion"/>
          <w:color w:val="auto"/>
          <w:w w:val="0"/>
          <w:szCs w:val="22"/>
          <w:u w:val="none"/>
        </w:rPr>
        <w:t xml:space="preserve"> </w:t>
      </w:r>
      <w:bookmarkEnd w:id="1135"/>
      <w:bookmarkEnd w:id="1136"/>
      <w:bookmarkEnd w:id="1137"/>
      <w:bookmarkEnd w:id="1138"/>
    </w:p>
    <w:p w14:paraId="3CF1505D" w14:textId="77777777" w:rsidR="00BC2034" w:rsidRPr="0057234C" w:rsidRDefault="0018229B" w:rsidP="0029357E">
      <w:pPr>
        <w:pStyle w:val="MRheading2"/>
        <w:numPr>
          <w:ilvl w:val="2"/>
          <w:numId w:val="33"/>
        </w:numPr>
        <w:spacing w:line="240" w:lineRule="auto"/>
        <w:rPr>
          <w:w w:val="0"/>
          <w:szCs w:val="22"/>
        </w:rPr>
      </w:pPr>
      <w:bookmarkStart w:id="1139" w:name="_Toc303950093"/>
      <w:bookmarkStart w:id="1140" w:name="_Toc303950860"/>
      <w:bookmarkStart w:id="1141" w:name="_Toc303951640"/>
      <w:bookmarkStart w:id="1142" w:name="_Toc304135723"/>
      <w:bookmarkStart w:id="1143" w:name="_Toc65157879"/>
      <w:r w:rsidRPr="0057234C">
        <w:rPr>
          <w:w w:val="0"/>
          <w:szCs w:val="22"/>
        </w:rPr>
        <w:t>the Force Majeure Event does not arise directly or indirectly as a result of any wilful or negligent act or default of the Supplier</w:t>
      </w:r>
      <w:bookmarkEnd w:id="1139"/>
      <w:bookmarkEnd w:id="1140"/>
      <w:bookmarkEnd w:id="1141"/>
      <w:bookmarkEnd w:id="1142"/>
      <w:r w:rsidRPr="0057234C">
        <w:rPr>
          <w:w w:val="0"/>
          <w:szCs w:val="22"/>
        </w:rPr>
        <w:t>; and</w:t>
      </w:r>
      <w:bookmarkEnd w:id="1143"/>
    </w:p>
    <w:p w14:paraId="10A4DDC0" w14:textId="77777777" w:rsidR="00BC2034" w:rsidRPr="0057234C" w:rsidRDefault="0018229B" w:rsidP="0029357E">
      <w:pPr>
        <w:pStyle w:val="MRheading2"/>
        <w:numPr>
          <w:ilvl w:val="2"/>
          <w:numId w:val="33"/>
        </w:numPr>
        <w:spacing w:line="240" w:lineRule="auto"/>
        <w:rPr>
          <w:w w:val="0"/>
          <w:szCs w:val="22"/>
        </w:rPr>
      </w:pPr>
      <w:bookmarkStart w:id="1144" w:name="_Toc65157880"/>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2474EF">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w:t>
      </w:r>
      <w:bookmarkEnd w:id="1144"/>
      <w:r w:rsidRPr="0057234C">
        <w:rPr>
          <w:w w:val="0"/>
          <w:szCs w:val="22"/>
        </w:rPr>
        <w:t xml:space="preserve"> </w:t>
      </w:r>
    </w:p>
    <w:p w14:paraId="1FDBB9B0" w14:textId="77777777" w:rsidR="00BC2034" w:rsidRPr="0057234C" w:rsidRDefault="0018229B" w:rsidP="0029357E">
      <w:pPr>
        <w:pStyle w:val="MRheading2"/>
        <w:numPr>
          <w:ilvl w:val="1"/>
          <w:numId w:val="33"/>
        </w:numPr>
        <w:spacing w:line="240" w:lineRule="auto"/>
        <w:rPr>
          <w:w w:val="0"/>
          <w:szCs w:val="22"/>
        </w:rPr>
      </w:pPr>
      <w:bookmarkStart w:id="1145" w:name="_Toc303950094"/>
      <w:bookmarkStart w:id="1146" w:name="_Toc303950861"/>
      <w:bookmarkStart w:id="1147" w:name="_Toc303951641"/>
      <w:bookmarkStart w:id="1148" w:name="_Toc304135724"/>
      <w:bookmarkStart w:id="1149" w:name="_Toc65157881"/>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xml:space="preserve">, and to resume the </w:t>
      </w:r>
      <w:r w:rsidRPr="0057234C">
        <w:rPr>
          <w:w w:val="0"/>
          <w:szCs w:val="22"/>
        </w:rPr>
        <w:lastRenderedPageBreak/>
        <w:t>performance of its obligations affected by the Force Majeure Event as soon as practicable.</w:t>
      </w:r>
      <w:bookmarkEnd w:id="1145"/>
      <w:bookmarkEnd w:id="1146"/>
      <w:bookmarkEnd w:id="1147"/>
      <w:bookmarkEnd w:id="1148"/>
      <w:bookmarkEnd w:id="1149"/>
    </w:p>
    <w:p w14:paraId="4B6F4B7C" w14:textId="77777777" w:rsidR="00BC2034" w:rsidRPr="0057234C" w:rsidRDefault="0018229B" w:rsidP="0029357E">
      <w:pPr>
        <w:pStyle w:val="MRheading2"/>
        <w:numPr>
          <w:ilvl w:val="1"/>
          <w:numId w:val="33"/>
        </w:numPr>
        <w:spacing w:line="240" w:lineRule="auto"/>
        <w:rPr>
          <w:w w:val="0"/>
          <w:szCs w:val="22"/>
        </w:rPr>
      </w:pPr>
      <w:bookmarkStart w:id="1150" w:name="_Toc303950095"/>
      <w:bookmarkStart w:id="1151" w:name="_Toc303950862"/>
      <w:bookmarkStart w:id="1152" w:name="_Toc303951642"/>
      <w:bookmarkStart w:id="1153" w:name="_Toc304135725"/>
      <w:bookmarkStart w:id="1154" w:name="_Toc65157882"/>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1150"/>
      <w:bookmarkEnd w:id="1151"/>
      <w:bookmarkEnd w:id="1152"/>
      <w:bookmarkEnd w:id="1153"/>
      <w:bookmarkEnd w:id="1154"/>
    </w:p>
    <w:p w14:paraId="07AFB6E2" w14:textId="77777777" w:rsidR="00BC2034" w:rsidRPr="0057234C" w:rsidRDefault="0018229B" w:rsidP="0029357E">
      <w:pPr>
        <w:pStyle w:val="MRheading2"/>
        <w:numPr>
          <w:ilvl w:val="1"/>
          <w:numId w:val="33"/>
        </w:numPr>
        <w:spacing w:line="240" w:lineRule="auto"/>
        <w:rPr>
          <w:w w:val="0"/>
          <w:szCs w:val="22"/>
        </w:rPr>
      </w:pPr>
      <w:bookmarkStart w:id="1155" w:name="_Toc303950096"/>
      <w:bookmarkStart w:id="1156" w:name="_Toc303950863"/>
      <w:bookmarkStart w:id="1157" w:name="_Toc303951643"/>
      <w:bookmarkStart w:id="1158" w:name="_Toc304135726"/>
      <w:bookmarkStart w:id="1159" w:name="_Toc65157883"/>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1155"/>
      <w:bookmarkEnd w:id="1156"/>
      <w:bookmarkEnd w:id="1157"/>
      <w:bookmarkEnd w:id="1158"/>
      <w:bookmarkEnd w:id="1159"/>
    </w:p>
    <w:p w14:paraId="7B079F9D" w14:textId="77777777" w:rsidR="00BC2034" w:rsidRPr="0057234C" w:rsidRDefault="0018229B" w:rsidP="0029357E">
      <w:pPr>
        <w:pStyle w:val="MRheading2"/>
        <w:numPr>
          <w:ilvl w:val="1"/>
          <w:numId w:val="33"/>
        </w:numPr>
        <w:spacing w:line="240" w:lineRule="auto"/>
        <w:rPr>
          <w:w w:val="0"/>
          <w:szCs w:val="22"/>
        </w:rPr>
      </w:pPr>
      <w:bookmarkStart w:id="1160" w:name="_Toc303950097"/>
      <w:bookmarkStart w:id="1161" w:name="_Toc303950864"/>
      <w:bookmarkStart w:id="1162" w:name="_Toc303951644"/>
      <w:bookmarkStart w:id="1163" w:name="_Toc304135727"/>
      <w:bookmarkStart w:id="1164" w:name="_Toc65157884"/>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1160"/>
      <w:bookmarkEnd w:id="1161"/>
      <w:bookmarkEnd w:id="1162"/>
      <w:bookmarkEnd w:id="1163"/>
      <w:bookmarkEnd w:id="1164"/>
    </w:p>
    <w:p w14:paraId="6E834DFB" w14:textId="77777777" w:rsidR="00BC2034" w:rsidRPr="0057234C" w:rsidRDefault="0018229B" w:rsidP="0029357E">
      <w:pPr>
        <w:pStyle w:val="MRheading2"/>
        <w:numPr>
          <w:ilvl w:val="1"/>
          <w:numId w:val="33"/>
        </w:numPr>
        <w:spacing w:line="240" w:lineRule="auto"/>
        <w:rPr>
          <w:w w:val="0"/>
          <w:szCs w:val="22"/>
        </w:rPr>
      </w:pPr>
      <w:bookmarkStart w:id="1165" w:name="_Ref286134971"/>
      <w:bookmarkStart w:id="1166" w:name="_Toc303950098"/>
      <w:bookmarkStart w:id="1167" w:name="_Toc303950865"/>
      <w:bookmarkStart w:id="1168" w:name="_Toc303951645"/>
      <w:bookmarkStart w:id="1169" w:name="_Toc304135728"/>
      <w:bookmarkStart w:id="1170" w:name="_Toc65157885"/>
      <w:r w:rsidRPr="0057234C">
        <w:rPr>
          <w:w w:val="0"/>
          <w:szCs w:val="22"/>
        </w:rPr>
        <w:t>The Party claiming relief shall notify the other in writing as soon as the consequences of the Force Majeure Event have ceased and of when performance of its affected obligations can be resumed.</w:t>
      </w:r>
      <w:bookmarkEnd w:id="1165"/>
      <w:bookmarkEnd w:id="1166"/>
      <w:bookmarkEnd w:id="1167"/>
      <w:bookmarkEnd w:id="1168"/>
      <w:bookmarkEnd w:id="1169"/>
      <w:bookmarkEnd w:id="1170"/>
    </w:p>
    <w:p w14:paraId="3E539171" w14:textId="77777777" w:rsidR="00BC2034" w:rsidRPr="003D6CCB" w:rsidRDefault="0018229B" w:rsidP="0029357E">
      <w:pPr>
        <w:pStyle w:val="MRheading2"/>
        <w:numPr>
          <w:ilvl w:val="1"/>
          <w:numId w:val="33"/>
        </w:numPr>
        <w:spacing w:line="240" w:lineRule="auto"/>
        <w:rPr>
          <w:w w:val="0"/>
          <w:szCs w:val="22"/>
        </w:rPr>
      </w:pPr>
      <w:bookmarkStart w:id="1171" w:name="_Ref352787435"/>
      <w:bookmarkStart w:id="1172" w:name="_Toc65157886"/>
      <w:bookmarkStart w:id="1173" w:name="_Ref286163184"/>
      <w:bookmarkStart w:id="1174" w:name="_Toc303950099"/>
      <w:bookmarkStart w:id="1175" w:name="_Toc303950866"/>
      <w:bookmarkStart w:id="1176" w:name="_Toc303951646"/>
      <w:bookmarkStart w:id="1177" w:name="_Toc304135729"/>
      <w:r w:rsidRPr="003D6CCB">
        <w:rPr>
          <w:w w:val="0"/>
          <w:szCs w:val="22"/>
        </w:rPr>
        <w:t>If the Supplier is prevented from performance of its obligations as a result of a Force Majeure Event, the Authority may at any time</w:t>
      </w:r>
      <w:r w:rsidR="003352AE">
        <w:rPr>
          <w:w w:val="0"/>
          <w:szCs w:val="22"/>
        </w:rPr>
        <w:t>,</w:t>
      </w:r>
      <w:r w:rsidRPr="003D6CCB">
        <w:rPr>
          <w:w w:val="0"/>
          <w:szCs w:val="22"/>
        </w:rPr>
        <w:t xml:space="preserve"> if the Force Majeure Event subsists for thirty (30) days or more, terminate this Contract </w:t>
      </w:r>
      <w:r w:rsidR="003D6CCB" w:rsidRPr="003D6CCB">
        <w:rPr>
          <w:w w:val="0"/>
          <w:szCs w:val="22"/>
        </w:rPr>
        <w:t xml:space="preserve">by issuing a Termination Notice to </w:t>
      </w:r>
      <w:r w:rsidRPr="003D6CCB">
        <w:rPr>
          <w:w w:val="0"/>
          <w:szCs w:val="22"/>
        </w:rPr>
        <w:t>the Supplier.</w:t>
      </w:r>
      <w:bookmarkEnd w:id="1171"/>
      <w:bookmarkEnd w:id="1172"/>
      <w:r w:rsidRPr="003D6CCB">
        <w:rPr>
          <w:w w:val="0"/>
          <w:szCs w:val="22"/>
        </w:rPr>
        <w:t xml:space="preserve">  </w:t>
      </w:r>
    </w:p>
    <w:p w14:paraId="26FF6E40" w14:textId="77777777" w:rsidR="00BC2034" w:rsidRPr="0057234C" w:rsidRDefault="0018229B" w:rsidP="0029357E">
      <w:pPr>
        <w:pStyle w:val="MRheading2"/>
        <w:numPr>
          <w:ilvl w:val="1"/>
          <w:numId w:val="33"/>
        </w:numPr>
        <w:spacing w:line="240" w:lineRule="auto"/>
        <w:rPr>
          <w:w w:val="0"/>
          <w:szCs w:val="22"/>
        </w:rPr>
      </w:pPr>
      <w:bookmarkStart w:id="1178" w:name="_Toc65157887"/>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2474EF">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2474EF">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neither Party shall have any liability to the other.</w:t>
      </w:r>
      <w:bookmarkEnd w:id="1178"/>
    </w:p>
    <w:p w14:paraId="30354AB1" w14:textId="77777777" w:rsidR="00BC2034" w:rsidRPr="0057234C" w:rsidRDefault="0018229B" w:rsidP="0029357E">
      <w:pPr>
        <w:pStyle w:val="MRheading2"/>
        <w:numPr>
          <w:ilvl w:val="1"/>
          <w:numId w:val="33"/>
        </w:numPr>
        <w:spacing w:line="240" w:lineRule="auto"/>
        <w:rPr>
          <w:w w:val="0"/>
          <w:szCs w:val="22"/>
        </w:rPr>
      </w:pPr>
      <w:r w:rsidRPr="0057234C">
        <w:rPr>
          <w:w w:val="0"/>
          <w:szCs w:val="22"/>
        </w:rPr>
        <w:t xml:space="preserve"> </w:t>
      </w:r>
      <w:bookmarkStart w:id="1179" w:name="_Ref352787474"/>
      <w:bookmarkStart w:id="1180" w:name="_Toc65157888"/>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2474EF">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1173"/>
      <w:bookmarkEnd w:id="1174"/>
      <w:bookmarkEnd w:id="1175"/>
      <w:bookmarkEnd w:id="1176"/>
      <w:bookmarkEnd w:id="1177"/>
      <w:bookmarkEnd w:id="1179"/>
      <w:bookmarkEnd w:id="1180"/>
    </w:p>
    <w:p w14:paraId="077F400C" w14:textId="77777777" w:rsidR="00BC2034" w:rsidRPr="0057234C" w:rsidRDefault="0018229B" w:rsidP="0029357E">
      <w:pPr>
        <w:pStyle w:val="MRheading1"/>
        <w:numPr>
          <w:ilvl w:val="0"/>
          <w:numId w:val="33"/>
        </w:numPr>
        <w:spacing w:line="240" w:lineRule="auto"/>
        <w:rPr>
          <w:szCs w:val="22"/>
          <w:lang w:val="en-US"/>
        </w:rPr>
      </w:pPr>
      <w:bookmarkStart w:id="1181" w:name="_Ref260055410"/>
      <w:bookmarkStart w:id="1182" w:name="_Toc262044424"/>
      <w:bookmarkStart w:id="1183" w:name="_Toc290398312"/>
      <w:bookmarkStart w:id="1184" w:name="_Toc312422926"/>
      <w:bookmarkStart w:id="1185" w:name="_Toc283979124"/>
      <w:r w:rsidRPr="0057234C">
        <w:rPr>
          <w:szCs w:val="22"/>
          <w:lang w:val="en-US"/>
        </w:rPr>
        <w:t>Records retention and right of audit</w:t>
      </w:r>
      <w:bookmarkEnd w:id="1181"/>
      <w:bookmarkEnd w:id="1182"/>
      <w:bookmarkEnd w:id="1183"/>
      <w:bookmarkEnd w:id="1184"/>
      <w:r w:rsidRPr="0057234C">
        <w:rPr>
          <w:szCs w:val="22"/>
          <w:lang w:val="en-US"/>
        </w:rPr>
        <w:t xml:space="preserve"> </w:t>
      </w:r>
      <w:bookmarkStart w:id="1186" w:name="Page_95"/>
      <w:bookmarkEnd w:id="1185"/>
      <w:bookmarkEnd w:id="1186"/>
    </w:p>
    <w:p w14:paraId="37C8B45F" w14:textId="77777777" w:rsidR="00BC2034" w:rsidRPr="0057234C" w:rsidRDefault="0018229B" w:rsidP="0029357E">
      <w:pPr>
        <w:pStyle w:val="MRheading2"/>
        <w:numPr>
          <w:ilvl w:val="1"/>
          <w:numId w:val="33"/>
        </w:numPr>
        <w:spacing w:line="240" w:lineRule="auto"/>
        <w:rPr>
          <w:w w:val="0"/>
          <w:szCs w:val="22"/>
        </w:rPr>
      </w:pPr>
      <w:bookmarkStart w:id="1187" w:name="_Toc303950100"/>
      <w:bookmarkStart w:id="1188" w:name="_Toc303950867"/>
      <w:bookmarkStart w:id="1189" w:name="_Toc303951647"/>
      <w:bookmarkStart w:id="1190" w:name="_Toc304135730"/>
      <w:bookmarkStart w:id="1191" w:name="_Ref318723263"/>
      <w:bookmarkStart w:id="1192" w:name="_Toc65157889"/>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2474EF">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1187"/>
      <w:bookmarkEnd w:id="1188"/>
      <w:bookmarkEnd w:id="1189"/>
      <w:bookmarkEnd w:id="1190"/>
      <w:bookmarkEnd w:id="1191"/>
      <w:bookmarkEnd w:id="1192"/>
      <w:r w:rsidRPr="0057234C">
        <w:rPr>
          <w:w w:val="0"/>
          <w:szCs w:val="22"/>
        </w:rPr>
        <w:t xml:space="preserve"> </w:t>
      </w:r>
    </w:p>
    <w:p w14:paraId="29BC7A34" w14:textId="77777777" w:rsidR="00BC2034" w:rsidRPr="0057234C" w:rsidRDefault="0018229B" w:rsidP="0029357E">
      <w:pPr>
        <w:pStyle w:val="MRheading2"/>
        <w:numPr>
          <w:ilvl w:val="1"/>
          <w:numId w:val="33"/>
        </w:numPr>
        <w:spacing w:line="240" w:lineRule="auto"/>
        <w:rPr>
          <w:w w:val="0"/>
          <w:szCs w:val="22"/>
        </w:rPr>
      </w:pPr>
      <w:bookmarkStart w:id="1193" w:name="_Ref318723425"/>
      <w:bookmarkStart w:id="1194" w:name="_Toc65157890"/>
      <w:r w:rsidRPr="0057234C">
        <w:rPr>
          <w:w w:val="0"/>
          <w:szCs w:val="22"/>
        </w:rPr>
        <w:t>Where any records could be relevant to a claim for personal injury such records</w:t>
      </w:r>
      <w:bookmarkEnd w:id="1193"/>
      <w:r w:rsidRPr="0057234C">
        <w:rPr>
          <w:w w:val="0"/>
          <w:szCs w:val="22"/>
        </w:rPr>
        <w:t xml:space="preserve"> shall be kept secure and maintained for a period of </w:t>
      </w:r>
      <w:proofErr w:type="gramStart"/>
      <w:r w:rsidRPr="0057234C">
        <w:rPr>
          <w:w w:val="0"/>
          <w:szCs w:val="22"/>
        </w:rPr>
        <w:t>twenty one</w:t>
      </w:r>
      <w:proofErr w:type="gramEnd"/>
      <w:r w:rsidRPr="0057234C">
        <w:rPr>
          <w:w w:val="0"/>
          <w:szCs w:val="22"/>
        </w:rPr>
        <w:t xml:space="preserve"> (21) years from the date of expiry or earlier termination of this </w:t>
      </w:r>
      <w:r w:rsidRPr="0057234C">
        <w:rPr>
          <w:szCs w:val="22"/>
        </w:rPr>
        <w:t>Contract</w:t>
      </w:r>
      <w:r w:rsidRPr="0057234C">
        <w:rPr>
          <w:w w:val="0"/>
          <w:szCs w:val="22"/>
        </w:rPr>
        <w:t>.</w:t>
      </w:r>
      <w:bookmarkEnd w:id="1194"/>
      <w:r w:rsidRPr="0057234C">
        <w:rPr>
          <w:w w:val="0"/>
          <w:szCs w:val="22"/>
        </w:rPr>
        <w:t xml:space="preserve">  </w:t>
      </w:r>
    </w:p>
    <w:p w14:paraId="3EA8E0A0" w14:textId="77777777" w:rsidR="00BC2034" w:rsidRPr="0057234C" w:rsidRDefault="0018229B" w:rsidP="0029357E">
      <w:pPr>
        <w:pStyle w:val="MRheading2"/>
        <w:numPr>
          <w:ilvl w:val="1"/>
          <w:numId w:val="33"/>
        </w:numPr>
        <w:spacing w:line="240" w:lineRule="auto"/>
        <w:rPr>
          <w:w w:val="0"/>
          <w:szCs w:val="22"/>
        </w:rPr>
      </w:pPr>
      <w:bookmarkStart w:id="1195" w:name="_Toc303950105"/>
      <w:bookmarkStart w:id="1196" w:name="_Toc303950872"/>
      <w:bookmarkStart w:id="1197" w:name="_Toc303951652"/>
      <w:bookmarkStart w:id="1198" w:name="_Toc304135735"/>
      <w:bookmarkStart w:id="1199" w:name="_Toc65157891"/>
      <w:bookmarkStart w:id="1200" w:name="_Toc303950101"/>
      <w:bookmarkStart w:id="1201" w:name="_Toc303950868"/>
      <w:bookmarkStart w:id="1202" w:name="_Toc303951648"/>
      <w:bookmarkStart w:id="1203" w:name="_Toc30413573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1195"/>
      <w:bookmarkEnd w:id="1196"/>
      <w:bookmarkEnd w:id="1197"/>
      <w:bookmarkEnd w:id="1198"/>
      <w:bookmarkEnd w:id="1199"/>
      <w:r w:rsidRPr="0057234C">
        <w:rPr>
          <w:w w:val="0"/>
          <w:szCs w:val="22"/>
        </w:rPr>
        <w:t xml:space="preserve"> </w:t>
      </w:r>
    </w:p>
    <w:p w14:paraId="6FBE3BC1" w14:textId="77777777" w:rsidR="00BC2034" w:rsidRPr="0057234C" w:rsidRDefault="0018229B" w:rsidP="0029357E">
      <w:pPr>
        <w:pStyle w:val="MRheading2"/>
        <w:numPr>
          <w:ilvl w:val="1"/>
          <w:numId w:val="33"/>
        </w:numPr>
        <w:spacing w:line="240" w:lineRule="auto"/>
        <w:rPr>
          <w:w w:val="0"/>
          <w:szCs w:val="22"/>
        </w:rPr>
      </w:pPr>
      <w:bookmarkStart w:id="1204" w:name="_Toc303950106"/>
      <w:bookmarkStart w:id="1205" w:name="_Toc303950873"/>
      <w:bookmarkStart w:id="1206" w:name="_Toc303951653"/>
      <w:bookmarkStart w:id="1207" w:name="_Toc304135736"/>
      <w:bookmarkStart w:id="1208" w:name="_Toc65157892"/>
      <w:r w:rsidRPr="0057234C">
        <w:rPr>
          <w:w w:val="0"/>
          <w:szCs w:val="22"/>
        </w:rPr>
        <w:lastRenderedPageBreak/>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1204"/>
      <w:bookmarkEnd w:id="1205"/>
      <w:bookmarkEnd w:id="1206"/>
      <w:bookmarkEnd w:id="1207"/>
      <w:bookmarkEnd w:id="1208"/>
    </w:p>
    <w:p w14:paraId="70074EF3" w14:textId="77777777" w:rsidR="00BC2034" w:rsidRPr="0057234C" w:rsidRDefault="0018229B" w:rsidP="0029357E">
      <w:pPr>
        <w:pStyle w:val="MRheading2"/>
        <w:numPr>
          <w:ilvl w:val="1"/>
          <w:numId w:val="33"/>
        </w:numPr>
        <w:spacing w:line="240" w:lineRule="auto"/>
        <w:rPr>
          <w:w w:val="0"/>
          <w:szCs w:val="22"/>
        </w:rPr>
      </w:pPr>
      <w:bookmarkStart w:id="1209" w:name="_Toc65157893"/>
      <w:r w:rsidRPr="0057234C">
        <w:rPr>
          <w:w w:val="0"/>
          <w:szCs w:val="22"/>
        </w:rPr>
        <w:t xml:space="preserve">The Supplier shall grant to the Authority or its authorised representative, such access to those records as they may reasonably require in order to check the Supplier’s compliance with this </w:t>
      </w:r>
      <w:r w:rsidRPr="0057234C">
        <w:rPr>
          <w:szCs w:val="22"/>
        </w:rPr>
        <w:t>Contract</w:t>
      </w:r>
      <w:r w:rsidRPr="0057234C">
        <w:rPr>
          <w:w w:val="0"/>
          <w:szCs w:val="22"/>
        </w:rPr>
        <w:t xml:space="preserve"> for the purposes of:</w:t>
      </w:r>
      <w:bookmarkEnd w:id="1200"/>
      <w:bookmarkEnd w:id="1201"/>
      <w:bookmarkEnd w:id="1202"/>
      <w:bookmarkEnd w:id="1203"/>
      <w:bookmarkEnd w:id="1209"/>
    </w:p>
    <w:p w14:paraId="636CB996" w14:textId="77777777" w:rsidR="00BC2034" w:rsidRPr="0057234C" w:rsidRDefault="0018229B" w:rsidP="0029357E">
      <w:pPr>
        <w:pStyle w:val="MRheading2"/>
        <w:numPr>
          <w:ilvl w:val="2"/>
          <w:numId w:val="33"/>
        </w:numPr>
        <w:spacing w:line="240" w:lineRule="auto"/>
        <w:rPr>
          <w:w w:val="0"/>
          <w:szCs w:val="22"/>
        </w:rPr>
      </w:pPr>
      <w:bookmarkStart w:id="1210" w:name="_Toc303950102"/>
      <w:bookmarkStart w:id="1211" w:name="_Toc303950869"/>
      <w:bookmarkStart w:id="1212" w:name="_Toc303951649"/>
      <w:bookmarkStart w:id="1213" w:name="_Toc304135732"/>
      <w:bookmarkStart w:id="1214" w:name="_Toc65157894"/>
      <w:r w:rsidRPr="0057234C">
        <w:rPr>
          <w:w w:val="0"/>
          <w:szCs w:val="22"/>
        </w:rPr>
        <w:t>the examination and certification of the Authority’s accounts; or</w:t>
      </w:r>
      <w:bookmarkEnd w:id="1210"/>
      <w:bookmarkEnd w:id="1211"/>
      <w:bookmarkEnd w:id="1212"/>
      <w:bookmarkEnd w:id="1213"/>
      <w:bookmarkEnd w:id="1214"/>
    </w:p>
    <w:p w14:paraId="5D188C54" w14:textId="77777777" w:rsidR="00BC2034" w:rsidRPr="0057234C" w:rsidRDefault="0018229B" w:rsidP="0029357E">
      <w:pPr>
        <w:pStyle w:val="MRheading2"/>
        <w:numPr>
          <w:ilvl w:val="2"/>
          <w:numId w:val="33"/>
        </w:numPr>
        <w:spacing w:line="240" w:lineRule="auto"/>
        <w:rPr>
          <w:w w:val="0"/>
          <w:szCs w:val="22"/>
        </w:rPr>
      </w:pPr>
      <w:bookmarkStart w:id="1215" w:name="_Toc303950103"/>
      <w:bookmarkStart w:id="1216" w:name="_Toc303950870"/>
      <w:bookmarkStart w:id="1217" w:name="_Toc303951650"/>
      <w:bookmarkStart w:id="1218" w:name="_Toc304135733"/>
      <w:bookmarkStart w:id="1219" w:name="_Toc65157895"/>
      <w:r w:rsidRPr="0057234C">
        <w:rPr>
          <w:w w:val="0"/>
          <w:szCs w:val="22"/>
        </w:rPr>
        <w:t>any examination pursuant to section 6(1) of the National Audit Act 1983 of the economic efficiency and effectiveness with which the Authority has used its resources.</w:t>
      </w:r>
      <w:bookmarkEnd w:id="1215"/>
      <w:bookmarkEnd w:id="1216"/>
      <w:bookmarkEnd w:id="1217"/>
      <w:bookmarkEnd w:id="1218"/>
      <w:bookmarkEnd w:id="1219"/>
    </w:p>
    <w:p w14:paraId="11CC4E61" w14:textId="77777777" w:rsidR="00BC2034" w:rsidRPr="0057234C" w:rsidRDefault="0018229B" w:rsidP="0029357E">
      <w:pPr>
        <w:pStyle w:val="MRheading2"/>
        <w:numPr>
          <w:ilvl w:val="1"/>
          <w:numId w:val="33"/>
        </w:numPr>
        <w:spacing w:line="240" w:lineRule="auto"/>
        <w:rPr>
          <w:w w:val="0"/>
          <w:szCs w:val="22"/>
        </w:rPr>
      </w:pPr>
      <w:bookmarkStart w:id="1220" w:name="_Toc303950104"/>
      <w:bookmarkStart w:id="1221" w:name="_Toc303950871"/>
      <w:bookmarkStart w:id="1222" w:name="_Toc303951651"/>
      <w:bookmarkStart w:id="1223" w:name="_Toc304135734"/>
      <w:bookmarkStart w:id="1224" w:name="_Toc65157896"/>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2474EF">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1220"/>
      <w:bookmarkEnd w:id="1221"/>
      <w:bookmarkEnd w:id="1222"/>
      <w:bookmarkEnd w:id="1223"/>
      <w:bookmarkEnd w:id="1224"/>
    </w:p>
    <w:p w14:paraId="65E7AD3D" w14:textId="77777777" w:rsidR="00BC2034" w:rsidRPr="0057234C" w:rsidRDefault="0018229B" w:rsidP="0029357E">
      <w:pPr>
        <w:pStyle w:val="MRheading2"/>
        <w:numPr>
          <w:ilvl w:val="1"/>
          <w:numId w:val="33"/>
        </w:numPr>
        <w:spacing w:line="240" w:lineRule="auto"/>
        <w:rPr>
          <w:w w:val="0"/>
          <w:szCs w:val="22"/>
        </w:rPr>
      </w:pPr>
      <w:bookmarkStart w:id="1225" w:name="_Toc65157897"/>
      <w:r w:rsidRPr="0057234C">
        <w:rPr>
          <w:w w:val="0"/>
          <w:szCs w:val="22"/>
        </w:rPr>
        <w:t>The Supplier shall provide reasonable cooperation to the Authority, its representatives and any regulatory body in relation to any audit, review, investigation or enquiry carried out in relation to the subject matter of this Contract.</w:t>
      </w:r>
      <w:bookmarkEnd w:id="1225"/>
      <w:r w:rsidRPr="0057234C">
        <w:rPr>
          <w:w w:val="0"/>
          <w:szCs w:val="22"/>
        </w:rPr>
        <w:t xml:space="preserve"> </w:t>
      </w:r>
    </w:p>
    <w:p w14:paraId="03EDDA60" w14:textId="77777777" w:rsidR="00BC2034" w:rsidRPr="0057234C" w:rsidRDefault="0018229B" w:rsidP="0029357E">
      <w:pPr>
        <w:pStyle w:val="MRheading2"/>
        <w:numPr>
          <w:ilvl w:val="1"/>
          <w:numId w:val="33"/>
        </w:numPr>
        <w:spacing w:line="240" w:lineRule="auto"/>
        <w:rPr>
          <w:w w:val="0"/>
          <w:szCs w:val="22"/>
        </w:rPr>
      </w:pPr>
      <w:bookmarkStart w:id="1226" w:name="_Toc65157898"/>
      <w:r w:rsidRPr="0057234C">
        <w:rPr>
          <w:w w:val="0"/>
          <w:szCs w:val="22"/>
        </w:rPr>
        <w:t>The Supplier shall provide all reasonable information as may be reasonably requested by the Authority to evidence the Supplier’s compliance with the requirements of this Contract.</w:t>
      </w:r>
      <w:bookmarkEnd w:id="1226"/>
      <w:r w:rsidRPr="0057234C">
        <w:rPr>
          <w:w w:val="0"/>
          <w:szCs w:val="22"/>
        </w:rPr>
        <w:t xml:space="preserve"> </w:t>
      </w:r>
    </w:p>
    <w:p w14:paraId="56DF46DA" w14:textId="77777777" w:rsidR="00BC2034" w:rsidRPr="0057234C" w:rsidRDefault="0018229B" w:rsidP="0029357E">
      <w:pPr>
        <w:pStyle w:val="MRheading1"/>
        <w:numPr>
          <w:ilvl w:val="0"/>
          <w:numId w:val="33"/>
        </w:numPr>
        <w:spacing w:line="240" w:lineRule="auto"/>
        <w:rPr>
          <w:szCs w:val="22"/>
          <w:lang w:val="en-US"/>
        </w:rPr>
      </w:pPr>
      <w:bookmarkStart w:id="1227" w:name="_Toc290398313"/>
      <w:bookmarkStart w:id="1228" w:name="_Toc312422927"/>
      <w:bookmarkStart w:id="1229" w:name="_Ref323649598"/>
      <w:r w:rsidRPr="0057234C">
        <w:rPr>
          <w:szCs w:val="22"/>
          <w:lang w:val="en-US"/>
        </w:rPr>
        <w:t>Conflicts of interest and the prevention of fraud</w:t>
      </w:r>
      <w:bookmarkStart w:id="1230" w:name="Page_96"/>
      <w:bookmarkEnd w:id="1227"/>
      <w:bookmarkEnd w:id="1228"/>
      <w:bookmarkEnd w:id="1229"/>
      <w:bookmarkEnd w:id="1230"/>
    </w:p>
    <w:p w14:paraId="4EADF8F4" w14:textId="77777777" w:rsidR="00BC2034" w:rsidRPr="0057234C" w:rsidRDefault="0018229B" w:rsidP="0029357E">
      <w:pPr>
        <w:pStyle w:val="MRheading2"/>
        <w:numPr>
          <w:ilvl w:val="1"/>
          <w:numId w:val="33"/>
        </w:numPr>
        <w:spacing w:line="240" w:lineRule="auto"/>
        <w:rPr>
          <w:w w:val="0"/>
          <w:szCs w:val="22"/>
        </w:rPr>
      </w:pPr>
      <w:bookmarkStart w:id="1231" w:name="_Toc303950107"/>
      <w:bookmarkStart w:id="1232" w:name="_Toc303950874"/>
      <w:bookmarkStart w:id="1233" w:name="_Toc303951654"/>
      <w:bookmarkStart w:id="1234" w:name="_Toc304135737"/>
      <w:bookmarkStart w:id="1235" w:name="_Toc65157899"/>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1231"/>
      <w:bookmarkEnd w:id="1232"/>
      <w:bookmarkEnd w:id="1233"/>
      <w:bookmarkEnd w:id="1234"/>
      <w:bookmarkEnd w:id="1235"/>
    </w:p>
    <w:p w14:paraId="033487BB" w14:textId="77777777" w:rsidR="00BC2034" w:rsidRPr="0057234C" w:rsidRDefault="0018229B" w:rsidP="0029357E">
      <w:pPr>
        <w:pStyle w:val="MRheading2"/>
        <w:numPr>
          <w:ilvl w:val="1"/>
          <w:numId w:val="33"/>
        </w:numPr>
        <w:spacing w:line="240" w:lineRule="auto"/>
        <w:rPr>
          <w:w w:val="0"/>
          <w:szCs w:val="22"/>
        </w:rPr>
      </w:pPr>
      <w:bookmarkStart w:id="1236" w:name="_Ref286068827"/>
      <w:bookmarkStart w:id="1237" w:name="_Toc303950108"/>
      <w:bookmarkStart w:id="1238" w:name="_Toc303950875"/>
      <w:bookmarkStart w:id="1239" w:name="_Toc303951655"/>
      <w:bookmarkStart w:id="1240" w:name="_Toc304135738"/>
      <w:bookmarkStart w:id="1241" w:name="_Toc65157900"/>
      <w:r w:rsidRPr="0057234C">
        <w:rPr>
          <w:w w:val="0"/>
          <w:szCs w:val="22"/>
        </w:rPr>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2474EF">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1236"/>
      <w:bookmarkEnd w:id="1237"/>
      <w:bookmarkEnd w:id="1238"/>
      <w:bookmarkEnd w:id="1239"/>
      <w:bookmarkEnd w:id="1240"/>
      <w:bookmarkEnd w:id="1241"/>
    </w:p>
    <w:p w14:paraId="1147B14E" w14:textId="77777777" w:rsidR="00BC2034" w:rsidRPr="0057234C" w:rsidRDefault="0018229B" w:rsidP="0029357E">
      <w:pPr>
        <w:pStyle w:val="MRheading2"/>
        <w:numPr>
          <w:ilvl w:val="1"/>
          <w:numId w:val="33"/>
        </w:numPr>
        <w:spacing w:line="240" w:lineRule="auto"/>
        <w:rPr>
          <w:w w:val="0"/>
          <w:szCs w:val="22"/>
        </w:rPr>
      </w:pPr>
      <w:bookmarkStart w:id="1242" w:name="_Ref286068886"/>
      <w:bookmarkStart w:id="1243" w:name="_Toc303950109"/>
      <w:bookmarkStart w:id="1244" w:name="_Toc303950876"/>
      <w:bookmarkStart w:id="1245" w:name="_Toc303951656"/>
      <w:bookmarkStart w:id="1246" w:name="_Toc304135739"/>
      <w:bookmarkStart w:id="1247" w:name="_Toc65157901"/>
      <w:r w:rsidRPr="0057234C">
        <w:rPr>
          <w:w w:val="0"/>
          <w:szCs w:val="22"/>
        </w:rPr>
        <w:t xml:space="preserve">The Supplier shall take all reasonable steps to prevent Fraud by Staff and the Supplier (including its owners, members and directors). The Supplier shall notify the Authority </w:t>
      </w:r>
      <w:r w:rsidRPr="0057234C">
        <w:rPr>
          <w:w w:val="0"/>
          <w:szCs w:val="22"/>
        </w:rPr>
        <w:lastRenderedPageBreak/>
        <w:t>immediately if it has reason to suspect that any Fraud has occurred or is occurring or is likely to occur.</w:t>
      </w:r>
      <w:bookmarkEnd w:id="1242"/>
      <w:bookmarkEnd w:id="1243"/>
      <w:bookmarkEnd w:id="1244"/>
      <w:bookmarkEnd w:id="1245"/>
      <w:bookmarkEnd w:id="1246"/>
      <w:bookmarkEnd w:id="1247"/>
      <w:r w:rsidRPr="0057234C">
        <w:rPr>
          <w:w w:val="0"/>
          <w:szCs w:val="22"/>
        </w:rPr>
        <w:t xml:space="preserve"> </w:t>
      </w:r>
    </w:p>
    <w:p w14:paraId="0669C2CD" w14:textId="77777777" w:rsidR="00BC2034" w:rsidRPr="0057234C" w:rsidRDefault="0018229B" w:rsidP="0029357E">
      <w:pPr>
        <w:pStyle w:val="MRheading2"/>
        <w:numPr>
          <w:ilvl w:val="1"/>
          <w:numId w:val="33"/>
        </w:numPr>
        <w:spacing w:line="240" w:lineRule="auto"/>
        <w:rPr>
          <w:w w:val="0"/>
          <w:szCs w:val="22"/>
        </w:rPr>
      </w:pPr>
      <w:bookmarkStart w:id="1248" w:name="_Ref286163234"/>
      <w:bookmarkStart w:id="1249" w:name="_Toc303950110"/>
      <w:bookmarkStart w:id="1250" w:name="_Toc303950877"/>
      <w:bookmarkStart w:id="1251" w:name="_Toc303951657"/>
      <w:bookmarkStart w:id="1252" w:name="_Toc304135740"/>
      <w:bookmarkStart w:id="1253" w:name="_Toc65157902"/>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Supplier the amount of any direct loss suffered by the Authority resulting from the termination.</w:t>
      </w:r>
      <w:bookmarkEnd w:id="1248"/>
      <w:bookmarkEnd w:id="1249"/>
      <w:bookmarkEnd w:id="1250"/>
      <w:bookmarkEnd w:id="1251"/>
      <w:bookmarkEnd w:id="1252"/>
      <w:bookmarkEnd w:id="1253"/>
    </w:p>
    <w:p w14:paraId="2262E534" w14:textId="77777777" w:rsidR="00BC2034" w:rsidRPr="0057234C" w:rsidRDefault="0018229B" w:rsidP="0029357E">
      <w:pPr>
        <w:pStyle w:val="MRheading1"/>
        <w:numPr>
          <w:ilvl w:val="0"/>
          <w:numId w:val="33"/>
        </w:numPr>
        <w:spacing w:line="240" w:lineRule="auto"/>
        <w:rPr>
          <w:szCs w:val="22"/>
          <w:lang w:val="en-US"/>
        </w:rPr>
      </w:pPr>
      <w:bookmarkStart w:id="1254" w:name="Page_97"/>
      <w:bookmarkStart w:id="1255" w:name="_Ref318788437"/>
      <w:bookmarkEnd w:id="1254"/>
      <w:r w:rsidRPr="0057234C">
        <w:rPr>
          <w:szCs w:val="22"/>
          <w:lang w:val="en-US"/>
        </w:rPr>
        <w:t>Equality and human rights</w:t>
      </w:r>
      <w:bookmarkEnd w:id="1255"/>
    </w:p>
    <w:p w14:paraId="46FFAE3E" w14:textId="77777777" w:rsidR="00BC2034" w:rsidRPr="0057234C" w:rsidRDefault="0018229B" w:rsidP="0029357E">
      <w:pPr>
        <w:pStyle w:val="MRheading2"/>
        <w:numPr>
          <w:ilvl w:val="1"/>
          <w:numId w:val="33"/>
        </w:numPr>
        <w:spacing w:line="240" w:lineRule="auto"/>
        <w:rPr>
          <w:w w:val="0"/>
          <w:szCs w:val="22"/>
        </w:rPr>
      </w:pPr>
      <w:bookmarkStart w:id="1256" w:name="_Toc65157903"/>
      <w:bookmarkStart w:id="1257" w:name="_Toc303950111"/>
      <w:bookmarkStart w:id="1258" w:name="_Toc303950878"/>
      <w:bookmarkStart w:id="1259" w:name="_Toc303951658"/>
      <w:bookmarkStart w:id="1260" w:name="_Toc304135741"/>
      <w:r w:rsidRPr="0057234C">
        <w:rPr>
          <w:w w:val="0"/>
          <w:szCs w:val="22"/>
        </w:rPr>
        <w:t>The Supplier shall:</w:t>
      </w:r>
      <w:bookmarkEnd w:id="1256"/>
    </w:p>
    <w:p w14:paraId="59CC5CC2" w14:textId="77777777" w:rsidR="00BC2034" w:rsidRPr="0057234C" w:rsidRDefault="0018229B" w:rsidP="0029357E">
      <w:pPr>
        <w:pStyle w:val="MRheading2"/>
        <w:numPr>
          <w:ilvl w:val="2"/>
          <w:numId w:val="33"/>
        </w:numPr>
        <w:spacing w:line="240" w:lineRule="auto"/>
        <w:rPr>
          <w:w w:val="0"/>
          <w:szCs w:val="22"/>
        </w:rPr>
      </w:pPr>
      <w:bookmarkStart w:id="1261" w:name="_Toc65157904"/>
      <w:r w:rsidRPr="0057234C">
        <w:rPr>
          <w:w w:val="0"/>
          <w:szCs w:val="22"/>
        </w:rPr>
        <w:t xml:space="preserve">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w:t>
      </w:r>
      <w:proofErr w:type="gramStart"/>
      <w:r w:rsidRPr="0057234C">
        <w:rPr>
          <w:w w:val="0"/>
          <w:szCs w:val="22"/>
        </w:rPr>
        <w:t>take  reasonable</w:t>
      </w:r>
      <w:proofErr w:type="gramEnd"/>
      <w:r w:rsidRPr="0057234C">
        <w:rPr>
          <w:w w:val="0"/>
          <w:szCs w:val="22"/>
        </w:rPr>
        <w:t xml:space="preserve"> endeavours to ensure its Staff do not unlawfully discriminate within the meaning of the Equality Legislation;</w:t>
      </w:r>
      <w:bookmarkEnd w:id="1261"/>
    </w:p>
    <w:p w14:paraId="100F6F52" w14:textId="77777777" w:rsidR="00BC2034" w:rsidRPr="0057234C" w:rsidRDefault="0018229B" w:rsidP="0029357E">
      <w:pPr>
        <w:pStyle w:val="MRheading2"/>
        <w:numPr>
          <w:ilvl w:val="2"/>
          <w:numId w:val="33"/>
        </w:numPr>
        <w:spacing w:line="240" w:lineRule="auto"/>
        <w:rPr>
          <w:w w:val="0"/>
          <w:szCs w:val="22"/>
        </w:rPr>
      </w:pPr>
      <w:bookmarkStart w:id="1262" w:name="_Toc65157905"/>
      <w:r w:rsidRPr="0057234C">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bookmarkEnd w:id="1262"/>
    </w:p>
    <w:p w14:paraId="3B2E6565" w14:textId="77777777" w:rsidR="00BC2034" w:rsidRPr="0057234C" w:rsidRDefault="0018229B" w:rsidP="0029357E">
      <w:pPr>
        <w:pStyle w:val="MRheading2"/>
        <w:numPr>
          <w:ilvl w:val="2"/>
          <w:numId w:val="33"/>
        </w:numPr>
        <w:spacing w:line="240" w:lineRule="auto"/>
        <w:rPr>
          <w:w w:val="0"/>
          <w:szCs w:val="22"/>
        </w:rPr>
      </w:pPr>
      <w:bookmarkStart w:id="1263" w:name="_Toc65157906"/>
      <w:r w:rsidRPr="0057234C">
        <w:rPr>
          <w:w w:val="0"/>
          <w:szCs w:val="22"/>
        </w:rPr>
        <w:t xml:space="preserve">the Supplier shall impose on all its Sub-contractors and suppliers, obligations substantially </w:t>
      </w:r>
      <w:proofErr w:type="gramStart"/>
      <w:r w:rsidRPr="0057234C">
        <w:rPr>
          <w:w w:val="0"/>
          <w:szCs w:val="22"/>
        </w:rPr>
        <w:t>similar to</w:t>
      </w:r>
      <w:proofErr w:type="gramEnd"/>
      <w:r w:rsidRPr="0057234C">
        <w:rPr>
          <w:w w:val="0"/>
          <w:szCs w:val="22"/>
        </w:rPr>
        <w:t xml:space="preserve">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2474EF">
        <w:rPr>
          <w:w w:val="0"/>
          <w:szCs w:val="22"/>
        </w:rPr>
        <w:t>26</w:t>
      </w:r>
      <w:r w:rsidRPr="0057234C">
        <w:rPr>
          <w:w w:val="0"/>
          <w:szCs w:val="22"/>
        </w:rPr>
        <w:fldChar w:fldCharType="end"/>
      </w:r>
      <w:r w:rsidRPr="0057234C">
        <w:rPr>
          <w:w w:val="0"/>
          <w:szCs w:val="22"/>
        </w:rPr>
        <w:t xml:space="preserve"> of this Schedule 2.</w:t>
      </w:r>
      <w:bookmarkEnd w:id="1263"/>
      <w:r w:rsidRPr="0057234C">
        <w:rPr>
          <w:w w:val="0"/>
          <w:szCs w:val="22"/>
        </w:rPr>
        <w:t xml:space="preserve"> </w:t>
      </w:r>
    </w:p>
    <w:p w14:paraId="7DF4ADE7" w14:textId="77777777" w:rsidR="00BC2034" w:rsidRPr="0057234C" w:rsidRDefault="0018229B" w:rsidP="0029357E">
      <w:pPr>
        <w:pStyle w:val="MRheading2"/>
        <w:numPr>
          <w:ilvl w:val="1"/>
          <w:numId w:val="33"/>
        </w:numPr>
        <w:spacing w:line="240" w:lineRule="auto"/>
        <w:rPr>
          <w:w w:val="0"/>
          <w:szCs w:val="22"/>
        </w:rPr>
      </w:pPr>
      <w:bookmarkStart w:id="1264" w:name="_Toc65157907"/>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2474EF">
        <w:rPr>
          <w:w w:val="0"/>
          <w:szCs w:val="22"/>
        </w:rPr>
        <w:t>26</w:t>
      </w:r>
      <w:r w:rsidRPr="0057234C">
        <w:rPr>
          <w:w w:val="0"/>
          <w:szCs w:val="22"/>
        </w:rPr>
        <w:fldChar w:fldCharType="end"/>
      </w:r>
      <w:r w:rsidRPr="0057234C">
        <w:rPr>
          <w:w w:val="0"/>
          <w:szCs w:val="22"/>
        </w:rPr>
        <w:t xml:space="preserve"> of this Schedule 2.</w:t>
      </w:r>
      <w:bookmarkEnd w:id="1264"/>
    </w:p>
    <w:p w14:paraId="2EC06B6F" w14:textId="77777777" w:rsidR="00BC2034" w:rsidRPr="0057234C" w:rsidRDefault="0018229B" w:rsidP="0029357E">
      <w:pPr>
        <w:pStyle w:val="MRheading1"/>
        <w:numPr>
          <w:ilvl w:val="0"/>
          <w:numId w:val="33"/>
        </w:numPr>
        <w:spacing w:line="240" w:lineRule="auto"/>
        <w:rPr>
          <w:szCs w:val="22"/>
          <w:lang w:val="en-US"/>
        </w:rPr>
      </w:pPr>
      <w:bookmarkStart w:id="1265" w:name="_Ref286220495"/>
      <w:bookmarkStart w:id="1266" w:name="_Toc290398316"/>
      <w:bookmarkStart w:id="1267" w:name="_Toc312422930"/>
      <w:bookmarkEnd w:id="1257"/>
      <w:bookmarkEnd w:id="1258"/>
      <w:bookmarkEnd w:id="1259"/>
      <w:bookmarkEnd w:id="1260"/>
      <w:r w:rsidRPr="0057234C">
        <w:rPr>
          <w:szCs w:val="22"/>
          <w:lang w:val="en-US"/>
        </w:rPr>
        <w:t>Notice</w:t>
      </w:r>
      <w:bookmarkStart w:id="1268" w:name="Page_99"/>
      <w:bookmarkEnd w:id="1265"/>
      <w:bookmarkEnd w:id="1266"/>
      <w:bookmarkEnd w:id="1267"/>
      <w:bookmarkEnd w:id="1268"/>
    </w:p>
    <w:p w14:paraId="26E6462F" w14:textId="77777777" w:rsidR="00BC2034" w:rsidRPr="0057234C" w:rsidRDefault="0018229B" w:rsidP="0029357E">
      <w:pPr>
        <w:pStyle w:val="MRheading2"/>
        <w:numPr>
          <w:ilvl w:val="1"/>
          <w:numId w:val="33"/>
        </w:numPr>
        <w:spacing w:line="240" w:lineRule="auto"/>
        <w:rPr>
          <w:szCs w:val="22"/>
          <w:lang w:val="en-US"/>
        </w:rPr>
      </w:pPr>
      <w:bookmarkStart w:id="1269" w:name="_Toc303950129"/>
      <w:bookmarkStart w:id="1270" w:name="_Toc303950896"/>
      <w:bookmarkStart w:id="1271" w:name="_Toc303951676"/>
      <w:bookmarkStart w:id="1272" w:name="_Toc304135759"/>
      <w:bookmarkStart w:id="1273" w:name="_Toc65157908"/>
      <w:r>
        <w:rPr>
          <w:szCs w:val="22"/>
          <w:lang w:val="en-US"/>
        </w:rPr>
        <w:t>Subject to C</w:t>
      </w:r>
      <w:r w:rsidRPr="0057234C">
        <w:rPr>
          <w:szCs w:val="22"/>
          <w:lang w:val="en-US"/>
        </w:rPr>
        <w:t xml:space="preserve">lause 22.5 of Schedule 2,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1269"/>
      <w:bookmarkEnd w:id="1270"/>
      <w:bookmarkEnd w:id="1271"/>
      <w:bookmarkEnd w:id="1272"/>
      <w:r w:rsidRPr="0057234C">
        <w:rPr>
          <w:szCs w:val="22"/>
          <w:lang w:val="en-US"/>
        </w:rPr>
        <w:t xml:space="preserve"> or by email to the person referred to in the Key Provisions or such other person as one Party may inform the other Party in writing from time to time.</w:t>
      </w:r>
      <w:bookmarkEnd w:id="1273"/>
    </w:p>
    <w:p w14:paraId="6B1F5023" w14:textId="77777777" w:rsidR="00BC2034" w:rsidRPr="0057234C" w:rsidRDefault="0018229B" w:rsidP="0029357E">
      <w:pPr>
        <w:pStyle w:val="MRheading2"/>
        <w:numPr>
          <w:ilvl w:val="1"/>
          <w:numId w:val="33"/>
        </w:numPr>
        <w:spacing w:line="240" w:lineRule="auto"/>
        <w:rPr>
          <w:szCs w:val="22"/>
          <w:lang w:val="en-US"/>
        </w:rPr>
      </w:pPr>
      <w:bookmarkStart w:id="1274" w:name="_Toc303950132"/>
      <w:bookmarkStart w:id="1275" w:name="_Toc303950899"/>
      <w:bookmarkStart w:id="1276" w:name="_Toc303951679"/>
      <w:bookmarkStart w:id="1277" w:name="_Toc304135762"/>
      <w:bookmarkStart w:id="1278" w:name="_Toc65157909"/>
      <w:r w:rsidRPr="0057234C">
        <w:rPr>
          <w:szCs w:val="22"/>
          <w:lang w:val="en-US"/>
        </w:rPr>
        <w:t>A notice shall be treated as having been received:</w:t>
      </w:r>
      <w:bookmarkEnd w:id="1274"/>
      <w:bookmarkEnd w:id="1275"/>
      <w:bookmarkEnd w:id="1276"/>
      <w:bookmarkEnd w:id="1277"/>
      <w:bookmarkEnd w:id="1278"/>
    </w:p>
    <w:p w14:paraId="2B525177" w14:textId="77777777" w:rsidR="00BC2034" w:rsidRPr="0057234C" w:rsidRDefault="0018229B" w:rsidP="0029357E">
      <w:pPr>
        <w:pStyle w:val="MRheading2"/>
        <w:numPr>
          <w:ilvl w:val="2"/>
          <w:numId w:val="33"/>
        </w:numPr>
        <w:spacing w:line="240" w:lineRule="auto"/>
        <w:rPr>
          <w:szCs w:val="22"/>
          <w:lang w:val="en-US"/>
        </w:rPr>
      </w:pPr>
      <w:bookmarkStart w:id="1279" w:name="_Toc303950133"/>
      <w:bookmarkStart w:id="1280" w:name="_Toc303950900"/>
      <w:bookmarkStart w:id="1281" w:name="_Toc303951680"/>
      <w:bookmarkStart w:id="1282" w:name="_Toc304135763"/>
      <w:bookmarkStart w:id="1283" w:name="_Toc65157910"/>
      <w:r w:rsidRPr="0057234C">
        <w:rPr>
          <w:szCs w:val="22"/>
          <w:lang w:val="en-US"/>
        </w:rPr>
        <w:t>if delivered by hand within normal business hours when so delivered or, if delivered by hand outside normal business hours, at the next start of normal business hours; or</w:t>
      </w:r>
      <w:bookmarkEnd w:id="1279"/>
      <w:bookmarkEnd w:id="1280"/>
      <w:bookmarkEnd w:id="1281"/>
      <w:bookmarkEnd w:id="1282"/>
      <w:bookmarkEnd w:id="1283"/>
    </w:p>
    <w:p w14:paraId="100C1AB9" w14:textId="77777777" w:rsidR="00BC2034" w:rsidRPr="0057234C" w:rsidRDefault="0018229B" w:rsidP="0029357E">
      <w:pPr>
        <w:pStyle w:val="MRheading2"/>
        <w:numPr>
          <w:ilvl w:val="2"/>
          <w:numId w:val="33"/>
        </w:numPr>
        <w:spacing w:line="240" w:lineRule="auto"/>
        <w:rPr>
          <w:szCs w:val="22"/>
          <w:lang w:val="en-US"/>
        </w:rPr>
      </w:pPr>
      <w:bookmarkStart w:id="1284" w:name="_Toc303950134"/>
      <w:bookmarkStart w:id="1285" w:name="_Toc303950901"/>
      <w:bookmarkStart w:id="1286" w:name="_Toc303951681"/>
      <w:bookmarkStart w:id="1287" w:name="_Toc304135764"/>
      <w:bookmarkStart w:id="1288" w:name="_Toc65157911"/>
      <w:r w:rsidRPr="0057234C">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1284"/>
      <w:bookmarkEnd w:id="1285"/>
      <w:bookmarkEnd w:id="1286"/>
      <w:bookmarkEnd w:id="1287"/>
      <w:r w:rsidRPr="0057234C">
        <w:rPr>
          <w:szCs w:val="22"/>
          <w:lang w:val="en-US"/>
        </w:rPr>
        <w:t>; or</w:t>
      </w:r>
      <w:bookmarkEnd w:id="1288"/>
      <w:r w:rsidRPr="0057234C">
        <w:rPr>
          <w:szCs w:val="22"/>
          <w:lang w:val="en-US"/>
        </w:rPr>
        <w:t xml:space="preserve"> </w:t>
      </w:r>
    </w:p>
    <w:p w14:paraId="3B69F28A" w14:textId="77777777" w:rsidR="00BC2034" w:rsidRPr="0057234C" w:rsidRDefault="0018229B" w:rsidP="0029357E">
      <w:pPr>
        <w:pStyle w:val="MRheading2"/>
        <w:numPr>
          <w:ilvl w:val="2"/>
          <w:numId w:val="33"/>
        </w:numPr>
        <w:spacing w:line="240" w:lineRule="auto"/>
        <w:rPr>
          <w:szCs w:val="22"/>
          <w:lang w:val="en-US"/>
        </w:rPr>
      </w:pPr>
      <w:bookmarkStart w:id="1289" w:name="_Toc65157912"/>
      <w:r w:rsidRPr="0057234C">
        <w:rPr>
          <w:szCs w:val="22"/>
          <w:lang w:val="en-US"/>
        </w:rPr>
        <w:lastRenderedPageBreak/>
        <w:t>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bookmarkEnd w:id="1289"/>
      <w:r w:rsidRPr="0057234C">
        <w:rPr>
          <w:szCs w:val="22"/>
          <w:lang w:val="en-US"/>
        </w:rPr>
        <w:t xml:space="preserve"> </w:t>
      </w:r>
    </w:p>
    <w:p w14:paraId="6A8A6EF9" w14:textId="77777777" w:rsidR="00BC2034" w:rsidRPr="0057234C" w:rsidRDefault="0018229B" w:rsidP="0029357E">
      <w:pPr>
        <w:pStyle w:val="MRheading1"/>
        <w:numPr>
          <w:ilvl w:val="0"/>
          <w:numId w:val="33"/>
        </w:numPr>
        <w:spacing w:line="240" w:lineRule="auto"/>
        <w:rPr>
          <w:szCs w:val="22"/>
          <w:lang w:val="en-US"/>
        </w:rPr>
      </w:pPr>
      <w:bookmarkStart w:id="1290" w:name="_Toc290398317"/>
      <w:bookmarkStart w:id="1291" w:name="_Toc312422931"/>
      <w:bookmarkStart w:id="1292" w:name="_Ref323649640"/>
      <w:r w:rsidRPr="0057234C">
        <w:rPr>
          <w:szCs w:val="22"/>
          <w:lang w:val="en-US"/>
        </w:rPr>
        <w:t>Assignment, novation and Sub-contracting</w:t>
      </w:r>
      <w:bookmarkStart w:id="1293" w:name="Page_100"/>
      <w:bookmarkEnd w:id="1290"/>
      <w:bookmarkEnd w:id="1291"/>
      <w:bookmarkEnd w:id="1292"/>
      <w:bookmarkEnd w:id="1293"/>
    </w:p>
    <w:p w14:paraId="5BD0344D" w14:textId="77777777" w:rsidR="00BC2034" w:rsidRPr="0057234C" w:rsidRDefault="0018229B" w:rsidP="0029357E">
      <w:pPr>
        <w:pStyle w:val="MRheading2"/>
        <w:numPr>
          <w:ilvl w:val="1"/>
          <w:numId w:val="33"/>
        </w:numPr>
        <w:spacing w:line="240" w:lineRule="auto"/>
        <w:rPr>
          <w:rFonts w:cs="Arial"/>
          <w:w w:val="0"/>
          <w:szCs w:val="22"/>
        </w:rPr>
      </w:pPr>
      <w:bookmarkStart w:id="1294" w:name="_Ref286069904"/>
      <w:bookmarkStart w:id="1295" w:name="_Toc303950135"/>
      <w:bookmarkStart w:id="1296" w:name="_Toc303950902"/>
      <w:bookmarkStart w:id="1297" w:name="_Toc303951682"/>
      <w:bookmarkStart w:id="1298" w:name="_Toc304135765"/>
      <w:bookmarkStart w:id="1299" w:name="_Ref351072387"/>
      <w:bookmarkStart w:id="1300" w:name="_Toc65157913"/>
      <w:r w:rsidRPr="0057234C">
        <w:rPr>
          <w:w w:val="0"/>
          <w:szCs w:val="22"/>
        </w:rPr>
        <w:t>The Supplier</w:t>
      </w:r>
      <w:bookmarkStart w:id="1301" w:name="_Ref260049342"/>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2474EF">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id="1302" w:name="_Ref260049321"/>
      <w:bookmarkEnd w:id="1294"/>
      <w:bookmarkEnd w:id="1301"/>
      <w:r w:rsidRPr="0057234C">
        <w:rPr>
          <w:w w:val="0"/>
          <w:szCs w:val="22"/>
        </w:rPr>
        <w:t>.</w:t>
      </w:r>
      <w:bookmarkEnd w:id="1295"/>
      <w:bookmarkEnd w:id="1296"/>
      <w:bookmarkEnd w:id="1297"/>
      <w:bookmarkEnd w:id="1298"/>
      <w:bookmarkEnd w:id="1299"/>
      <w:bookmarkEnd w:id="1300"/>
    </w:p>
    <w:p w14:paraId="5D7352C0" w14:textId="77777777" w:rsidR="00BC2034" w:rsidRPr="0057234C" w:rsidRDefault="0018229B" w:rsidP="0029357E">
      <w:pPr>
        <w:pStyle w:val="MRheading2"/>
        <w:numPr>
          <w:ilvl w:val="1"/>
          <w:numId w:val="33"/>
        </w:numPr>
        <w:spacing w:line="240" w:lineRule="auto"/>
        <w:rPr>
          <w:szCs w:val="22"/>
        </w:rPr>
      </w:pPr>
      <w:bookmarkStart w:id="1303" w:name="_Ref286069838"/>
      <w:bookmarkStart w:id="1304" w:name="_Toc303950136"/>
      <w:bookmarkStart w:id="1305" w:name="_Toc303950903"/>
      <w:bookmarkStart w:id="1306" w:name="_Toc303951683"/>
      <w:bookmarkStart w:id="1307" w:name="_Toc304135766"/>
      <w:bookmarkStart w:id="1308" w:name="_Toc65157914"/>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sidR="002474EF">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2474EF">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shall be subject to:</w:t>
      </w:r>
      <w:bookmarkEnd w:id="1302"/>
      <w:bookmarkEnd w:id="1303"/>
      <w:bookmarkEnd w:id="1304"/>
      <w:bookmarkEnd w:id="1305"/>
      <w:bookmarkEnd w:id="1306"/>
      <w:bookmarkEnd w:id="1307"/>
      <w:bookmarkEnd w:id="1308"/>
    </w:p>
    <w:p w14:paraId="2C3A755B" w14:textId="77777777" w:rsidR="00BC2034" w:rsidRPr="0057234C" w:rsidRDefault="0018229B" w:rsidP="0029357E">
      <w:pPr>
        <w:pStyle w:val="MRheading2"/>
        <w:numPr>
          <w:ilvl w:val="2"/>
          <w:numId w:val="33"/>
        </w:numPr>
        <w:spacing w:line="240" w:lineRule="auto"/>
        <w:rPr>
          <w:szCs w:val="22"/>
        </w:rPr>
      </w:pPr>
      <w:bookmarkStart w:id="1309" w:name="_Toc303950137"/>
      <w:bookmarkStart w:id="1310" w:name="_Toc303950904"/>
      <w:bookmarkStart w:id="1311" w:name="_Toc303951684"/>
      <w:bookmarkStart w:id="1312" w:name="_Toc304135767"/>
      <w:bookmarkStart w:id="1313" w:name="_Toc65157915"/>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sidR="002474EF">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1309"/>
      <w:bookmarkEnd w:id="1310"/>
      <w:bookmarkEnd w:id="1311"/>
      <w:bookmarkEnd w:id="1312"/>
      <w:bookmarkEnd w:id="1313"/>
    </w:p>
    <w:p w14:paraId="59B4E339" w14:textId="77777777" w:rsidR="00BC2034" w:rsidRPr="0057234C" w:rsidRDefault="0018229B" w:rsidP="0029357E">
      <w:pPr>
        <w:pStyle w:val="MRheading2"/>
        <w:numPr>
          <w:ilvl w:val="2"/>
          <w:numId w:val="33"/>
        </w:numPr>
        <w:spacing w:line="240" w:lineRule="auto"/>
        <w:rPr>
          <w:szCs w:val="22"/>
        </w:rPr>
      </w:pPr>
      <w:bookmarkStart w:id="1314" w:name="_Toc303950138"/>
      <w:bookmarkStart w:id="1315" w:name="_Toc303950905"/>
      <w:bookmarkStart w:id="1316" w:name="_Toc303951685"/>
      <w:bookmarkStart w:id="1317" w:name="_Toc304135768"/>
      <w:bookmarkStart w:id="1318" w:name="_Toc65157916"/>
      <w:r w:rsidRPr="0057234C">
        <w:rPr>
          <w:szCs w:val="22"/>
        </w:rPr>
        <w:t>all related rights of the Authority in relation to the recovery of sums due but unpaid;</w:t>
      </w:r>
      <w:bookmarkEnd w:id="1314"/>
      <w:bookmarkEnd w:id="1315"/>
      <w:bookmarkEnd w:id="1316"/>
      <w:bookmarkEnd w:id="1317"/>
      <w:bookmarkEnd w:id="1318"/>
    </w:p>
    <w:p w14:paraId="0B7DE045" w14:textId="77777777" w:rsidR="00BC2034" w:rsidRPr="0057234C" w:rsidRDefault="0018229B" w:rsidP="0029357E">
      <w:pPr>
        <w:pStyle w:val="MRheading2"/>
        <w:numPr>
          <w:ilvl w:val="2"/>
          <w:numId w:val="33"/>
        </w:numPr>
        <w:spacing w:line="240" w:lineRule="auto"/>
        <w:rPr>
          <w:szCs w:val="22"/>
        </w:rPr>
      </w:pPr>
      <w:bookmarkStart w:id="1319" w:name="_Toc303950139"/>
      <w:bookmarkStart w:id="1320" w:name="_Toc303950906"/>
      <w:bookmarkStart w:id="1321" w:name="_Toc303951686"/>
      <w:bookmarkStart w:id="1322" w:name="_Toc304135769"/>
      <w:bookmarkStart w:id="1323" w:name="_Toc65157917"/>
      <w:r w:rsidRPr="0057234C">
        <w:rPr>
          <w:szCs w:val="22"/>
        </w:rPr>
        <w:t>the Authority receiving notification of the assignment and the date upon which the assignment becomes effective together with the Assignee’s contact information and bank account details to which the Authority shall make payment;</w:t>
      </w:r>
      <w:bookmarkEnd w:id="1319"/>
      <w:bookmarkEnd w:id="1320"/>
      <w:bookmarkEnd w:id="1321"/>
      <w:bookmarkEnd w:id="1322"/>
      <w:bookmarkEnd w:id="1323"/>
    </w:p>
    <w:p w14:paraId="77117361" w14:textId="77777777" w:rsidR="00BC2034" w:rsidRPr="0057234C" w:rsidRDefault="0018229B" w:rsidP="0029357E">
      <w:pPr>
        <w:pStyle w:val="MRheading2"/>
        <w:numPr>
          <w:ilvl w:val="2"/>
          <w:numId w:val="33"/>
        </w:numPr>
        <w:spacing w:line="240" w:lineRule="auto"/>
        <w:rPr>
          <w:szCs w:val="22"/>
        </w:rPr>
      </w:pPr>
      <w:bookmarkStart w:id="1324" w:name="_Toc303950140"/>
      <w:bookmarkStart w:id="1325" w:name="_Toc303950907"/>
      <w:bookmarkStart w:id="1326" w:name="_Toc303951687"/>
      <w:bookmarkStart w:id="1327" w:name="_Toc304135770"/>
      <w:bookmarkStart w:id="1328" w:name="_Toc65157918"/>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2474EF">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1324"/>
      <w:bookmarkEnd w:id="1325"/>
      <w:bookmarkEnd w:id="1326"/>
      <w:bookmarkEnd w:id="1327"/>
      <w:bookmarkEnd w:id="1328"/>
    </w:p>
    <w:p w14:paraId="738458E8" w14:textId="77777777" w:rsidR="00BC2034" w:rsidRPr="0057234C" w:rsidRDefault="0018229B" w:rsidP="0029357E">
      <w:pPr>
        <w:pStyle w:val="MRheading2"/>
        <w:numPr>
          <w:ilvl w:val="2"/>
          <w:numId w:val="33"/>
        </w:numPr>
        <w:spacing w:line="240" w:lineRule="auto"/>
        <w:rPr>
          <w:szCs w:val="22"/>
        </w:rPr>
      </w:pPr>
      <w:bookmarkStart w:id="1329" w:name="_Toc303950141"/>
      <w:bookmarkStart w:id="1330" w:name="_Toc303950908"/>
      <w:bookmarkStart w:id="1331" w:name="_Toc303951688"/>
      <w:bookmarkStart w:id="1332" w:name="_Toc304135771"/>
      <w:bookmarkStart w:id="1333" w:name="_Toc65157919"/>
      <w:r w:rsidRPr="0057234C">
        <w:rPr>
          <w:szCs w:val="22"/>
        </w:rPr>
        <w:t xml:space="preserve">payment to the Assignee being full and complete satisfaction of </w:t>
      </w:r>
      <w:r w:rsidRPr="0057234C">
        <w:rPr>
          <w:w w:val="0"/>
          <w:szCs w:val="22"/>
        </w:rPr>
        <w:t>the Authority</w:t>
      </w:r>
      <w:r w:rsidRPr="0057234C">
        <w:rPr>
          <w:szCs w:val="22"/>
        </w:rPr>
        <w:t>’s obligation to pay the relevant sums in accordance with this Contract.</w:t>
      </w:r>
      <w:bookmarkEnd w:id="1329"/>
      <w:bookmarkEnd w:id="1330"/>
      <w:bookmarkEnd w:id="1331"/>
      <w:bookmarkEnd w:id="1332"/>
      <w:bookmarkEnd w:id="1333"/>
    </w:p>
    <w:p w14:paraId="3753A21C" w14:textId="77777777" w:rsidR="00BC2034" w:rsidRPr="0057234C" w:rsidRDefault="0018229B" w:rsidP="0029357E">
      <w:pPr>
        <w:pStyle w:val="MRheading2"/>
        <w:numPr>
          <w:ilvl w:val="1"/>
          <w:numId w:val="33"/>
        </w:numPr>
        <w:spacing w:line="240" w:lineRule="auto"/>
        <w:rPr>
          <w:rFonts w:cs="Arial"/>
          <w:w w:val="0"/>
          <w:szCs w:val="22"/>
        </w:rPr>
      </w:pPr>
      <w:bookmarkStart w:id="1334" w:name="_Toc303950142"/>
      <w:bookmarkStart w:id="1335" w:name="_Toc303950909"/>
      <w:bookmarkStart w:id="1336" w:name="_Toc303951689"/>
      <w:bookmarkStart w:id="1337" w:name="_Toc304135772"/>
      <w:bookmarkStart w:id="1338" w:name="_Toc65157920"/>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57234C">
        <w:rPr>
          <w:szCs w:val="22"/>
        </w:rPr>
        <w:t>Contract</w:t>
      </w:r>
      <w:r w:rsidRPr="0057234C">
        <w:rPr>
          <w:rFonts w:cs="Arial"/>
          <w:w w:val="0"/>
          <w:szCs w:val="22"/>
        </w:rPr>
        <w:t>.</w:t>
      </w:r>
      <w:bookmarkEnd w:id="1334"/>
      <w:bookmarkEnd w:id="1335"/>
      <w:bookmarkEnd w:id="1336"/>
      <w:bookmarkEnd w:id="1337"/>
      <w:bookmarkEnd w:id="1338"/>
    </w:p>
    <w:p w14:paraId="1E7EE052" w14:textId="77777777" w:rsidR="00BC2034" w:rsidRPr="0057234C" w:rsidRDefault="0018229B" w:rsidP="0029357E">
      <w:pPr>
        <w:pStyle w:val="MRheading2"/>
        <w:numPr>
          <w:ilvl w:val="1"/>
          <w:numId w:val="33"/>
        </w:numPr>
        <w:spacing w:line="240" w:lineRule="auto"/>
        <w:rPr>
          <w:rFonts w:cs="Arial"/>
          <w:w w:val="0"/>
          <w:szCs w:val="22"/>
        </w:rPr>
      </w:pPr>
      <w:bookmarkStart w:id="1339" w:name="_Toc65157921"/>
      <w:bookmarkStart w:id="1340" w:name="_Toc303950143"/>
      <w:bookmarkStart w:id="1341" w:name="_Toc303950910"/>
      <w:bookmarkStart w:id="1342" w:name="_Toc303951690"/>
      <w:bookmarkStart w:id="1343" w:name="_Toc304135773"/>
      <w:r w:rsidRPr="0057234C">
        <w:rPr>
          <w:rFonts w:cs="Arial"/>
          <w:w w:val="0"/>
          <w:szCs w:val="22"/>
        </w:rPr>
        <w:t xml:space="preserve">Where the Supplier enters into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bookmarkEnd w:id="1339"/>
    </w:p>
    <w:p w14:paraId="04705C98" w14:textId="77777777" w:rsidR="00BC2034" w:rsidRPr="0057234C" w:rsidRDefault="0018229B" w:rsidP="0029357E">
      <w:pPr>
        <w:pStyle w:val="MRheading2"/>
        <w:numPr>
          <w:ilvl w:val="2"/>
          <w:numId w:val="33"/>
        </w:numPr>
        <w:spacing w:line="240" w:lineRule="auto"/>
        <w:rPr>
          <w:w w:val="0"/>
          <w:szCs w:val="22"/>
        </w:rPr>
      </w:pPr>
      <w:bookmarkStart w:id="1344" w:name="_Toc65157922"/>
      <w:r w:rsidRPr="0057234C">
        <w:rPr>
          <w:w w:val="0"/>
          <w:szCs w:val="22"/>
        </w:rPr>
        <w:lastRenderedPageBreak/>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Sub-contracting;</w:t>
      </w:r>
      <w:bookmarkEnd w:id="1344"/>
      <w:r w:rsidRPr="0057234C">
        <w:rPr>
          <w:w w:val="0"/>
          <w:szCs w:val="22"/>
        </w:rPr>
        <w:t xml:space="preserve"> </w:t>
      </w:r>
    </w:p>
    <w:p w14:paraId="659CEC89" w14:textId="77777777" w:rsidR="00BC2034" w:rsidRPr="0057234C" w:rsidRDefault="0018229B" w:rsidP="0029357E">
      <w:pPr>
        <w:pStyle w:val="MRheading2"/>
        <w:numPr>
          <w:ilvl w:val="2"/>
          <w:numId w:val="33"/>
        </w:numPr>
        <w:spacing w:line="240" w:lineRule="auto"/>
        <w:rPr>
          <w:w w:val="0"/>
          <w:szCs w:val="22"/>
        </w:rPr>
      </w:pPr>
      <w:bookmarkStart w:id="1345" w:name="_Toc65157923"/>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 and Guidance and record keeping;</w:t>
      </w:r>
      <w:bookmarkEnd w:id="1345"/>
    </w:p>
    <w:p w14:paraId="502B423F" w14:textId="77777777" w:rsidR="00BC2034" w:rsidRPr="0057234C" w:rsidRDefault="0018229B" w:rsidP="0029357E">
      <w:pPr>
        <w:pStyle w:val="MRheading2"/>
        <w:numPr>
          <w:ilvl w:val="2"/>
          <w:numId w:val="33"/>
        </w:numPr>
        <w:spacing w:line="240" w:lineRule="auto"/>
        <w:rPr>
          <w:w w:val="0"/>
          <w:szCs w:val="22"/>
        </w:rPr>
      </w:pPr>
      <w:bookmarkStart w:id="1346" w:name="_Toc65157924"/>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bookmarkEnd w:id="1346"/>
    </w:p>
    <w:p w14:paraId="26995C1B" w14:textId="77777777" w:rsidR="00BC2034" w:rsidRPr="0057234C" w:rsidRDefault="0018229B" w:rsidP="0029357E">
      <w:pPr>
        <w:pStyle w:val="MRheading2"/>
        <w:numPr>
          <w:ilvl w:val="2"/>
          <w:numId w:val="33"/>
        </w:numPr>
        <w:spacing w:line="240" w:lineRule="auto"/>
        <w:rPr>
          <w:w w:val="0"/>
          <w:szCs w:val="22"/>
        </w:rPr>
      </w:pPr>
      <w:bookmarkStart w:id="1347" w:name="_Toc65157925"/>
      <w:r w:rsidRPr="0057234C">
        <w:rPr>
          <w:w w:val="0"/>
          <w:szCs w:val="22"/>
        </w:rPr>
        <w:t xml:space="preserve">contain a right for the Authority to take an assignment or novation of the Sub-contract (or part of it) upon expiry or earlier termination of this </w:t>
      </w:r>
      <w:r w:rsidRPr="0057234C">
        <w:rPr>
          <w:szCs w:val="22"/>
        </w:rPr>
        <w:t>Contract</w:t>
      </w:r>
      <w:r w:rsidRPr="0057234C">
        <w:rPr>
          <w:w w:val="0"/>
          <w:szCs w:val="22"/>
        </w:rPr>
        <w:t>;</w:t>
      </w:r>
      <w:bookmarkEnd w:id="1347"/>
      <w:r w:rsidRPr="0057234C">
        <w:rPr>
          <w:w w:val="0"/>
          <w:szCs w:val="22"/>
        </w:rPr>
        <w:t xml:space="preserve"> </w:t>
      </w:r>
    </w:p>
    <w:p w14:paraId="646F3CE4" w14:textId="77777777" w:rsidR="00BC2034" w:rsidRPr="0057234C" w:rsidRDefault="0018229B" w:rsidP="0029357E">
      <w:pPr>
        <w:pStyle w:val="MRheading2"/>
        <w:numPr>
          <w:ilvl w:val="2"/>
          <w:numId w:val="33"/>
        </w:numPr>
        <w:spacing w:line="240" w:lineRule="auto"/>
        <w:rPr>
          <w:w w:val="0"/>
          <w:szCs w:val="22"/>
        </w:rPr>
      </w:pPr>
      <w:bookmarkStart w:id="1348" w:name="_Toc65157926"/>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fashion;</w:t>
      </w:r>
      <w:bookmarkEnd w:id="1348"/>
    </w:p>
    <w:p w14:paraId="1A7FE2CD" w14:textId="77777777" w:rsidR="00BC2034" w:rsidRPr="0057234C" w:rsidRDefault="0018229B" w:rsidP="0029357E">
      <w:pPr>
        <w:pStyle w:val="MRheading2"/>
        <w:numPr>
          <w:ilvl w:val="2"/>
          <w:numId w:val="33"/>
        </w:numPr>
        <w:spacing w:line="240" w:lineRule="auto"/>
        <w:rPr>
          <w:w w:val="0"/>
          <w:szCs w:val="22"/>
        </w:rPr>
      </w:pPr>
      <w:bookmarkStart w:id="1349" w:name="_Toc65157927"/>
      <w:r w:rsidRPr="0057234C">
        <w:rPr>
          <w:w w:val="0"/>
          <w:szCs w:val="22"/>
        </w:rPr>
        <w:t>provides that if the Supplier or other party fails to consider and verify an invoice in accordance with Clause 28.4.5 of this Schedule 2, the invoice shall be regarded as valid and undisputed for the purpose of Clause 28.4.7 after a reasonable time has passed;</w:t>
      </w:r>
      <w:bookmarkEnd w:id="1349"/>
    </w:p>
    <w:p w14:paraId="372CA27F" w14:textId="77777777" w:rsidR="00BC2034" w:rsidRPr="0057234C" w:rsidRDefault="0018229B" w:rsidP="0029357E">
      <w:pPr>
        <w:pStyle w:val="MRheading2"/>
        <w:numPr>
          <w:ilvl w:val="2"/>
          <w:numId w:val="33"/>
        </w:numPr>
        <w:spacing w:line="240" w:lineRule="auto"/>
        <w:rPr>
          <w:w w:val="0"/>
          <w:szCs w:val="22"/>
        </w:rPr>
      </w:pPr>
      <w:bookmarkStart w:id="1350" w:name="_Toc65157928"/>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undisputed;</w:t>
      </w:r>
      <w:bookmarkEnd w:id="1350"/>
      <w:r w:rsidRPr="0057234C">
        <w:rPr>
          <w:w w:val="0"/>
          <w:szCs w:val="22"/>
        </w:rPr>
        <w:t xml:space="preserve"> </w:t>
      </w:r>
      <w:bookmarkEnd w:id="1340"/>
      <w:bookmarkEnd w:id="1341"/>
      <w:bookmarkEnd w:id="1342"/>
      <w:bookmarkEnd w:id="1343"/>
    </w:p>
    <w:p w14:paraId="4662BBAD" w14:textId="77777777" w:rsidR="00BC2034" w:rsidRPr="0057234C" w:rsidRDefault="0018229B" w:rsidP="0029357E">
      <w:pPr>
        <w:pStyle w:val="MRheading2"/>
        <w:numPr>
          <w:ilvl w:val="2"/>
          <w:numId w:val="33"/>
        </w:numPr>
        <w:spacing w:line="240" w:lineRule="auto"/>
        <w:rPr>
          <w:w w:val="0"/>
          <w:szCs w:val="22"/>
        </w:rPr>
      </w:pPr>
      <w:bookmarkStart w:id="1351" w:name="_Toc65157929"/>
      <w:r w:rsidRPr="0057234C">
        <w:rPr>
          <w:w w:val="0"/>
          <w:szCs w:val="22"/>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w:t>
      </w:r>
      <w:bookmarkEnd w:id="1351"/>
    </w:p>
    <w:p w14:paraId="54C6B802" w14:textId="77777777" w:rsidR="00BC2034" w:rsidRPr="0057234C" w:rsidRDefault="0018229B" w:rsidP="0029357E">
      <w:pPr>
        <w:pStyle w:val="MRheading2"/>
        <w:numPr>
          <w:ilvl w:val="2"/>
          <w:numId w:val="33"/>
        </w:numPr>
        <w:spacing w:line="240" w:lineRule="auto"/>
        <w:rPr>
          <w:w w:val="0"/>
          <w:szCs w:val="22"/>
        </w:rPr>
      </w:pPr>
      <w:bookmarkStart w:id="1352" w:name="_Toc65157930"/>
      <w:r w:rsidRPr="0057234C">
        <w:rPr>
          <w:w w:val="0"/>
          <w:szCs w:val="22"/>
        </w:rPr>
        <w:t>permitting the Supplier to terminate, or to procure the termination of, the relevant Sub-contract where the Supplier is required to replace such Sub-contractor in accordance with Clause 28.5 of this Schedule 2; and</w:t>
      </w:r>
      <w:bookmarkEnd w:id="1352"/>
    </w:p>
    <w:p w14:paraId="668E0E99" w14:textId="77777777" w:rsidR="00BC2034" w:rsidRPr="0057234C" w:rsidRDefault="0018229B" w:rsidP="0029357E">
      <w:pPr>
        <w:pStyle w:val="MRheading2"/>
        <w:numPr>
          <w:ilvl w:val="2"/>
          <w:numId w:val="33"/>
        </w:numPr>
        <w:spacing w:line="240" w:lineRule="auto"/>
        <w:rPr>
          <w:w w:val="0"/>
          <w:szCs w:val="22"/>
        </w:rPr>
      </w:pPr>
      <w:bookmarkStart w:id="1353" w:name="_Toc65157931"/>
      <w:r w:rsidRPr="0057234C">
        <w:rPr>
          <w:w w:val="0"/>
          <w:szCs w:val="22"/>
        </w:rPr>
        <w:t>requires the Sub-contractor to include a clause to the same effect as this Clause 28.4 of this Schedule 2 in any Sub-contract which it awards.</w:t>
      </w:r>
      <w:bookmarkEnd w:id="1353"/>
    </w:p>
    <w:p w14:paraId="72D2F6AB" w14:textId="77777777" w:rsidR="00BC2034" w:rsidRPr="0057234C" w:rsidRDefault="0018229B" w:rsidP="0029357E">
      <w:pPr>
        <w:pStyle w:val="MRheading2"/>
        <w:numPr>
          <w:ilvl w:val="1"/>
          <w:numId w:val="33"/>
        </w:numPr>
        <w:spacing w:line="240" w:lineRule="auto"/>
        <w:rPr>
          <w:w w:val="0"/>
          <w:szCs w:val="22"/>
        </w:rPr>
      </w:pPr>
      <w:bookmarkStart w:id="1354" w:name="_Toc65157932"/>
      <w:r w:rsidRPr="0057234C">
        <w:rPr>
          <w:w w:val="0"/>
          <w:szCs w:val="22"/>
        </w:rPr>
        <w:t>Where the Authority considers that the grounds for exclusion under Regulation 57 of the Public Contracts Regulations 2015 apply to any Sub-contractor, then:</w:t>
      </w:r>
      <w:bookmarkEnd w:id="1354"/>
    </w:p>
    <w:p w14:paraId="224DFE53" w14:textId="77777777" w:rsidR="00BC2034" w:rsidRPr="0057234C" w:rsidRDefault="0018229B" w:rsidP="0029357E">
      <w:pPr>
        <w:pStyle w:val="MRheading2"/>
        <w:numPr>
          <w:ilvl w:val="2"/>
          <w:numId w:val="33"/>
        </w:numPr>
        <w:spacing w:line="240" w:lineRule="auto"/>
        <w:rPr>
          <w:w w:val="0"/>
          <w:szCs w:val="22"/>
        </w:rPr>
      </w:pPr>
      <w:bookmarkStart w:id="1355" w:name="_Toc65157933"/>
      <w:r w:rsidRPr="0057234C">
        <w:rPr>
          <w:w w:val="0"/>
          <w:szCs w:val="22"/>
        </w:rPr>
        <w:t>if the Authority finds there are compulsory grounds for exclusion, the Supplier shall ensure, or shall procure, that such Sub-contractor is replaced or not appointed; or</w:t>
      </w:r>
      <w:bookmarkEnd w:id="1355"/>
    </w:p>
    <w:p w14:paraId="252287E7" w14:textId="77777777" w:rsidR="00BC2034" w:rsidRPr="0057234C" w:rsidRDefault="0018229B" w:rsidP="0029357E">
      <w:pPr>
        <w:pStyle w:val="MRheading2"/>
        <w:numPr>
          <w:ilvl w:val="2"/>
          <w:numId w:val="33"/>
        </w:numPr>
        <w:spacing w:line="240" w:lineRule="auto"/>
        <w:rPr>
          <w:w w:val="0"/>
          <w:szCs w:val="22"/>
        </w:rPr>
      </w:pPr>
      <w:bookmarkStart w:id="1356" w:name="_Toc65157934"/>
      <w:r w:rsidRPr="0057234C">
        <w:rPr>
          <w:w w:val="0"/>
          <w:szCs w:val="22"/>
        </w:rPr>
        <w:t>if the Authority finds there are non-compulsory grounds for exclusion, the Authority may require the Supplier to ensure, or to procure, that such Sub-contractor is replaced or not appointed and the Supplier shall comply with such a requirement.</w:t>
      </w:r>
      <w:bookmarkEnd w:id="1356"/>
    </w:p>
    <w:p w14:paraId="38C462EA" w14:textId="77777777" w:rsidR="00BC2034" w:rsidRPr="0057234C" w:rsidRDefault="0018229B" w:rsidP="0029357E">
      <w:pPr>
        <w:pStyle w:val="MRheading2"/>
        <w:numPr>
          <w:ilvl w:val="1"/>
          <w:numId w:val="33"/>
        </w:numPr>
        <w:spacing w:line="240" w:lineRule="auto"/>
        <w:rPr>
          <w:rFonts w:cs="Arial"/>
          <w:w w:val="0"/>
          <w:szCs w:val="22"/>
        </w:rPr>
      </w:pPr>
      <w:bookmarkStart w:id="1357" w:name="_Toc65157935"/>
      <w:bookmarkStart w:id="1358" w:name="_Toc303950144"/>
      <w:bookmarkStart w:id="1359" w:name="_Toc303950911"/>
      <w:bookmarkStart w:id="1360" w:name="_Toc303951691"/>
      <w:bookmarkStart w:id="1361" w:name="_Toc304135774"/>
      <w:r w:rsidRPr="0057234C">
        <w:rPr>
          <w:w w:val="0"/>
          <w:szCs w:val="22"/>
        </w:rPr>
        <w:lastRenderedPageBreak/>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bookmarkEnd w:id="1357"/>
      <w:r w:rsidRPr="0057234C">
        <w:rPr>
          <w:w w:val="0"/>
          <w:szCs w:val="22"/>
        </w:rPr>
        <w:t xml:space="preserve">  </w:t>
      </w:r>
    </w:p>
    <w:p w14:paraId="6113751C" w14:textId="77777777" w:rsidR="00BC2034" w:rsidRPr="0057234C" w:rsidRDefault="0018229B" w:rsidP="0029357E">
      <w:pPr>
        <w:pStyle w:val="MRheading2"/>
        <w:numPr>
          <w:ilvl w:val="1"/>
          <w:numId w:val="33"/>
        </w:numPr>
        <w:spacing w:line="240" w:lineRule="auto"/>
        <w:rPr>
          <w:rFonts w:cs="Arial"/>
          <w:w w:val="0"/>
          <w:szCs w:val="22"/>
        </w:rPr>
      </w:pPr>
      <w:bookmarkStart w:id="1362" w:name="_Toc65157936"/>
      <w:r w:rsidRPr="0057234C">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bookmarkEnd w:id="1362"/>
    </w:p>
    <w:p w14:paraId="4280A5AA" w14:textId="77777777" w:rsidR="00BC2034" w:rsidRPr="0057234C" w:rsidRDefault="0018229B" w:rsidP="0029357E">
      <w:pPr>
        <w:pStyle w:val="MRheading2"/>
        <w:numPr>
          <w:ilvl w:val="1"/>
          <w:numId w:val="33"/>
        </w:numPr>
        <w:spacing w:line="240" w:lineRule="auto"/>
        <w:rPr>
          <w:rFonts w:cs="Arial"/>
          <w:w w:val="0"/>
          <w:szCs w:val="22"/>
        </w:rPr>
      </w:pPr>
      <w:bookmarkStart w:id="1363" w:name="_Toc65157937"/>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1358"/>
      <w:bookmarkEnd w:id="1359"/>
      <w:bookmarkEnd w:id="1360"/>
      <w:bookmarkEnd w:id="1361"/>
      <w:r w:rsidRPr="0057234C">
        <w:rPr>
          <w:rFonts w:cs="Arial"/>
          <w:w w:val="0"/>
          <w:szCs w:val="22"/>
        </w:rPr>
        <w:t xml:space="preserve"> </w:t>
      </w:r>
      <w:r w:rsidRPr="0057234C">
        <w:rPr>
          <w:szCs w:val="22"/>
        </w:rPr>
        <w:t xml:space="preserve">and the Supplier warrants that it will carry out all such reasonable further acts required to </w:t>
      </w:r>
      <w:proofErr w:type="gramStart"/>
      <w:r w:rsidRPr="0057234C">
        <w:rPr>
          <w:szCs w:val="22"/>
        </w:rPr>
        <w:t>effect</w:t>
      </w:r>
      <w:proofErr w:type="gramEnd"/>
      <w:r w:rsidRPr="0057234C">
        <w:rPr>
          <w:szCs w:val="22"/>
        </w:rPr>
        <w:t xml:space="preserve"> such transfer, assignment, novation, </w:t>
      </w:r>
      <w:r>
        <w:rPr>
          <w:szCs w:val="22"/>
        </w:rPr>
        <w:t>s</w:t>
      </w:r>
      <w:r w:rsidRPr="0057234C">
        <w:rPr>
          <w:szCs w:val="22"/>
        </w:rPr>
        <w:t>ub-contracting or disposal</w:t>
      </w:r>
      <w:r w:rsidRPr="0057234C">
        <w:rPr>
          <w:rFonts w:cs="Arial"/>
          <w:w w:val="0"/>
          <w:szCs w:val="22"/>
        </w:rPr>
        <w:t xml:space="preserve">. </w:t>
      </w:r>
      <w:r w:rsidRPr="0057234C">
        <w:rPr>
          <w:w w:val="0"/>
          <w:szCs w:val="22"/>
        </w:rPr>
        <w:t xml:space="preserve">If the Authority novates this Contract to </w:t>
      </w:r>
      <w:proofErr w:type="spellStart"/>
      <w:r w:rsidRPr="0057234C">
        <w:rPr>
          <w:w w:val="0"/>
          <w:szCs w:val="22"/>
        </w:rPr>
        <w:t>any body</w:t>
      </w:r>
      <w:proofErr w:type="spellEnd"/>
      <w:r w:rsidRPr="0057234C">
        <w:rPr>
          <w:w w:val="0"/>
          <w:szCs w:val="22"/>
        </w:rPr>
        <w:t xml:space="preserve">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w:t>
      </w:r>
      <w:bookmarkEnd w:id="1363"/>
      <w:r w:rsidRPr="0057234C">
        <w:rPr>
          <w:rFonts w:cs="Arial"/>
          <w:w w:val="0"/>
          <w:szCs w:val="22"/>
        </w:rPr>
        <w:t xml:space="preserve"> </w:t>
      </w:r>
    </w:p>
    <w:p w14:paraId="5C603336" w14:textId="77777777" w:rsidR="00BC2034" w:rsidRPr="0057234C" w:rsidRDefault="0018229B" w:rsidP="0029357E">
      <w:pPr>
        <w:pStyle w:val="MRheading1"/>
        <w:numPr>
          <w:ilvl w:val="0"/>
          <w:numId w:val="33"/>
        </w:numPr>
        <w:spacing w:line="240" w:lineRule="auto"/>
        <w:rPr>
          <w:szCs w:val="22"/>
          <w:lang w:val="en-US"/>
        </w:rPr>
      </w:pPr>
      <w:bookmarkStart w:id="1364" w:name="_Ref286071361"/>
      <w:bookmarkStart w:id="1365" w:name="_Toc290398320"/>
      <w:bookmarkStart w:id="1366" w:name="_Toc312422932"/>
      <w:r w:rsidRPr="0057234C">
        <w:rPr>
          <w:szCs w:val="22"/>
          <w:lang w:val="en-US"/>
        </w:rPr>
        <w:t>Prohibited Acts</w:t>
      </w:r>
      <w:bookmarkStart w:id="1367" w:name="Page_102"/>
      <w:bookmarkEnd w:id="1364"/>
      <w:bookmarkEnd w:id="1365"/>
      <w:bookmarkEnd w:id="1366"/>
      <w:bookmarkEnd w:id="1367"/>
    </w:p>
    <w:p w14:paraId="71999141" w14:textId="77777777" w:rsidR="00BC2034" w:rsidRPr="0057234C" w:rsidRDefault="0018229B" w:rsidP="0029357E">
      <w:pPr>
        <w:pStyle w:val="MRheading2"/>
        <w:numPr>
          <w:ilvl w:val="1"/>
          <w:numId w:val="33"/>
        </w:numPr>
        <w:spacing w:line="240" w:lineRule="auto"/>
        <w:rPr>
          <w:w w:val="0"/>
          <w:szCs w:val="22"/>
        </w:rPr>
      </w:pPr>
      <w:bookmarkStart w:id="1368" w:name="_Toc303950147"/>
      <w:bookmarkStart w:id="1369" w:name="_Toc303950914"/>
      <w:bookmarkStart w:id="1370" w:name="_Toc303951694"/>
      <w:bookmarkStart w:id="1371" w:name="_Toc304135777"/>
      <w:bookmarkStart w:id="1372" w:name="_Toc65157938"/>
      <w:r w:rsidRPr="0057234C">
        <w:rPr>
          <w:w w:val="0"/>
          <w:szCs w:val="22"/>
        </w:rPr>
        <w:t>The Supplier warrants and represents that:</w:t>
      </w:r>
      <w:bookmarkEnd w:id="1368"/>
      <w:bookmarkEnd w:id="1369"/>
      <w:bookmarkEnd w:id="1370"/>
      <w:bookmarkEnd w:id="1371"/>
      <w:bookmarkEnd w:id="1372"/>
    </w:p>
    <w:p w14:paraId="2B66675F" w14:textId="77777777" w:rsidR="00BC2034" w:rsidRPr="0057234C" w:rsidRDefault="0018229B" w:rsidP="0029357E">
      <w:pPr>
        <w:pStyle w:val="MRheading2"/>
        <w:numPr>
          <w:ilvl w:val="2"/>
          <w:numId w:val="33"/>
        </w:numPr>
        <w:spacing w:line="240" w:lineRule="auto"/>
        <w:rPr>
          <w:w w:val="0"/>
          <w:szCs w:val="22"/>
        </w:rPr>
      </w:pPr>
      <w:bookmarkStart w:id="1373" w:name="_Toc303950148"/>
      <w:bookmarkStart w:id="1374" w:name="_Toc303950915"/>
      <w:bookmarkStart w:id="1375" w:name="_Toc303951695"/>
      <w:bookmarkStart w:id="1376" w:name="_Toc304135778"/>
      <w:bookmarkStart w:id="1377" w:name="_Toc65157939"/>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1373"/>
      <w:bookmarkEnd w:id="1374"/>
      <w:bookmarkEnd w:id="1375"/>
      <w:bookmarkEnd w:id="1376"/>
      <w:bookmarkEnd w:id="1377"/>
    </w:p>
    <w:p w14:paraId="12986BA0" w14:textId="77777777" w:rsidR="00BC2034" w:rsidRPr="0057234C" w:rsidRDefault="0018229B" w:rsidP="0029357E">
      <w:pPr>
        <w:pStyle w:val="MRheading2"/>
        <w:numPr>
          <w:ilvl w:val="3"/>
          <w:numId w:val="33"/>
        </w:numPr>
        <w:spacing w:line="240" w:lineRule="auto"/>
        <w:rPr>
          <w:w w:val="0"/>
          <w:szCs w:val="22"/>
        </w:rPr>
      </w:pPr>
      <w:bookmarkStart w:id="1378" w:name="_Toc303950149"/>
      <w:bookmarkStart w:id="1379" w:name="_Toc303950916"/>
      <w:bookmarkStart w:id="1380" w:name="_Toc303951696"/>
      <w:bookmarkStart w:id="1381" w:name="_Toc304135779"/>
      <w:bookmarkStart w:id="1382" w:name="_Toc65157940"/>
      <w:r w:rsidRPr="0057234C">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378"/>
      <w:bookmarkEnd w:id="1379"/>
      <w:bookmarkEnd w:id="1380"/>
      <w:bookmarkEnd w:id="1381"/>
      <w:bookmarkEnd w:id="1382"/>
    </w:p>
    <w:p w14:paraId="7C6590DE" w14:textId="77777777" w:rsidR="00BC2034" w:rsidRPr="0057234C" w:rsidRDefault="0018229B" w:rsidP="0029357E">
      <w:pPr>
        <w:pStyle w:val="MRheading2"/>
        <w:numPr>
          <w:ilvl w:val="3"/>
          <w:numId w:val="33"/>
        </w:numPr>
        <w:spacing w:line="240" w:lineRule="auto"/>
        <w:rPr>
          <w:w w:val="0"/>
          <w:szCs w:val="22"/>
        </w:rPr>
      </w:pPr>
      <w:bookmarkStart w:id="1383" w:name="_Toc303950150"/>
      <w:bookmarkStart w:id="1384" w:name="_Toc303950917"/>
      <w:bookmarkStart w:id="1385" w:name="_Toc303951697"/>
      <w:bookmarkStart w:id="1386" w:name="_Toc304135780"/>
      <w:bookmarkStart w:id="1387" w:name="_Toc65157941"/>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1383"/>
      <w:bookmarkEnd w:id="1384"/>
      <w:bookmarkEnd w:id="1385"/>
      <w:bookmarkEnd w:id="1386"/>
      <w:bookmarkEnd w:id="1387"/>
    </w:p>
    <w:p w14:paraId="5F739A3E" w14:textId="77777777" w:rsidR="00BC2034" w:rsidRPr="0057234C" w:rsidRDefault="0018229B" w:rsidP="0029357E">
      <w:pPr>
        <w:pStyle w:val="MRheading2"/>
        <w:numPr>
          <w:ilvl w:val="2"/>
          <w:numId w:val="33"/>
        </w:numPr>
        <w:spacing w:line="240" w:lineRule="auto"/>
        <w:rPr>
          <w:w w:val="0"/>
          <w:szCs w:val="22"/>
        </w:rPr>
      </w:pPr>
      <w:bookmarkStart w:id="1388" w:name="_Toc303950151"/>
      <w:bookmarkStart w:id="1389" w:name="_Toc303950918"/>
      <w:bookmarkStart w:id="1390" w:name="_Toc303951698"/>
      <w:bookmarkStart w:id="1391" w:name="_Toc304135781"/>
      <w:bookmarkStart w:id="1392" w:name="_Toc65157942"/>
      <w:r w:rsidRPr="0057234C">
        <w:rPr>
          <w:w w:val="0"/>
          <w:szCs w:val="22"/>
        </w:rPr>
        <w:t>it has in place adequate procedures to prevent bribery and corruption, as contemplated by section 7 of the Bribery Act 2010.</w:t>
      </w:r>
      <w:bookmarkEnd w:id="1388"/>
      <w:bookmarkEnd w:id="1389"/>
      <w:bookmarkEnd w:id="1390"/>
      <w:bookmarkEnd w:id="1391"/>
      <w:bookmarkEnd w:id="1392"/>
    </w:p>
    <w:p w14:paraId="70F137A1" w14:textId="77777777" w:rsidR="00BC2034" w:rsidRPr="0057234C" w:rsidRDefault="0018229B" w:rsidP="0029357E">
      <w:pPr>
        <w:pStyle w:val="MRheading2"/>
        <w:numPr>
          <w:ilvl w:val="1"/>
          <w:numId w:val="33"/>
        </w:numPr>
        <w:spacing w:line="240" w:lineRule="auto"/>
        <w:rPr>
          <w:rFonts w:cs="Arial"/>
          <w:szCs w:val="22"/>
        </w:rPr>
      </w:pPr>
      <w:bookmarkStart w:id="1393" w:name="_Ref286163261"/>
      <w:bookmarkStart w:id="1394" w:name="_Toc303950152"/>
      <w:bookmarkStart w:id="1395" w:name="_Toc303950919"/>
      <w:bookmarkStart w:id="1396" w:name="_Toc303951699"/>
      <w:bookmarkStart w:id="1397" w:name="_Toc304135782"/>
      <w:bookmarkStart w:id="1398" w:name="_Toc65157943"/>
      <w:bookmarkStart w:id="1399" w:name="_Ref261972131"/>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1393"/>
      <w:bookmarkEnd w:id="1394"/>
      <w:bookmarkEnd w:id="1395"/>
      <w:bookmarkEnd w:id="1396"/>
      <w:bookmarkEnd w:id="1397"/>
      <w:bookmarkEnd w:id="1398"/>
    </w:p>
    <w:p w14:paraId="70F00609" w14:textId="77777777" w:rsidR="00BC2034" w:rsidRPr="0057234C" w:rsidRDefault="0018229B" w:rsidP="0029357E">
      <w:pPr>
        <w:pStyle w:val="MRheading2"/>
        <w:numPr>
          <w:ilvl w:val="2"/>
          <w:numId w:val="33"/>
        </w:numPr>
        <w:spacing w:line="240" w:lineRule="auto"/>
        <w:rPr>
          <w:szCs w:val="22"/>
        </w:rPr>
      </w:pPr>
      <w:bookmarkStart w:id="1400" w:name="_Ref286071312"/>
      <w:bookmarkStart w:id="1401" w:name="_Toc303950153"/>
      <w:bookmarkStart w:id="1402" w:name="_Toc303950920"/>
      <w:bookmarkStart w:id="1403" w:name="_Toc303951700"/>
      <w:bookmarkStart w:id="1404" w:name="_Toc304135783"/>
      <w:bookmarkStart w:id="1405" w:name="_Toc65157944"/>
      <w:r w:rsidRPr="0057234C">
        <w:rPr>
          <w:szCs w:val="22"/>
        </w:rPr>
        <w:t>the Authority shall be entitled:</w:t>
      </w:r>
      <w:bookmarkEnd w:id="1400"/>
      <w:bookmarkEnd w:id="1401"/>
      <w:bookmarkEnd w:id="1402"/>
      <w:bookmarkEnd w:id="1403"/>
      <w:bookmarkEnd w:id="1404"/>
      <w:bookmarkEnd w:id="1405"/>
    </w:p>
    <w:p w14:paraId="43246C7F" w14:textId="77777777" w:rsidR="00BC2034" w:rsidRPr="0057234C" w:rsidRDefault="0018229B" w:rsidP="0029357E">
      <w:pPr>
        <w:pStyle w:val="MRheading2"/>
        <w:numPr>
          <w:ilvl w:val="3"/>
          <w:numId w:val="33"/>
        </w:numPr>
        <w:spacing w:line="240" w:lineRule="auto"/>
        <w:rPr>
          <w:w w:val="0"/>
          <w:szCs w:val="22"/>
        </w:rPr>
      </w:pPr>
      <w:bookmarkStart w:id="1406" w:name="_Toc303950154"/>
      <w:bookmarkStart w:id="1407" w:name="_Toc303950921"/>
      <w:bookmarkStart w:id="1408" w:name="_Toc303951701"/>
      <w:bookmarkStart w:id="1409" w:name="_Toc304135784"/>
      <w:bookmarkStart w:id="1410" w:name="_Toc65157945"/>
      <w:bookmarkEnd w:id="1399"/>
      <w:r w:rsidRPr="0057234C">
        <w:rPr>
          <w:w w:val="0"/>
          <w:szCs w:val="22"/>
        </w:rPr>
        <w:lastRenderedPageBreak/>
        <w:t xml:space="preserve">to terminate this </w:t>
      </w:r>
      <w:r w:rsidRPr="0057234C">
        <w:rPr>
          <w:szCs w:val="22"/>
        </w:rPr>
        <w:t>Contract</w:t>
      </w:r>
      <w:r w:rsidRPr="0057234C">
        <w:rPr>
          <w:w w:val="0"/>
          <w:szCs w:val="22"/>
        </w:rPr>
        <w:t xml:space="preserve"> and recover from the Supplier the amount of any loss resulting from the termination;</w:t>
      </w:r>
      <w:bookmarkEnd w:id="1406"/>
      <w:bookmarkEnd w:id="1407"/>
      <w:bookmarkEnd w:id="1408"/>
      <w:bookmarkEnd w:id="1409"/>
      <w:bookmarkEnd w:id="1410"/>
    </w:p>
    <w:p w14:paraId="67632D42" w14:textId="77777777" w:rsidR="00BC2034" w:rsidRPr="0057234C" w:rsidRDefault="0018229B" w:rsidP="0029357E">
      <w:pPr>
        <w:pStyle w:val="MRheading2"/>
        <w:numPr>
          <w:ilvl w:val="3"/>
          <w:numId w:val="33"/>
        </w:numPr>
        <w:spacing w:line="240" w:lineRule="auto"/>
        <w:rPr>
          <w:w w:val="0"/>
          <w:szCs w:val="22"/>
        </w:rPr>
      </w:pPr>
      <w:bookmarkStart w:id="1411" w:name="_Toc303950155"/>
      <w:bookmarkStart w:id="1412" w:name="_Toc303950922"/>
      <w:bookmarkStart w:id="1413" w:name="_Toc303951702"/>
      <w:bookmarkStart w:id="1414" w:name="_Toc304135785"/>
      <w:bookmarkStart w:id="1415" w:name="_Toc65157946"/>
      <w:r w:rsidRPr="0057234C">
        <w:rPr>
          <w:w w:val="0"/>
          <w:szCs w:val="22"/>
        </w:rPr>
        <w:t>to recover from the Supplier the amount or value of any gift, consideration or commission concerned; and</w:t>
      </w:r>
      <w:bookmarkEnd w:id="1411"/>
      <w:bookmarkEnd w:id="1412"/>
      <w:bookmarkEnd w:id="1413"/>
      <w:bookmarkEnd w:id="1414"/>
      <w:bookmarkEnd w:id="1415"/>
    </w:p>
    <w:p w14:paraId="62CC371C" w14:textId="77777777" w:rsidR="00BC2034" w:rsidRPr="0057234C" w:rsidRDefault="0018229B" w:rsidP="0029357E">
      <w:pPr>
        <w:pStyle w:val="MRheading2"/>
        <w:numPr>
          <w:ilvl w:val="3"/>
          <w:numId w:val="33"/>
        </w:numPr>
        <w:spacing w:line="240" w:lineRule="auto"/>
        <w:rPr>
          <w:w w:val="0"/>
          <w:szCs w:val="22"/>
        </w:rPr>
      </w:pPr>
      <w:bookmarkStart w:id="1416" w:name="_Toc303950156"/>
      <w:bookmarkStart w:id="1417" w:name="_Toc303950923"/>
      <w:bookmarkStart w:id="1418" w:name="_Toc303951703"/>
      <w:bookmarkStart w:id="1419" w:name="_Toc304135786"/>
      <w:bookmarkStart w:id="1420" w:name="_Toc65157947"/>
      <w:r w:rsidRPr="0057234C">
        <w:rPr>
          <w:w w:val="0"/>
          <w:szCs w:val="22"/>
        </w:rPr>
        <w:t>to recover from the Supplier any other loss or expense sustained in consequence of the carrying out of the Prohibited Act or the commission of the offence under the Bribery Act 2010;</w:t>
      </w:r>
      <w:bookmarkEnd w:id="1416"/>
      <w:bookmarkEnd w:id="1417"/>
      <w:bookmarkEnd w:id="1418"/>
      <w:bookmarkEnd w:id="1419"/>
      <w:bookmarkEnd w:id="1420"/>
      <w:r w:rsidRPr="0057234C">
        <w:rPr>
          <w:w w:val="0"/>
          <w:szCs w:val="22"/>
        </w:rPr>
        <w:t xml:space="preserve"> </w:t>
      </w:r>
    </w:p>
    <w:p w14:paraId="4F6B09DC" w14:textId="77777777" w:rsidR="00BC2034" w:rsidRPr="0057234C" w:rsidRDefault="0018229B" w:rsidP="0029357E">
      <w:pPr>
        <w:pStyle w:val="MRheading2"/>
        <w:numPr>
          <w:ilvl w:val="2"/>
          <w:numId w:val="33"/>
        </w:numPr>
        <w:spacing w:line="240" w:lineRule="auto"/>
        <w:rPr>
          <w:w w:val="0"/>
          <w:szCs w:val="22"/>
        </w:rPr>
      </w:pPr>
      <w:bookmarkStart w:id="1421" w:name="_Toc303950157"/>
      <w:bookmarkStart w:id="1422" w:name="_Toc303950924"/>
      <w:bookmarkStart w:id="1423" w:name="_Toc303951704"/>
      <w:bookmarkStart w:id="1424" w:name="_Toc304135787"/>
      <w:bookmarkStart w:id="1425" w:name="_Toc65157948"/>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2474EF">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421"/>
      <w:bookmarkEnd w:id="1422"/>
      <w:bookmarkEnd w:id="1423"/>
      <w:bookmarkEnd w:id="1424"/>
      <w:bookmarkEnd w:id="1425"/>
    </w:p>
    <w:p w14:paraId="58660AD9" w14:textId="77777777" w:rsidR="00BC2034" w:rsidRPr="0057234C" w:rsidRDefault="0018229B" w:rsidP="0029357E">
      <w:pPr>
        <w:pStyle w:val="MRheading2"/>
        <w:numPr>
          <w:ilvl w:val="2"/>
          <w:numId w:val="33"/>
        </w:numPr>
        <w:spacing w:line="240" w:lineRule="auto"/>
        <w:rPr>
          <w:w w:val="0"/>
          <w:szCs w:val="22"/>
        </w:rPr>
      </w:pPr>
      <w:bookmarkStart w:id="1426" w:name="_Toc303950158"/>
      <w:bookmarkStart w:id="1427" w:name="_Toc303950925"/>
      <w:bookmarkStart w:id="1428" w:name="_Toc303951705"/>
      <w:bookmarkStart w:id="1429" w:name="_Toc304135788"/>
      <w:bookmarkStart w:id="1430" w:name="_Ref505795495"/>
      <w:bookmarkStart w:id="1431" w:name="_Toc65157949"/>
      <w:r w:rsidRPr="0057234C">
        <w:rPr>
          <w:w w:val="0"/>
          <w:szCs w:val="22"/>
        </w:rPr>
        <w:t>notwithstanding</w:t>
      </w:r>
      <w:r w:rsidR="00DA11B8">
        <w:rPr>
          <w:w w:val="0"/>
          <w:szCs w:val="22"/>
        </w:rPr>
        <w:t xml:space="preserve"> the Dispute Resolution Procedure, any D</w:t>
      </w:r>
      <w:r w:rsidRPr="0057234C">
        <w:rPr>
          <w:w w:val="0"/>
          <w:szCs w:val="22"/>
        </w:rPr>
        <w:t>ispute relating to:</w:t>
      </w:r>
      <w:bookmarkEnd w:id="1426"/>
      <w:bookmarkEnd w:id="1427"/>
      <w:bookmarkEnd w:id="1428"/>
      <w:bookmarkEnd w:id="1429"/>
      <w:bookmarkEnd w:id="1430"/>
      <w:bookmarkEnd w:id="1431"/>
    </w:p>
    <w:p w14:paraId="5DBAFD13" w14:textId="77777777" w:rsidR="00BC2034" w:rsidRPr="0057234C" w:rsidRDefault="0018229B" w:rsidP="0029357E">
      <w:pPr>
        <w:pStyle w:val="MRheading2"/>
        <w:numPr>
          <w:ilvl w:val="3"/>
          <w:numId w:val="33"/>
        </w:numPr>
        <w:spacing w:line="240" w:lineRule="auto"/>
        <w:rPr>
          <w:w w:val="0"/>
          <w:szCs w:val="22"/>
        </w:rPr>
      </w:pPr>
      <w:bookmarkStart w:id="1432" w:name="_Toc303950159"/>
      <w:bookmarkStart w:id="1433" w:name="_Toc303950926"/>
      <w:bookmarkStart w:id="1434" w:name="_Toc303951706"/>
      <w:bookmarkStart w:id="1435" w:name="_Toc304135789"/>
      <w:bookmarkStart w:id="1436" w:name="_Toc65157950"/>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2474EF">
        <w:rPr>
          <w:szCs w:val="22"/>
        </w:rPr>
        <w:t>29</w:t>
      </w:r>
      <w:r w:rsidRPr="0057234C">
        <w:rPr>
          <w:szCs w:val="22"/>
        </w:rPr>
        <w:fldChar w:fldCharType="end"/>
      </w:r>
      <w:r w:rsidRPr="0057234C">
        <w:rPr>
          <w:szCs w:val="22"/>
        </w:rPr>
        <w:t xml:space="preserve"> </w:t>
      </w:r>
      <w:r w:rsidRPr="0057234C">
        <w:rPr>
          <w:w w:val="0"/>
          <w:szCs w:val="22"/>
        </w:rPr>
        <w:t>of this Schedule 2; or</w:t>
      </w:r>
      <w:bookmarkEnd w:id="1432"/>
      <w:bookmarkEnd w:id="1433"/>
      <w:bookmarkEnd w:id="1434"/>
      <w:bookmarkEnd w:id="1435"/>
      <w:bookmarkEnd w:id="1436"/>
    </w:p>
    <w:p w14:paraId="698B9E5D" w14:textId="77777777" w:rsidR="00BC2034" w:rsidRPr="0057234C" w:rsidRDefault="0018229B" w:rsidP="0029357E">
      <w:pPr>
        <w:pStyle w:val="MRheading2"/>
        <w:numPr>
          <w:ilvl w:val="3"/>
          <w:numId w:val="33"/>
        </w:numPr>
        <w:spacing w:line="240" w:lineRule="auto"/>
        <w:rPr>
          <w:w w:val="0"/>
          <w:szCs w:val="22"/>
        </w:rPr>
      </w:pPr>
      <w:bookmarkStart w:id="1437" w:name="_Toc303950160"/>
      <w:bookmarkStart w:id="1438" w:name="_Toc303950927"/>
      <w:bookmarkStart w:id="1439" w:name="_Toc303951707"/>
      <w:bookmarkStart w:id="1440" w:name="_Toc304135790"/>
      <w:bookmarkStart w:id="1441" w:name="_Toc65157951"/>
      <w:r w:rsidRPr="0057234C">
        <w:rPr>
          <w:w w:val="0"/>
          <w:szCs w:val="22"/>
        </w:rPr>
        <w:t>the amount or value of any gift, consideration or commission,</w:t>
      </w:r>
      <w:bookmarkEnd w:id="1437"/>
      <w:bookmarkEnd w:id="1438"/>
      <w:bookmarkEnd w:id="1439"/>
      <w:bookmarkEnd w:id="1440"/>
      <w:bookmarkEnd w:id="1441"/>
    </w:p>
    <w:p w14:paraId="2C47352C" w14:textId="77777777" w:rsidR="00BC2034" w:rsidRPr="0057234C" w:rsidRDefault="0018229B" w:rsidP="00BC2034">
      <w:pPr>
        <w:pStyle w:val="MRheading4"/>
        <w:spacing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14:paraId="42CF953A" w14:textId="77777777" w:rsidR="00BC2034" w:rsidRPr="0057234C" w:rsidRDefault="0018229B" w:rsidP="0029357E">
      <w:pPr>
        <w:pStyle w:val="MRheading1"/>
        <w:numPr>
          <w:ilvl w:val="0"/>
          <w:numId w:val="33"/>
        </w:numPr>
        <w:spacing w:line="240" w:lineRule="auto"/>
        <w:rPr>
          <w:szCs w:val="22"/>
          <w:lang w:val="en-US"/>
        </w:rPr>
      </w:pPr>
      <w:bookmarkStart w:id="1442" w:name="Page_103"/>
      <w:bookmarkStart w:id="1443" w:name="_Toc312422933"/>
      <w:bookmarkStart w:id="1444" w:name="_Ref323649670"/>
      <w:bookmarkStart w:id="1445" w:name="_Ref326771008"/>
      <w:bookmarkEnd w:id="1442"/>
      <w:r w:rsidRPr="0057234C">
        <w:rPr>
          <w:szCs w:val="22"/>
          <w:lang w:val="en-US"/>
        </w:rPr>
        <w:t>General</w:t>
      </w:r>
      <w:bookmarkEnd w:id="1443"/>
      <w:bookmarkEnd w:id="1444"/>
      <w:bookmarkEnd w:id="1445"/>
    </w:p>
    <w:p w14:paraId="309CAD69" w14:textId="77777777" w:rsidR="00BC2034" w:rsidRPr="0057234C" w:rsidRDefault="0018229B" w:rsidP="0029357E">
      <w:pPr>
        <w:pStyle w:val="MRheading2"/>
        <w:numPr>
          <w:ilvl w:val="1"/>
          <w:numId w:val="33"/>
        </w:numPr>
        <w:spacing w:line="240" w:lineRule="auto"/>
        <w:rPr>
          <w:w w:val="0"/>
          <w:szCs w:val="22"/>
        </w:rPr>
      </w:pPr>
      <w:bookmarkStart w:id="1446" w:name="_Toc303950146"/>
      <w:bookmarkStart w:id="1447" w:name="_Toc303950913"/>
      <w:bookmarkStart w:id="1448" w:name="_Toc303951693"/>
      <w:bookmarkStart w:id="1449" w:name="_Toc304135776"/>
      <w:bookmarkStart w:id="1450" w:name="_Toc65157952"/>
      <w:bookmarkStart w:id="1451" w:name="_Toc303950161"/>
      <w:bookmarkStart w:id="1452" w:name="_Toc303950928"/>
      <w:bookmarkStart w:id="1453" w:name="_Toc303951708"/>
      <w:bookmarkStart w:id="1454" w:name="_Toc304135791"/>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446"/>
      <w:bookmarkEnd w:id="1447"/>
      <w:bookmarkEnd w:id="1448"/>
      <w:bookmarkEnd w:id="1449"/>
      <w:bookmarkEnd w:id="1450"/>
    </w:p>
    <w:p w14:paraId="05B558BC" w14:textId="77777777" w:rsidR="00BC2034" w:rsidRPr="0057234C" w:rsidRDefault="0018229B" w:rsidP="0029357E">
      <w:pPr>
        <w:pStyle w:val="MRheading2"/>
        <w:numPr>
          <w:ilvl w:val="1"/>
          <w:numId w:val="33"/>
        </w:numPr>
        <w:spacing w:line="240" w:lineRule="auto"/>
        <w:rPr>
          <w:w w:val="0"/>
          <w:szCs w:val="22"/>
        </w:rPr>
      </w:pPr>
      <w:bookmarkStart w:id="1455" w:name="_Toc65157953"/>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451"/>
      <w:bookmarkEnd w:id="1452"/>
      <w:bookmarkEnd w:id="1453"/>
      <w:bookmarkEnd w:id="1454"/>
      <w:bookmarkEnd w:id="1455"/>
    </w:p>
    <w:p w14:paraId="1919D1A2" w14:textId="77777777" w:rsidR="00BC2034" w:rsidRPr="0057234C" w:rsidRDefault="0018229B" w:rsidP="0029357E">
      <w:pPr>
        <w:pStyle w:val="MRheading2"/>
        <w:numPr>
          <w:ilvl w:val="1"/>
          <w:numId w:val="33"/>
        </w:numPr>
        <w:spacing w:line="240" w:lineRule="auto"/>
        <w:rPr>
          <w:w w:val="0"/>
          <w:szCs w:val="22"/>
        </w:rPr>
      </w:pPr>
      <w:bookmarkStart w:id="1456" w:name="_Toc303950162"/>
      <w:bookmarkStart w:id="1457" w:name="_Toc303950929"/>
      <w:bookmarkStart w:id="1458" w:name="_Toc303951709"/>
      <w:bookmarkStart w:id="1459" w:name="_Toc304135792"/>
      <w:bookmarkStart w:id="1460" w:name="_Toc65157954"/>
      <w:r w:rsidRPr="0057234C">
        <w:rPr>
          <w:rFonts w:cs="Arial"/>
          <w:w w:val="0"/>
          <w:szCs w:val="22"/>
        </w:rPr>
        <w:t xml:space="preserve">The delay or failure by either Party to insist upon the strict performance of any provision, term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id="1461" w:name="_Toc303950163"/>
      <w:bookmarkStart w:id="1462" w:name="_Toc303950930"/>
      <w:bookmarkStart w:id="1463" w:name="_Toc303951710"/>
      <w:bookmarkStart w:id="1464" w:name="_Toc304135793"/>
      <w:bookmarkEnd w:id="1456"/>
      <w:bookmarkEnd w:id="1457"/>
      <w:bookmarkEnd w:id="1458"/>
      <w:bookmarkEnd w:id="1459"/>
      <w:bookmarkEnd w:id="1460"/>
    </w:p>
    <w:p w14:paraId="0E8BE336" w14:textId="77777777" w:rsidR="00BC2034" w:rsidRPr="0057234C" w:rsidRDefault="0018229B" w:rsidP="0029357E">
      <w:pPr>
        <w:pStyle w:val="MRheading2"/>
        <w:numPr>
          <w:ilvl w:val="1"/>
          <w:numId w:val="33"/>
        </w:numPr>
        <w:spacing w:line="240" w:lineRule="auto"/>
        <w:rPr>
          <w:w w:val="0"/>
          <w:szCs w:val="22"/>
        </w:rPr>
      </w:pPr>
      <w:bookmarkStart w:id="1465" w:name="_Toc65157955"/>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any such invalidity or unenforceability in any jurisdiction shall not invalidate or render unenforceable such provisions in any other jurisdiction.</w:t>
      </w:r>
      <w:bookmarkStart w:id="1466" w:name="_Toc303950164"/>
      <w:bookmarkStart w:id="1467" w:name="_Toc303950931"/>
      <w:bookmarkStart w:id="1468" w:name="_Toc303951711"/>
      <w:bookmarkStart w:id="1469" w:name="_Toc304135794"/>
      <w:bookmarkEnd w:id="1461"/>
      <w:bookmarkEnd w:id="1462"/>
      <w:bookmarkEnd w:id="1463"/>
      <w:bookmarkEnd w:id="1464"/>
      <w:bookmarkEnd w:id="1465"/>
    </w:p>
    <w:p w14:paraId="27983A4D" w14:textId="77777777" w:rsidR="00BC2034" w:rsidRPr="0057234C" w:rsidRDefault="0018229B" w:rsidP="0029357E">
      <w:pPr>
        <w:pStyle w:val="MRheading2"/>
        <w:numPr>
          <w:ilvl w:val="1"/>
          <w:numId w:val="33"/>
        </w:numPr>
        <w:spacing w:line="240" w:lineRule="auto"/>
        <w:rPr>
          <w:w w:val="0"/>
          <w:szCs w:val="22"/>
        </w:rPr>
      </w:pPr>
      <w:bookmarkStart w:id="1470" w:name="_Toc65157956"/>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466"/>
      <w:bookmarkEnd w:id="1467"/>
      <w:bookmarkEnd w:id="1468"/>
      <w:bookmarkEnd w:id="1469"/>
      <w:bookmarkEnd w:id="1470"/>
      <w:r w:rsidRPr="0057234C">
        <w:rPr>
          <w:w w:val="0"/>
          <w:szCs w:val="22"/>
        </w:rPr>
        <w:t xml:space="preserve"> </w:t>
      </w:r>
      <w:bookmarkStart w:id="1471" w:name="_Toc303950165"/>
      <w:bookmarkStart w:id="1472" w:name="_Toc303950932"/>
      <w:bookmarkStart w:id="1473" w:name="_Toc303951712"/>
      <w:bookmarkStart w:id="1474" w:name="_Toc304135795"/>
    </w:p>
    <w:p w14:paraId="160171D8" w14:textId="77777777" w:rsidR="00BC2034" w:rsidRPr="0057234C" w:rsidRDefault="0018229B" w:rsidP="0029357E">
      <w:pPr>
        <w:pStyle w:val="MRheading2"/>
        <w:numPr>
          <w:ilvl w:val="1"/>
          <w:numId w:val="33"/>
        </w:numPr>
        <w:spacing w:line="240" w:lineRule="auto"/>
        <w:rPr>
          <w:w w:val="0"/>
          <w:szCs w:val="22"/>
        </w:rPr>
      </w:pPr>
      <w:bookmarkStart w:id="1475" w:name="_Ref318701978"/>
      <w:bookmarkStart w:id="1476" w:name="_Toc65157957"/>
      <w:r w:rsidRPr="0057234C">
        <w:rPr>
          <w:w w:val="0"/>
          <w:szCs w:val="22"/>
        </w:rPr>
        <w:lastRenderedPageBreak/>
        <w:t xml:space="preserve">Each Party shall bear its own expenses in relation to the preparation and execution of this </w:t>
      </w:r>
      <w:r w:rsidRPr="0057234C">
        <w:rPr>
          <w:szCs w:val="22"/>
        </w:rPr>
        <w:t>Contract</w:t>
      </w:r>
      <w:r w:rsidRPr="0057234C">
        <w:rPr>
          <w:w w:val="0"/>
          <w:szCs w:val="22"/>
        </w:rPr>
        <w:t xml:space="preserve"> including all costs, legal fees and other expenses so incurred.</w:t>
      </w:r>
      <w:bookmarkStart w:id="1477" w:name="_Toc303950166"/>
      <w:bookmarkStart w:id="1478" w:name="_Toc303950933"/>
      <w:bookmarkStart w:id="1479" w:name="_Toc303951713"/>
      <w:bookmarkStart w:id="1480" w:name="_Toc304135796"/>
      <w:bookmarkEnd w:id="1471"/>
      <w:bookmarkEnd w:id="1472"/>
      <w:bookmarkEnd w:id="1473"/>
      <w:bookmarkEnd w:id="1474"/>
      <w:bookmarkEnd w:id="1475"/>
      <w:bookmarkEnd w:id="1476"/>
    </w:p>
    <w:p w14:paraId="50792517" w14:textId="77777777" w:rsidR="00BC2034" w:rsidRPr="0057234C" w:rsidRDefault="00DA11B8" w:rsidP="0029357E">
      <w:pPr>
        <w:pStyle w:val="MRheading2"/>
        <w:numPr>
          <w:ilvl w:val="1"/>
          <w:numId w:val="33"/>
        </w:numPr>
        <w:spacing w:line="240" w:lineRule="auto"/>
        <w:rPr>
          <w:w w:val="0"/>
          <w:szCs w:val="22"/>
        </w:rPr>
      </w:pPr>
      <w:bookmarkStart w:id="1481" w:name="_Ref319065169"/>
      <w:bookmarkStart w:id="1482" w:name="_Toc65157958"/>
      <w:r w:rsidRPr="00DA11B8">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18229B" w:rsidRPr="0057234C">
        <w:rPr>
          <w:w w:val="0"/>
          <w:szCs w:val="22"/>
        </w:rPr>
        <w:t xml:space="preserve">In this Clause </w:t>
      </w:r>
      <w:r w:rsidR="0018229B" w:rsidRPr="0057234C">
        <w:rPr>
          <w:w w:val="0"/>
          <w:szCs w:val="22"/>
        </w:rPr>
        <w:fldChar w:fldCharType="begin"/>
      </w:r>
      <w:r w:rsidR="0018229B" w:rsidRPr="0057234C">
        <w:rPr>
          <w:w w:val="0"/>
          <w:szCs w:val="22"/>
        </w:rPr>
        <w:instrText xml:space="preserve"> REF _Ref319065169 \r \h  \* MERGEFORMAT </w:instrText>
      </w:r>
      <w:r w:rsidR="0018229B" w:rsidRPr="0057234C">
        <w:rPr>
          <w:w w:val="0"/>
          <w:szCs w:val="22"/>
        </w:rPr>
      </w:r>
      <w:r w:rsidR="0018229B" w:rsidRPr="0057234C">
        <w:rPr>
          <w:w w:val="0"/>
          <w:szCs w:val="22"/>
        </w:rPr>
        <w:fldChar w:fldCharType="separate"/>
      </w:r>
      <w:r w:rsidR="002474EF">
        <w:rPr>
          <w:w w:val="0"/>
          <w:szCs w:val="22"/>
        </w:rPr>
        <w:t>30.7</w:t>
      </w:r>
      <w:r w:rsidR="0018229B" w:rsidRPr="0057234C">
        <w:rPr>
          <w:w w:val="0"/>
          <w:szCs w:val="22"/>
        </w:rPr>
        <w:fldChar w:fldCharType="end"/>
      </w:r>
      <w:r w:rsidR="0018229B" w:rsidRPr="0057234C">
        <w:rPr>
          <w:w w:val="0"/>
          <w:szCs w:val="22"/>
        </w:rPr>
        <w:t xml:space="preserve"> of this </w:t>
      </w:r>
      <w:r w:rsidR="0018229B" w:rsidRPr="0057234C">
        <w:rPr>
          <w:w w:val="0"/>
          <w:szCs w:val="22"/>
        </w:rPr>
        <w:fldChar w:fldCharType="begin"/>
      </w:r>
      <w:r w:rsidR="0018229B" w:rsidRPr="0057234C">
        <w:rPr>
          <w:w w:val="0"/>
          <w:szCs w:val="22"/>
        </w:rPr>
        <w:instrText xml:space="preserve"> REF _Ref330459256 \r \h  \* MERGEFORMAT </w:instrText>
      </w:r>
      <w:r w:rsidR="0018229B" w:rsidRPr="0057234C">
        <w:rPr>
          <w:w w:val="0"/>
          <w:szCs w:val="22"/>
        </w:rPr>
      </w:r>
      <w:r w:rsidR="0018229B" w:rsidRPr="0057234C">
        <w:rPr>
          <w:w w:val="0"/>
          <w:szCs w:val="22"/>
        </w:rPr>
        <w:fldChar w:fldCharType="separate"/>
      </w:r>
      <w:r w:rsidR="002474EF">
        <w:rPr>
          <w:w w:val="0"/>
          <w:szCs w:val="22"/>
        </w:rPr>
        <w:t>Schedule 2</w:t>
      </w:r>
      <w:r w:rsidR="0018229B" w:rsidRPr="0057234C">
        <w:rPr>
          <w:w w:val="0"/>
          <w:szCs w:val="22"/>
        </w:rPr>
        <w:fldChar w:fldCharType="end"/>
      </w:r>
      <w:r w:rsidR="0018229B" w:rsidRPr="0057234C">
        <w:rPr>
          <w:w w:val="0"/>
          <w:szCs w:val="22"/>
        </w:rPr>
        <w:t>, right includes any power, privilege, remedy, or proprietary or security interest.</w:t>
      </w:r>
      <w:bookmarkEnd w:id="1477"/>
      <w:bookmarkEnd w:id="1478"/>
      <w:bookmarkEnd w:id="1479"/>
      <w:bookmarkEnd w:id="1480"/>
      <w:bookmarkEnd w:id="1481"/>
      <w:bookmarkEnd w:id="1482"/>
      <w:r w:rsidR="0018229B" w:rsidRPr="0057234C">
        <w:rPr>
          <w:w w:val="0"/>
          <w:szCs w:val="22"/>
        </w:rPr>
        <w:t xml:space="preserve"> </w:t>
      </w:r>
      <w:bookmarkStart w:id="1483" w:name="_Toc303950167"/>
      <w:bookmarkStart w:id="1484" w:name="_Toc303950934"/>
      <w:bookmarkStart w:id="1485" w:name="_Toc303951714"/>
      <w:bookmarkStart w:id="1486" w:name="_Toc304135797"/>
    </w:p>
    <w:p w14:paraId="5290B0FB" w14:textId="77777777" w:rsidR="00BC2034" w:rsidRPr="0057234C" w:rsidRDefault="0018229B" w:rsidP="0029357E">
      <w:pPr>
        <w:pStyle w:val="MRheading2"/>
        <w:numPr>
          <w:ilvl w:val="1"/>
          <w:numId w:val="33"/>
        </w:numPr>
        <w:spacing w:line="240" w:lineRule="auto"/>
        <w:rPr>
          <w:w w:val="0"/>
          <w:szCs w:val="22"/>
        </w:rPr>
      </w:pPr>
      <w:bookmarkStart w:id="1487" w:name="_Ref391306225"/>
      <w:bookmarkStart w:id="1488" w:name="_Toc65157959"/>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id="1489" w:name="_Toc303950145"/>
      <w:bookmarkStart w:id="1490" w:name="_Toc303950912"/>
      <w:bookmarkStart w:id="1491" w:name="_Toc303951692"/>
      <w:bookmarkStart w:id="1492" w:name="_Toc304135775"/>
      <w:bookmarkStart w:id="1493" w:name="_Toc303950168"/>
      <w:bookmarkStart w:id="1494" w:name="_Toc303950935"/>
      <w:bookmarkStart w:id="1495" w:name="_Toc303951715"/>
      <w:bookmarkStart w:id="1496" w:name="_Toc304135798"/>
      <w:bookmarkEnd w:id="1483"/>
      <w:bookmarkEnd w:id="1484"/>
      <w:bookmarkEnd w:id="1485"/>
      <w:bookmarkEnd w:id="1486"/>
      <w:bookmarkEnd w:id="1487"/>
      <w:bookmarkEnd w:id="1488"/>
    </w:p>
    <w:p w14:paraId="13E26DEB" w14:textId="77777777" w:rsidR="00BC2034" w:rsidRPr="0057234C" w:rsidRDefault="0018229B" w:rsidP="0029357E">
      <w:pPr>
        <w:pStyle w:val="MRheading2"/>
        <w:numPr>
          <w:ilvl w:val="1"/>
          <w:numId w:val="33"/>
        </w:numPr>
        <w:spacing w:line="240" w:lineRule="auto"/>
        <w:rPr>
          <w:w w:val="0"/>
          <w:szCs w:val="22"/>
        </w:rPr>
      </w:pPr>
      <w:bookmarkStart w:id="1497" w:name="_Toc65157960"/>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w:t>
      </w:r>
      <w:proofErr w:type="spellStart"/>
      <w:r w:rsidRPr="0057234C">
        <w:rPr>
          <w:szCs w:val="22"/>
          <w:lang w:val="en-US"/>
        </w:rPr>
        <w:t>authorised</w:t>
      </w:r>
      <w:proofErr w:type="spellEnd"/>
      <w:r w:rsidRPr="0057234C">
        <w:rPr>
          <w:szCs w:val="22"/>
          <w:lang w:val="en-US"/>
        </w:rPr>
        <w:t xml:space="preserve">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1489"/>
      <w:bookmarkEnd w:id="1490"/>
      <w:bookmarkEnd w:id="1491"/>
      <w:bookmarkEnd w:id="1492"/>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bookmarkEnd w:id="1497"/>
    </w:p>
    <w:p w14:paraId="709F96F3" w14:textId="77777777" w:rsidR="00BC2034" w:rsidRPr="0057234C" w:rsidRDefault="0018229B" w:rsidP="0029357E">
      <w:pPr>
        <w:pStyle w:val="MRheading2"/>
        <w:numPr>
          <w:ilvl w:val="1"/>
          <w:numId w:val="33"/>
        </w:numPr>
        <w:spacing w:line="240" w:lineRule="auto"/>
        <w:rPr>
          <w:w w:val="0"/>
          <w:szCs w:val="22"/>
        </w:rPr>
      </w:pPr>
      <w:bookmarkStart w:id="1498" w:name="_Toc65157961"/>
      <w:r w:rsidRPr="0057234C">
        <w:rPr>
          <w:w w:val="0"/>
          <w:szCs w:val="22"/>
        </w:rPr>
        <w:t xml:space="preserve">This </w:t>
      </w:r>
      <w:r w:rsidRPr="0057234C">
        <w:rPr>
          <w:szCs w:val="22"/>
        </w:rPr>
        <w:t>Contract</w:t>
      </w:r>
      <w:r w:rsidR="00D00087">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493"/>
      <w:bookmarkEnd w:id="1494"/>
      <w:bookmarkEnd w:id="1495"/>
      <w:bookmarkEnd w:id="1496"/>
      <w:bookmarkEnd w:id="1498"/>
    </w:p>
    <w:p w14:paraId="356EEC87" w14:textId="77777777" w:rsidR="00BC2034" w:rsidRPr="0057234C" w:rsidRDefault="0018229B" w:rsidP="0029357E">
      <w:pPr>
        <w:pStyle w:val="MRheading2"/>
        <w:numPr>
          <w:ilvl w:val="1"/>
          <w:numId w:val="33"/>
        </w:numPr>
        <w:spacing w:line="240" w:lineRule="auto"/>
        <w:rPr>
          <w:rFonts w:cs="Arial"/>
          <w:w w:val="0"/>
          <w:szCs w:val="22"/>
        </w:rPr>
      </w:pPr>
      <w:bookmarkStart w:id="1499" w:name="_Toc303950169"/>
      <w:bookmarkStart w:id="1500" w:name="_Toc303950936"/>
      <w:bookmarkStart w:id="1501" w:name="_Toc303951716"/>
      <w:bookmarkStart w:id="1502" w:name="_Toc304135799"/>
      <w:bookmarkStart w:id="1503" w:name="_Toc65157962"/>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2474EF">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sidR="00D00087">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499"/>
      <w:bookmarkEnd w:id="1500"/>
      <w:bookmarkEnd w:id="1501"/>
      <w:bookmarkEnd w:id="1502"/>
      <w:bookmarkEnd w:id="1503"/>
    </w:p>
    <w:p w14:paraId="7B74C172" w14:textId="77777777" w:rsidR="00BC2034" w:rsidRPr="0057234C" w:rsidRDefault="0018229B" w:rsidP="0029357E">
      <w:pPr>
        <w:pStyle w:val="MRheading2"/>
        <w:numPr>
          <w:ilvl w:val="1"/>
          <w:numId w:val="33"/>
        </w:numPr>
        <w:spacing w:line="240" w:lineRule="auto"/>
        <w:rPr>
          <w:rFonts w:cs="Arial"/>
          <w:w w:val="0"/>
          <w:szCs w:val="22"/>
        </w:rPr>
      </w:pPr>
      <w:bookmarkStart w:id="1504" w:name="_Toc65157963"/>
      <w:r w:rsidRPr="0057234C">
        <w:rPr>
          <w:rFonts w:cs="Arial"/>
          <w:w w:val="0"/>
          <w:szCs w:val="22"/>
        </w:rPr>
        <w:t>All written and oral communications and all written material referred to under this Contract shall be in English.</w:t>
      </w:r>
      <w:bookmarkEnd w:id="1504"/>
      <w:r w:rsidRPr="0057234C">
        <w:rPr>
          <w:rFonts w:cs="Arial"/>
          <w:w w:val="0"/>
          <w:szCs w:val="22"/>
        </w:rPr>
        <w:t xml:space="preserve"> </w:t>
      </w:r>
    </w:p>
    <w:p w14:paraId="492E1A6A" w14:textId="77777777" w:rsidR="00BC2034" w:rsidRPr="0057234C" w:rsidRDefault="0018229B" w:rsidP="00BC2034">
      <w:pPr>
        <w:rPr>
          <w:w w:val="0"/>
          <w:sz w:val="22"/>
          <w:szCs w:val="22"/>
        </w:rPr>
      </w:pPr>
      <w:r w:rsidRPr="0057234C">
        <w:rPr>
          <w:w w:val="0"/>
          <w:sz w:val="22"/>
          <w:szCs w:val="22"/>
        </w:rPr>
        <w:br w:type="page"/>
      </w:r>
    </w:p>
    <w:p w14:paraId="08B832D9" w14:textId="77777777" w:rsidR="00BC2034" w:rsidRPr="0057234C" w:rsidRDefault="00BC2034" w:rsidP="00BC2034">
      <w:pPr>
        <w:pStyle w:val="MRSchedule1"/>
        <w:ind w:left="3822"/>
        <w:jc w:val="left"/>
        <w:rPr>
          <w:szCs w:val="22"/>
        </w:rPr>
      </w:pPr>
      <w:bookmarkStart w:id="1505" w:name="_Toc65158979"/>
      <w:bookmarkStart w:id="1506" w:name="_Ref351036323"/>
      <w:bookmarkEnd w:id="1505"/>
    </w:p>
    <w:p w14:paraId="1D83563F"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bookmarkStart w:id="1507" w:name="_Toc65157965"/>
      <w:bookmarkEnd w:id="1506"/>
      <w:r w:rsidRPr="0057234C">
        <w:rPr>
          <w:rFonts w:cs="Arial"/>
          <w:b/>
          <w:szCs w:val="22"/>
          <w:lang w:val="en-US"/>
        </w:rPr>
        <w:t xml:space="preserve">Information </w:t>
      </w:r>
      <w:r w:rsidR="00266AAC">
        <w:rPr>
          <w:rFonts w:cs="Arial"/>
          <w:b/>
          <w:szCs w:val="22"/>
          <w:lang w:val="en-US"/>
        </w:rPr>
        <w:t>and Data</w:t>
      </w:r>
      <w:r w:rsidRPr="0057234C">
        <w:rPr>
          <w:rFonts w:cs="Arial"/>
          <w:b/>
          <w:szCs w:val="22"/>
          <w:lang w:val="en-US"/>
        </w:rPr>
        <w:t xml:space="preserve"> Provisions</w:t>
      </w:r>
      <w:bookmarkEnd w:id="1507"/>
      <w:r w:rsidRPr="0057234C">
        <w:rPr>
          <w:rFonts w:cs="Arial"/>
          <w:b/>
          <w:szCs w:val="22"/>
          <w:lang w:val="en-US"/>
        </w:rPr>
        <w:t xml:space="preserve"> </w:t>
      </w:r>
    </w:p>
    <w:p w14:paraId="52907731" w14:textId="77777777" w:rsidR="00BC2034" w:rsidRPr="0057234C" w:rsidRDefault="0018229B" w:rsidP="0029357E">
      <w:pPr>
        <w:pStyle w:val="MRNumberedHeading1"/>
        <w:numPr>
          <w:ilvl w:val="0"/>
          <w:numId w:val="22"/>
        </w:numPr>
        <w:rPr>
          <w:rFonts w:ascii="Arial" w:hAnsi="Arial" w:cs="Arial"/>
          <w:b/>
          <w:color w:val="auto"/>
          <w:w w:val="0"/>
          <w:u w:val="single"/>
        </w:rPr>
      </w:pPr>
      <w:bookmarkStart w:id="1508" w:name="_Ref351042478"/>
      <w:r w:rsidRPr="0057234C">
        <w:rPr>
          <w:rFonts w:ascii="Arial" w:hAnsi="Arial" w:cs="Arial"/>
          <w:b/>
          <w:color w:val="auto"/>
          <w:w w:val="0"/>
          <w:u w:val="single"/>
        </w:rPr>
        <w:t>Confidentiality</w:t>
      </w:r>
      <w:bookmarkEnd w:id="1508"/>
    </w:p>
    <w:p w14:paraId="0B397782" w14:textId="77777777" w:rsidR="00BC2034" w:rsidRPr="0057234C" w:rsidRDefault="0018229B" w:rsidP="0029357E">
      <w:pPr>
        <w:pStyle w:val="MRheading2"/>
        <w:numPr>
          <w:ilvl w:val="1"/>
          <w:numId w:val="22"/>
        </w:numPr>
        <w:spacing w:line="240" w:lineRule="auto"/>
        <w:rPr>
          <w:szCs w:val="22"/>
          <w:lang w:val="en-US"/>
        </w:rPr>
      </w:pPr>
      <w:bookmarkStart w:id="1509" w:name="_Toc65157966"/>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sidR="002474EF">
        <w:rPr>
          <w:szCs w:val="22"/>
          <w:lang w:val="en-US"/>
        </w:rPr>
        <w:t>1</w:t>
      </w:r>
      <w:r w:rsidRPr="0057234C">
        <w:rPr>
          <w:szCs w:val="22"/>
        </w:rPr>
        <w:fldChar w:fldCharType="end"/>
      </w:r>
      <w:r w:rsidRPr="0057234C">
        <w:rPr>
          <w:szCs w:val="22"/>
        </w:rPr>
        <w:t xml:space="preserve"> of this Schedule 3</w:t>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bookmarkEnd w:id="1509"/>
    </w:p>
    <w:p w14:paraId="36AA6E80" w14:textId="77777777" w:rsidR="00BC2034" w:rsidRPr="0057234C" w:rsidRDefault="0018229B" w:rsidP="0029357E">
      <w:pPr>
        <w:pStyle w:val="MRheading2"/>
        <w:numPr>
          <w:ilvl w:val="2"/>
          <w:numId w:val="22"/>
        </w:numPr>
        <w:spacing w:line="240" w:lineRule="auto"/>
        <w:rPr>
          <w:szCs w:val="22"/>
          <w:lang w:val="en-US"/>
        </w:rPr>
      </w:pPr>
      <w:bookmarkStart w:id="1510" w:name="_Toc65157967"/>
      <w:r w:rsidRPr="0057234C">
        <w:rPr>
          <w:szCs w:val="22"/>
          <w:lang w:val="en-US"/>
        </w:rPr>
        <w:t>the Recipient shall not be prevented from using any general knowledge, experience or skills which were in its possession prior to the Commencement Date;</w:t>
      </w:r>
      <w:bookmarkEnd w:id="1510"/>
    </w:p>
    <w:p w14:paraId="435DE7C9" w14:textId="77777777" w:rsidR="00BC2034" w:rsidRPr="0057234C" w:rsidRDefault="0018229B" w:rsidP="0029357E">
      <w:pPr>
        <w:pStyle w:val="MRheading2"/>
        <w:numPr>
          <w:ilvl w:val="2"/>
          <w:numId w:val="22"/>
        </w:numPr>
        <w:spacing w:line="240" w:lineRule="auto"/>
        <w:rPr>
          <w:szCs w:val="22"/>
          <w:lang w:val="en-US"/>
        </w:rPr>
      </w:pPr>
      <w:bookmarkStart w:id="1511" w:name="_Toc65157968"/>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2474EF">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Schedule 3 </w:t>
      </w:r>
      <w:r w:rsidRPr="0057234C">
        <w:rPr>
          <w:szCs w:val="22"/>
          <w:lang w:val="en-US"/>
        </w:rPr>
        <w:t>shall not apply to any Confidential Information:</w:t>
      </w:r>
      <w:bookmarkEnd w:id="1511"/>
    </w:p>
    <w:p w14:paraId="0491E835" w14:textId="77777777" w:rsidR="00BC2034" w:rsidRPr="0057234C" w:rsidRDefault="0018229B" w:rsidP="0029357E">
      <w:pPr>
        <w:pStyle w:val="MRheading2"/>
        <w:numPr>
          <w:ilvl w:val="3"/>
          <w:numId w:val="22"/>
        </w:numPr>
        <w:spacing w:line="240" w:lineRule="auto"/>
        <w:rPr>
          <w:szCs w:val="22"/>
          <w:lang w:val="en-US"/>
        </w:rPr>
      </w:pPr>
      <w:bookmarkStart w:id="1512" w:name="_Toc65157969"/>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Recipient;</w:t>
      </w:r>
      <w:bookmarkEnd w:id="1512"/>
    </w:p>
    <w:p w14:paraId="6C85F917" w14:textId="77777777" w:rsidR="00BC2034" w:rsidRPr="0057234C" w:rsidRDefault="0018229B" w:rsidP="0029357E">
      <w:pPr>
        <w:pStyle w:val="MRheading2"/>
        <w:numPr>
          <w:ilvl w:val="3"/>
          <w:numId w:val="22"/>
        </w:numPr>
        <w:spacing w:line="240" w:lineRule="auto"/>
        <w:rPr>
          <w:szCs w:val="22"/>
          <w:lang w:val="en-US"/>
        </w:rPr>
      </w:pPr>
      <w:bookmarkStart w:id="1513" w:name="_Toc65157970"/>
      <w:r w:rsidRPr="0057234C">
        <w:rPr>
          <w:szCs w:val="22"/>
          <w:lang w:val="en-US"/>
        </w:rPr>
        <w:t xml:space="preserve">which is obtained from a third party who is lawfully </w:t>
      </w:r>
      <w:proofErr w:type="spellStart"/>
      <w:r w:rsidRPr="0057234C">
        <w:rPr>
          <w:szCs w:val="22"/>
          <w:lang w:val="en-US"/>
        </w:rPr>
        <w:t>authorised</w:t>
      </w:r>
      <w:proofErr w:type="spellEnd"/>
      <w:r w:rsidRPr="0057234C">
        <w:rPr>
          <w:szCs w:val="22"/>
          <w:lang w:val="en-US"/>
        </w:rPr>
        <w:t xml:space="preserve"> to disclose such information without any obligation of confidentiality;</w:t>
      </w:r>
      <w:bookmarkEnd w:id="1513"/>
    </w:p>
    <w:p w14:paraId="6AB1DE44" w14:textId="77777777" w:rsidR="00BC2034" w:rsidRPr="0057234C" w:rsidRDefault="0018229B" w:rsidP="0029357E">
      <w:pPr>
        <w:pStyle w:val="MRheading2"/>
        <w:numPr>
          <w:ilvl w:val="3"/>
          <w:numId w:val="22"/>
        </w:numPr>
        <w:spacing w:line="240" w:lineRule="auto"/>
        <w:rPr>
          <w:szCs w:val="22"/>
          <w:lang w:val="en-US"/>
        </w:rPr>
      </w:pPr>
      <w:bookmarkStart w:id="1514" w:name="_Toc65157971"/>
      <w:r w:rsidRPr="0057234C">
        <w:rPr>
          <w:szCs w:val="22"/>
          <w:lang w:val="en-US"/>
        </w:rPr>
        <w:t xml:space="preserve">which is </w:t>
      </w:r>
      <w:proofErr w:type="spellStart"/>
      <w:r w:rsidRPr="0057234C">
        <w:rPr>
          <w:szCs w:val="22"/>
          <w:lang w:val="en-US"/>
        </w:rPr>
        <w:t>authorised</w:t>
      </w:r>
      <w:proofErr w:type="spellEnd"/>
      <w:r w:rsidRPr="0057234C">
        <w:rPr>
          <w:szCs w:val="22"/>
          <w:lang w:val="en-US"/>
        </w:rPr>
        <w:t xml:space="preserve"> for disclosure by the prior written consent of the Discloser;</w:t>
      </w:r>
      <w:bookmarkEnd w:id="1514"/>
      <w:r w:rsidRPr="0057234C">
        <w:rPr>
          <w:szCs w:val="22"/>
          <w:lang w:val="en-US"/>
        </w:rPr>
        <w:t xml:space="preserve"> </w:t>
      </w:r>
    </w:p>
    <w:p w14:paraId="44A8BABC" w14:textId="77777777" w:rsidR="00BC2034" w:rsidRPr="0057234C" w:rsidRDefault="0018229B" w:rsidP="0029357E">
      <w:pPr>
        <w:pStyle w:val="MRheading2"/>
        <w:numPr>
          <w:ilvl w:val="3"/>
          <w:numId w:val="22"/>
        </w:numPr>
        <w:spacing w:line="240" w:lineRule="auto"/>
        <w:rPr>
          <w:szCs w:val="22"/>
          <w:lang w:val="en-US"/>
        </w:rPr>
      </w:pPr>
      <w:bookmarkStart w:id="1515" w:name="_Toc65157972"/>
      <w:r w:rsidRPr="0057234C">
        <w:rPr>
          <w:szCs w:val="22"/>
          <w:lang w:val="en-US"/>
        </w:rPr>
        <w:t>which the Recipient can demonstrate was in its possession without any obligation of confidentiality prior to receipt of the Confidential Information from the Discloser; or</w:t>
      </w:r>
      <w:bookmarkEnd w:id="1515"/>
    </w:p>
    <w:p w14:paraId="18108495" w14:textId="77777777" w:rsidR="00BC2034" w:rsidRPr="0057234C" w:rsidRDefault="0018229B" w:rsidP="0029357E">
      <w:pPr>
        <w:pStyle w:val="MRheading2"/>
        <w:numPr>
          <w:ilvl w:val="3"/>
          <w:numId w:val="22"/>
        </w:numPr>
        <w:spacing w:line="240" w:lineRule="auto"/>
        <w:rPr>
          <w:szCs w:val="22"/>
          <w:lang w:val="en-US"/>
        </w:rPr>
      </w:pPr>
      <w:bookmarkStart w:id="1516" w:name="_Toc65157973"/>
      <w:r w:rsidRPr="0057234C">
        <w:rPr>
          <w:szCs w:val="22"/>
          <w:lang w:val="en-US"/>
        </w:rPr>
        <w:t>which the Recipient is required to disclose purely to the extent to comply with the requirements of any relevant stock exchange.</w:t>
      </w:r>
      <w:bookmarkEnd w:id="1516"/>
      <w:r w:rsidRPr="0057234C">
        <w:rPr>
          <w:szCs w:val="22"/>
          <w:lang w:val="en-US"/>
        </w:rPr>
        <w:t xml:space="preserve"> </w:t>
      </w:r>
    </w:p>
    <w:p w14:paraId="4CBB0A24" w14:textId="77777777" w:rsidR="00BC2034" w:rsidRPr="0057234C" w:rsidRDefault="0018229B" w:rsidP="0029357E">
      <w:pPr>
        <w:pStyle w:val="MRheading2"/>
        <w:numPr>
          <w:ilvl w:val="1"/>
          <w:numId w:val="22"/>
        </w:numPr>
        <w:spacing w:line="240" w:lineRule="auto"/>
        <w:rPr>
          <w:szCs w:val="22"/>
          <w:lang w:val="en-US"/>
        </w:rPr>
      </w:pPr>
      <w:bookmarkStart w:id="1517" w:name="_Ref351073093"/>
      <w:bookmarkStart w:id="1518" w:name="_Toc65157974"/>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2474EF">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Schedule 3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517"/>
      <w:bookmarkEnd w:id="1518"/>
    </w:p>
    <w:p w14:paraId="3E80E1E4" w14:textId="77777777" w:rsidR="00BC2034" w:rsidRPr="0057234C" w:rsidRDefault="0018229B" w:rsidP="0029357E">
      <w:pPr>
        <w:pStyle w:val="MRheading2"/>
        <w:numPr>
          <w:ilvl w:val="1"/>
          <w:numId w:val="22"/>
        </w:numPr>
        <w:spacing w:line="240" w:lineRule="auto"/>
        <w:rPr>
          <w:szCs w:val="22"/>
          <w:lang w:val="en-US"/>
        </w:rPr>
      </w:pPr>
      <w:bookmarkStart w:id="1519" w:name="_Ref390152570"/>
      <w:bookmarkStart w:id="1520" w:name="_Toc65157975"/>
      <w:bookmarkStart w:id="1521" w:name="_Ref352160542"/>
      <w:r w:rsidRPr="0057234C">
        <w:rPr>
          <w:szCs w:val="22"/>
          <w:lang w:val="en-US"/>
        </w:rPr>
        <w:t>The Authority may disclose the Supplier’s Confidential Information:</w:t>
      </w:r>
      <w:bookmarkEnd w:id="1519"/>
      <w:bookmarkEnd w:id="1520"/>
    </w:p>
    <w:p w14:paraId="7166C75C" w14:textId="77777777" w:rsidR="00BC2034" w:rsidRPr="0057234C" w:rsidRDefault="0018229B" w:rsidP="0029357E">
      <w:pPr>
        <w:pStyle w:val="MRheading2"/>
        <w:numPr>
          <w:ilvl w:val="2"/>
          <w:numId w:val="22"/>
        </w:numPr>
        <w:spacing w:line="240" w:lineRule="auto"/>
        <w:rPr>
          <w:szCs w:val="22"/>
          <w:lang w:val="en-US"/>
        </w:rPr>
      </w:pPr>
      <w:bookmarkStart w:id="1522" w:name="_Toc65157976"/>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522"/>
    </w:p>
    <w:p w14:paraId="0EFB04F8" w14:textId="77777777" w:rsidR="00BC2034" w:rsidRPr="0057234C" w:rsidRDefault="0018229B" w:rsidP="0029357E">
      <w:pPr>
        <w:pStyle w:val="MRheading2"/>
        <w:numPr>
          <w:ilvl w:val="2"/>
          <w:numId w:val="22"/>
        </w:numPr>
        <w:spacing w:line="240" w:lineRule="auto"/>
        <w:rPr>
          <w:szCs w:val="22"/>
          <w:lang w:val="en-US"/>
        </w:rPr>
      </w:pPr>
      <w:bookmarkStart w:id="1523" w:name="_Toc65157977"/>
      <w:r w:rsidRPr="0057234C">
        <w:rPr>
          <w:szCs w:val="22"/>
          <w:lang w:val="en-US"/>
        </w:rPr>
        <w:lastRenderedPageBreak/>
        <w:t>on a confidential basis, to any consultant, contractor or other person engaged by the Authority and/or the Contracting Authority receiving such information;</w:t>
      </w:r>
      <w:bookmarkEnd w:id="1523"/>
    </w:p>
    <w:p w14:paraId="4EFA4AFA" w14:textId="77777777" w:rsidR="00BC2034" w:rsidRPr="0057234C" w:rsidRDefault="0018229B" w:rsidP="0029357E">
      <w:pPr>
        <w:pStyle w:val="MRheading2"/>
        <w:numPr>
          <w:ilvl w:val="2"/>
          <w:numId w:val="22"/>
        </w:numPr>
        <w:spacing w:line="240" w:lineRule="auto"/>
        <w:rPr>
          <w:szCs w:val="22"/>
          <w:lang w:val="en-US"/>
        </w:rPr>
      </w:pPr>
      <w:bookmarkStart w:id="1524" w:name="_Toc65157978"/>
      <w:r w:rsidRPr="0057234C">
        <w:rPr>
          <w:szCs w:val="22"/>
          <w:lang w:val="en-US"/>
        </w:rPr>
        <w:t>to any relevant party for the purpose of the examination and certification of the Authority’s accounts;</w:t>
      </w:r>
      <w:bookmarkEnd w:id="1524"/>
      <w:r w:rsidRPr="0057234C">
        <w:rPr>
          <w:szCs w:val="22"/>
          <w:lang w:val="en-US"/>
        </w:rPr>
        <w:t xml:space="preserve"> </w:t>
      </w:r>
    </w:p>
    <w:p w14:paraId="731B2B17" w14:textId="77777777" w:rsidR="00BC2034" w:rsidRPr="0057234C" w:rsidRDefault="0018229B" w:rsidP="0029357E">
      <w:pPr>
        <w:pStyle w:val="MRheading2"/>
        <w:numPr>
          <w:ilvl w:val="2"/>
          <w:numId w:val="22"/>
        </w:numPr>
        <w:spacing w:line="240" w:lineRule="auto"/>
        <w:rPr>
          <w:szCs w:val="22"/>
          <w:lang w:val="en-US"/>
        </w:rPr>
      </w:pPr>
      <w:bookmarkStart w:id="1525" w:name="_Toc65157979"/>
      <w:r w:rsidRPr="0057234C">
        <w:rPr>
          <w:szCs w:val="22"/>
          <w:lang w:val="en-US"/>
        </w:rPr>
        <w:t>to any relevant party for any examination pursuant to section 6(1) of the National Audit Act 1983 of the economy, efficiency and effectiveness with which the Authority has used its resources;</w:t>
      </w:r>
      <w:bookmarkEnd w:id="1525"/>
      <w:r w:rsidRPr="0057234C">
        <w:rPr>
          <w:szCs w:val="22"/>
          <w:lang w:val="en-US"/>
        </w:rPr>
        <w:t xml:space="preserve"> </w:t>
      </w:r>
    </w:p>
    <w:p w14:paraId="7450FC20" w14:textId="77777777" w:rsidR="00BC2034" w:rsidRPr="0057234C" w:rsidRDefault="0018229B" w:rsidP="0029357E">
      <w:pPr>
        <w:pStyle w:val="MRheading2"/>
        <w:numPr>
          <w:ilvl w:val="2"/>
          <w:numId w:val="22"/>
        </w:numPr>
        <w:spacing w:line="240" w:lineRule="auto"/>
        <w:rPr>
          <w:szCs w:val="22"/>
          <w:lang w:val="en-US"/>
        </w:rPr>
      </w:pPr>
      <w:bookmarkStart w:id="1526" w:name="_Toc65157980"/>
      <w:r w:rsidRPr="0057234C">
        <w:rPr>
          <w:szCs w:val="22"/>
          <w:lang w:val="en-US"/>
        </w:rPr>
        <w:t>to Parliament and Parliamentary Committees or if required by any Parliamentary reporting requirements; or</w:t>
      </w:r>
      <w:bookmarkEnd w:id="1526"/>
    </w:p>
    <w:p w14:paraId="61E551AE" w14:textId="77777777" w:rsidR="00BC2034" w:rsidRPr="0057234C" w:rsidRDefault="0018229B" w:rsidP="0029357E">
      <w:pPr>
        <w:pStyle w:val="MRheading2"/>
        <w:numPr>
          <w:ilvl w:val="2"/>
          <w:numId w:val="22"/>
        </w:numPr>
        <w:spacing w:line="240" w:lineRule="auto"/>
        <w:rPr>
          <w:szCs w:val="22"/>
          <w:lang w:val="en-US"/>
        </w:rPr>
      </w:pPr>
      <w:bookmarkStart w:id="1527" w:name="_Toc65157981"/>
      <w:r w:rsidRPr="0057234C">
        <w:rPr>
          <w:szCs w:val="22"/>
          <w:lang w:val="en-US"/>
        </w:rPr>
        <w:t>on a confidential basis to a proposed successor body in connection with any proposed or actual, assignment, novation or other disposal of rights, obligations, liabilities or property in connection with this Contract;</w:t>
      </w:r>
      <w:bookmarkEnd w:id="1527"/>
      <w:r w:rsidRPr="0057234C">
        <w:rPr>
          <w:szCs w:val="22"/>
          <w:lang w:val="en-US"/>
        </w:rPr>
        <w:t xml:space="preserve">  </w:t>
      </w:r>
    </w:p>
    <w:p w14:paraId="357B7C5E" w14:textId="77777777" w:rsidR="00BC2034" w:rsidRPr="0057234C" w:rsidRDefault="0018229B" w:rsidP="00BC2034">
      <w:pPr>
        <w:pStyle w:val="MRheading2"/>
        <w:tabs>
          <w:tab w:val="clear" w:pos="720"/>
        </w:tabs>
        <w:spacing w:line="240" w:lineRule="auto"/>
        <w:ind w:firstLine="0"/>
        <w:rPr>
          <w:szCs w:val="22"/>
          <w:lang w:val="en-US"/>
        </w:rPr>
      </w:pPr>
      <w:bookmarkStart w:id="1528" w:name="_Toc65157982"/>
      <w:r w:rsidRPr="0057234C">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57234C">
        <w:rPr>
          <w:szCs w:val="22"/>
          <w:lang w:val="en-US"/>
        </w:rPr>
        <w:fldChar w:fldCharType="begin"/>
      </w:r>
      <w:r w:rsidRPr="0057234C">
        <w:rPr>
          <w:szCs w:val="22"/>
          <w:lang w:val="en-US"/>
        </w:rPr>
        <w:instrText xml:space="preserve"> REF _Ref390152570 \r \h  \* MERGEFORMAT </w:instrText>
      </w:r>
      <w:r w:rsidRPr="0057234C">
        <w:rPr>
          <w:szCs w:val="22"/>
          <w:lang w:val="en-US"/>
        </w:rPr>
      </w:r>
      <w:r w:rsidRPr="0057234C">
        <w:rPr>
          <w:szCs w:val="22"/>
          <w:lang w:val="en-US"/>
        </w:rPr>
        <w:fldChar w:fldCharType="separate"/>
      </w:r>
      <w:r w:rsidR="002474EF">
        <w:rPr>
          <w:szCs w:val="22"/>
          <w:lang w:val="en-US"/>
        </w:rPr>
        <w:t>1.3</w:t>
      </w:r>
      <w:r w:rsidRPr="0057234C">
        <w:rPr>
          <w:szCs w:val="22"/>
          <w:lang w:val="en-US"/>
        </w:rPr>
        <w:fldChar w:fldCharType="end"/>
      </w:r>
      <w:r w:rsidRPr="0057234C">
        <w:rPr>
          <w:szCs w:val="22"/>
          <w:lang w:val="en-US"/>
        </w:rPr>
        <w:t xml:space="preserve"> of this </w:t>
      </w:r>
      <w:r w:rsidRPr="0057234C">
        <w:rPr>
          <w:szCs w:val="22"/>
          <w:lang w:val="en-US"/>
        </w:rPr>
        <w:fldChar w:fldCharType="begin"/>
      </w:r>
      <w:r w:rsidRPr="0057234C">
        <w:rPr>
          <w:szCs w:val="22"/>
          <w:lang w:val="en-US"/>
        </w:rPr>
        <w:instrText xml:space="preserve"> REF _Ref351036323 \r \h  \* MERGEFORMAT </w:instrText>
      </w:r>
      <w:r w:rsidRPr="0057234C">
        <w:rPr>
          <w:szCs w:val="22"/>
          <w:lang w:val="en-US"/>
        </w:rPr>
      </w:r>
      <w:r w:rsidRPr="0057234C">
        <w:rPr>
          <w:szCs w:val="22"/>
          <w:lang w:val="en-US"/>
        </w:rPr>
        <w:fldChar w:fldCharType="separate"/>
      </w:r>
      <w:r w:rsidR="002474EF">
        <w:rPr>
          <w:szCs w:val="22"/>
          <w:lang w:val="en-US"/>
        </w:rPr>
        <w:t>Schedule 3</w:t>
      </w:r>
      <w:r w:rsidRPr="0057234C">
        <w:rPr>
          <w:szCs w:val="22"/>
          <w:lang w:val="en-US"/>
        </w:rPr>
        <w:fldChar w:fldCharType="end"/>
      </w:r>
      <w:r w:rsidRPr="0057234C">
        <w:rPr>
          <w:szCs w:val="22"/>
          <w:lang w:val="en-US"/>
        </w:rPr>
        <w:t>.</w:t>
      </w:r>
      <w:bookmarkEnd w:id="1528"/>
      <w:r w:rsidRPr="0057234C">
        <w:rPr>
          <w:szCs w:val="22"/>
          <w:lang w:val="en-US"/>
        </w:rPr>
        <w:t xml:space="preserve"> </w:t>
      </w:r>
      <w:bookmarkEnd w:id="1521"/>
    </w:p>
    <w:p w14:paraId="5D5EFB29" w14:textId="77777777" w:rsidR="00BC2034" w:rsidRPr="0057234C" w:rsidRDefault="0018229B" w:rsidP="0029357E">
      <w:pPr>
        <w:pStyle w:val="MRheading2"/>
        <w:numPr>
          <w:ilvl w:val="1"/>
          <w:numId w:val="22"/>
        </w:numPr>
        <w:spacing w:line="240" w:lineRule="auto"/>
        <w:rPr>
          <w:szCs w:val="22"/>
          <w:lang w:val="en-US"/>
        </w:rPr>
      </w:pPr>
      <w:bookmarkStart w:id="1529" w:name="_Toc65157983"/>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2474EF">
        <w:rPr>
          <w:w w:val="0"/>
          <w:szCs w:val="22"/>
        </w:rPr>
        <w:t>1</w:t>
      </w:r>
      <w:r w:rsidRPr="0057234C">
        <w:rPr>
          <w:w w:val="0"/>
          <w:szCs w:val="22"/>
        </w:rPr>
        <w:fldChar w:fldCharType="end"/>
      </w:r>
      <w:r w:rsidRPr="0057234C">
        <w:rPr>
          <w:w w:val="0"/>
          <w:szCs w:val="22"/>
        </w:rPr>
        <w:t xml:space="preserve"> of </w:t>
      </w:r>
      <w:r w:rsidRPr="0057234C">
        <w:rPr>
          <w:szCs w:val="22"/>
        </w:rPr>
        <w:t xml:space="preserve">this Schedule 3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w:t>
      </w:r>
      <w:bookmarkEnd w:id="1529"/>
      <w:r w:rsidRPr="0057234C">
        <w:rPr>
          <w:w w:val="0"/>
          <w:szCs w:val="22"/>
        </w:rPr>
        <w:t xml:space="preserve"> </w:t>
      </w:r>
    </w:p>
    <w:p w14:paraId="1FD64C02" w14:textId="77777777" w:rsidR="00BC2034" w:rsidRPr="0057234C" w:rsidRDefault="0018229B" w:rsidP="0029357E">
      <w:pPr>
        <w:pStyle w:val="MRheading2"/>
        <w:numPr>
          <w:ilvl w:val="1"/>
          <w:numId w:val="22"/>
        </w:numPr>
        <w:spacing w:line="240" w:lineRule="auto"/>
        <w:rPr>
          <w:szCs w:val="22"/>
        </w:rPr>
      </w:pPr>
      <w:bookmarkStart w:id="1530" w:name="_Toc65157984"/>
      <w:r w:rsidRPr="0057234C">
        <w:rPr>
          <w:szCs w:val="22"/>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w:t>
      </w:r>
      <w:bookmarkEnd w:id="1530"/>
      <w:r w:rsidRPr="0057234C">
        <w:rPr>
          <w:szCs w:val="22"/>
          <w:lang w:val="en-US"/>
        </w:rPr>
        <w:t xml:space="preserve"> </w:t>
      </w:r>
    </w:p>
    <w:p w14:paraId="7B2EA2B8" w14:textId="77777777" w:rsidR="00BC2034" w:rsidRPr="0057234C" w:rsidRDefault="0018229B" w:rsidP="0029357E">
      <w:pPr>
        <w:pStyle w:val="MRheading2"/>
        <w:numPr>
          <w:ilvl w:val="1"/>
          <w:numId w:val="22"/>
        </w:numPr>
        <w:spacing w:line="240" w:lineRule="auto"/>
        <w:rPr>
          <w:szCs w:val="22"/>
        </w:rPr>
      </w:pPr>
      <w:bookmarkStart w:id="1531" w:name="_Toc65157985"/>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2474EF">
        <w:rPr>
          <w:szCs w:val="22"/>
          <w:lang w:val="en-US"/>
        </w:rPr>
        <w:t>1</w:t>
      </w:r>
      <w:r w:rsidRPr="0057234C">
        <w:rPr>
          <w:szCs w:val="22"/>
          <w:lang w:val="en-US"/>
        </w:rPr>
        <w:fldChar w:fldCharType="end"/>
      </w:r>
      <w:r w:rsidRPr="0057234C">
        <w:rPr>
          <w:szCs w:val="22"/>
          <w:lang w:val="en-US"/>
        </w:rPr>
        <w:t xml:space="preserve"> of this Schedule 3 shall remain in force:</w:t>
      </w:r>
      <w:bookmarkEnd w:id="1531"/>
    </w:p>
    <w:p w14:paraId="47255D50" w14:textId="77777777" w:rsidR="00BC2034" w:rsidRPr="0057234C" w:rsidRDefault="0018229B" w:rsidP="0029357E">
      <w:pPr>
        <w:pStyle w:val="MRheading2"/>
        <w:numPr>
          <w:ilvl w:val="2"/>
          <w:numId w:val="22"/>
        </w:numPr>
        <w:spacing w:line="240" w:lineRule="auto"/>
        <w:rPr>
          <w:szCs w:val="22"/>
        </w:rPr>
      </w:pPr>
      <w:bookmarkStart w:id="1532" w:name="_Toc65157986"/>
      <w:r w:rsidRPr="0057234C">
        <w:rPr>
          <w:szCs w:val="22"/>
          <w:lang w:val="en-US"/>
        </w:rPr>
        <w:t>without limit in time in respect of Confidential Information which comprises Personal Data or which relates to national security; and</w:t>
      </w:r>
      <w:bookmarkEnd w:id="1532"/>
    </w:p>
    <w:p w14:paraId="7F799243" w14:textId="77777777" w:rsidR="00BC2034" w:rsidRPr="0057234C" w:rsidRDefault="0018229B" w:rsidP="0029357E">
      <w:pPr>
        <w:pStyle w:val="MRheading2"/>
        <w:numPr>
          <w:ilvl w:val="2"/>
          <w:numId w:val="22"/>
        </w:numPr>
        <w:spacing w:line="240" w:lineRule="auto"/>
        <w:rPr>
          <w:szCs w:val="22"/>
        </w:rPr>
      </w:pPr>
      <w:bookmarkStart w:id="1533" w:name="_Toc65157987"/>
      <w:r w:rsidRPr="0057234C">
        <w:rPr>
          <w:szCs w:val="22"/>
          <w:lang w:val="en-US"/>
        </w:rPr>
        <w:t xml:space="preserve">for all other Confidential Information for a period of three (3) years after the expiry or earlier termination of this </w:t>
      </w:r>
      <w:r w:rsidRPr="0057234C">
        <w:rPr>
          <w:rFonts w:cs="Arial"/>
          <w:szCs w:val="22"/>
        </w:rPr>
        <w:t>Contract unless otherwise agreed in writing by the Parties.</w:t>
      </w:r>
      <w:bookmarkEnd w:id="1533"/>
      <w:r w:rsidRPr="0057234C">
        <w:rPr>
          <w:rFonts w:cs="Arial"/>
          <w:szCs w:val="22"/>
        </w:rPr>
        <w:t xml:space="preserve"> </w:t>
      </w:r>
    </w:p>
    <w:p w14:paraId="75ED0A20" w14:textId="77777777" w:rsidR="00BC2034" w:rsidRPr="0057234C" w:rsidRDefault="0018229B" w:rsidP="0029357E">
      <w:pPr>
        <w:pStyle w:val="MRheading1"/>
        <w:numPr>
          <w:ilvl w:val="0"/>
          <w:numId w:val="22"/>
        </w:numPr>
        <w:spacing w:line="240" w:lineRule="auto"/>
        <w:rPr>
          <w:w w:val="0"/>
          <w:szCs w:val="22"/>
        </w:rPr>
      </w:pPr>
      <w:bookmarkStart w:id="1534" w:name="_Ref351042762"/>
      <w:r w:rsidRPr="0057234C">
        <w:rPr>
          <w:w w:val="0"/>
          <w:szCs w:val="22"/>
        </w:rPr>
        <w:t>Data protection</w:t>
      </w:r>
      <w:bookmarkEnd w:id="1534"/>
    </w:p>
    <w:p w14:paraId="21AA5C25" w14:textId="77777777" w:rsidR="00266AAC" w:rsidRDefault="00266AAC" w:rsidP="0029357E">
      <w:pPr>
        <w:pStyle w:val="MRheading2"/>
        <w:numPr>
          <w:ilvl w:val="1"/>
          <w:numId w:val="22"/>
        </w:numPr>
        <w:tabs>
          <w:tab w:val="left" w:pos="6887"/>
        </w:tabs>
        <w:spacing w:line="240" w:lineRule="auto"/>
        <w:rPr>
          <w:w w:val="0"/>
          <w:szCs w:val="22"/>
        </w:rPr>
      </w:pPr>
      <w:bookmarkStart w:id="1535" w:name="_Ref442453445"/>
      <w:bookmarkStart w:id="1536" w:name="_Toc65157988"/>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 xml:space="preserve">reasonable assistance as appropriate or necessary to enable </w:t>
      </w:r>
      <w:r w:rsidRPr="00B14D5B">
        <w:rPr>
          <w:w w:val="0"/>
          <w:szCs w:val="22"/>
        </w:rPr>
        <w:lastRenderedPageBreak/>
        <w:t>each other to comply with those duties.</w:t>
      </w:r>
      <w:bookmarkEnd w:id="1535"/>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386AC6">
        <w:t xml:space="preserve"> and shall comply with such obligations.</w:t>
      </w:r>
      <w:bookmarkEnd w:id="1536"/>
    </w:p>
    <w:p w14:paraId="1F9DCE49" w14:textId="77777777" w:rsidR="005A7BBE" w:rsidRPr="00493C20" w:rsidRDefault="005A7BBE" w:rsidP="005A7BBE">
      <w:pPr>
        <w:pStyle w:val="MRheading2"/>
        <w:numPr>
          <w:ilvl w:val="1"/>
          <w:numId w:val="22"/>
        </w:numPr>
        <w:tabs>
          <w:tab w:val="left" w:pos="6887"/>
        </w:tabs>
        <w:spacing w:line="240" w:lineRule="auto"/>
        <w:rPr>
          <w:w w:val="0"/>
          <w:szCs w:val="22"/>
        </w:rPr>
      </w:pPr>
      <w:bookmarkStart w:id="1537" w:name="_Toc65157989"/>
      <w:bookmarkStart w:id="1538" w:name="_Ref442453446"/>
      <w:r w:rsidRPr="00493C20">
        <w:rPr>
          <w:w w:val="0"/>
          <w:szCs w:val="22"/>
        </w:rPr>
        <w:t xml:space="preserve">Where the Supplier is Processing Personal Data under or in connection with this Contract, the Parties shall comply with all the principles set out in the Data Protection Act 2018 and EU General Data Protection Regulation (GDPR). For clarity, Schedule 10 includes </w:t>
      </w:r>
      <w:proofErr w:type="spellStart"/>
      <w:r w:rsidRPr="00493C20">
        <w:rPr>
          <w:w w:val="0"/>
          <w:szCs w:val="22"/>
        </w:rPr>
        <w:t>andata</w:t>
      </w:r>
      <w:proofErr w:type="spellEnd"/>
      <w:r w:rsidRPr="00493C20">
        <w:rPr>
          <w:w w:val="0"/>
          <w:szCs w:val="22"/>
        </w:rPr>
        <w:t xml:space="preserve"> privacy impact assessment confirming the details of data processing instructions and sharing requirements.</w:t>
      </w:r>
      <w:bookmarkEnd w:id="1537"/>
    </w:p>
    <w:p w14:paraId="03FF8E01" w14:textId="77777777" w:rsidR="00BC2034" w:rsidRPr="0057234C" w:rsidRDefault="0018229B" w:rsidP="0029357E">
      <w:pPr>
        <w:pStyle w:val="MRheading2"/>
        <w:numPr>
          <w:ilvl w:val="1"/>
          <w:numId w:val="22"/>
        </w:numPr>
        <w:spacing w:line="240" w:lineRule="auto"/>
        <w:rPr>
          <w:w w:val="0"/>
          <w:szCs w:val="22"/>
        </w:rPr>
      </w:pPr>
      <w:bookmarkStart w:id="1539" w:name="_Toc65157372"/>
      <w:bookmarkStart w:id="1540" w:name="_Toc65157991"/>
      <w:bookmarkEnd w:id="1538"/>
      <w:bookmarkEnd w:id="1539"/>
      <w:r w:rsidRPr="0057234C">
        <w:rPr>
          <w:szCs w:val="22"/>
        </w:rPr>
        <w:t xml:space="preserve">The Supplier and the Authority shall ensure that Personal Data is safeguarded at all times in accordance with the Law, and this obligation will include </w:t>
      </w:r>
      <w:r w:rsidRPr="0057234C">
        <w:rPr>
          <w:szCs w:val="22"/>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bookmarkEnd w:id="1540"/>
      <w:r w:rsidRPr="0057234C">
        <w:rPr>
          <w:szCs w:val="22"/>
          <w:lang w:val="en-US"/>
        </w:rPr>
        <w:t xml:space="preserve"> </w:t>
      </w:r>
    </w:p>
    <w:p w14:paraId="7DF77AC6" w14:textId="77777777" w:rsidR="00266AAC" w:rsidRPr="00321700" w:rsidRDefault="00266AAC" w:rsidP="0029357E">
      <w:pPr>
        <w:pStyle w:val="MRheading2"/>
        <w:numPr>
          <w:ilvl w:val="1"/>
          <w:numId w:val="22"/>
        </w:numPr>
        <w:spacing w:line="240" w:lineRule="auto"/>
        <w:rPr>
          <w:w w:val="0"/>
          <w:szCs w:val="22"/>
        </w:rPr>
      </w:pPr>
      <w:bookmarkStart w:id="1541" w:name="_Ref442453452"/>
      <w:bookmarkStart w:id="1542" w:name="_Toc65157992"/>
      <w:r w:rsidRPr="00321700">
        <w:rPr>
          <w:w w:val="0"/>
          <w:szCs w:val="22"/>
        </w:rPr>
        <w:t>Where, as a requirement of this Contract, the Supplier is Processing Personal Data relating to patients and/or service users as part of the Services, the Supplier shall:</w:t>
      </w:r>
      <w:bookmarkEnd w:id="1541"/>
      <w:bookmarkEnd w:id="1542"/>
      <w:r w:rsidRPr="00321700">
        <w:rPr>
          <w:w w:val="0"/>
          <w:szCs w:val="22"/>
        </w:rPr>
        <w:t xml:space="preserve"> </w:t>
      </w:r>
    </w:p>
    <w:p w14:paraId="1A2E09E6" w14:textId="77777777" w:rsidR="00266AAC" w:rsidRPr="00321700" w:rsidRDefault="00266AAC" w:rsidP="0029357E">
      <w:pPr>
        <w:pStyle w:val="MRheading2"/>
        <w:numPr>
          <w:ilvl w:val="2"/>
          <w:numId w:val="22"/>
        </w:numPr>
        <w:spacing w:line="240" w:lineRule="auto"/>
        <w:rPr>
          <w:lang w:val="en-US"/>
        </w:rPr>
      </w:pPr>
      <w:bookmarkStart w:id="1543" w:name="_Ref442453453"/>
      <w:bookmarkStart w:id="1544" w:name="_Toc65157993"/>
      <w:r w:rsidRPr="00321700">
        <w:rPr>
          <w:lang w:val="en-US"/>
        </w:rPr>
        <w:t xml:space="preserve">complete and publish an annual information governance assessment using the NHS </w:t>
      </w:r>
      <w:r w:rsidR="005A7BBE">
        <w:rPr>
          <w:lang w:val="en-US"/>
        </w:rPr>
        <w:t>data security protection toolkit (DSPT)</w:t>
      </w:r>
      <w:r w:rsidRPr="00321700">
        <w:rPr>
          <w:lang w:val="en-US"/>
        </w:rPr>
        <w:t>;</w:t>
      </w:r>
      <w:bookmarkEnd w:id="1543"/>
      <w:bookmarkEnd w:id="1544"/>
    </w:p>
    <w:p w14:paraId="733E7BB7" w14:textId="77777777" w:rsidR="00266AAC" w:rsidRDefault="00266AAC" w:rsidP="0029357E">
      <w:pPr>
        <w:pStyle w:val="MRheading2"/>
        <w:numPr>
          <w:ilvl w:val="2"/>
          <w:numId w:val="22"/>
        </w:numPr>
        <w:spacing w:line="240" w:lineRule="auto"/>
        <w:rPr>
          <w:lang w:val="en-US"/>
        </w:rPr>
      </w:pPr>
      <w:bookmarkStart w:id="1545" w:name="_Ref442453454"/>
      <w:bookmarkStart w:id="1546" w:name="_Toc65157994"/>
      <w:r w:rsidRPr="00321700">
        <w:rPr>
          <w:lang w:val="en-US"/>
        </w:rPr>
        <w:t xml:space="preserve">achieve </w:t>
      </w:r>
      <w:r w:rsidR="005A7BBE">
        <w:rPr>
          <w:lang w:val="en-US"/>
        </w:rPr>
        <w:t>all mandatory items within the toolkit</w:t>
      </w:r>
      <w:r w:rsidR="008721FB">
        <w:rPr>
          <w:lang w:val="en-US"/>
        </w:rPr>
        <w:t>;</w:t>
      </w:r>
      <w:r w:rsidRPr="00321700">
        <w:rPr>
          <w:lang w:val="en-US"/>
        </w:rPr>
        <w:t xml:space="preserve"> </w:t>
      </w:r>
      <w:bookmarkEnd w:id="1545"/>
      <w:bookmarkEnd w:id="1546"/>
    </w:p>
    <w:p w14:paraId="3F1D2067" w14:textId="77777777" w:rsidR="00266AAC" w:rsidRPr="00321700" w:rsidRDefault="00266AAC" w:rsidP="0029357E">
      <w:pPr>
        <w:pStyle w:val="MRheading2"/>
        <w:numPr>
          <w:ilvl w:val="2"/>
          <w:numId w:val="22"/>
        </w:numPr>
        <w:spacing w:line="240" w:lineRule="auto"/>
        <w:rPr>
          <w:lang w:val="en-US"/>
        </w:rPr>
      </w:pPr>
      <w:bookmarkStart w:id="1547" w:name="_Ref442453455"/>
      <w:bookmarkStart w:id="1548" w:name="_Toc6515799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547"/>
      <w:bookmarkEnd w:id="1548"/>
    </w:p>
    <w:p w14:paraId="5B70F23F" w14:textId="77777777" w:rsidR="00266AAC" w:rsidRPr="00E11231" w:rsidRDefault="00266AAC" w:rsidP="0029357E">
      <w:pPr>
        <w:pStyle w:val="MRheading2"/>
        <w:numPr>
          <w:ilvl w:val="2"/>
          <w:numId w:val="22"/>
        </w:numPr>
        <w:spacing w:line="240" w:lineRule="auto"/>
        <w:rPr>
          <w:lang w:val="en-US"/>
        </w:rPr>
      </w:pPr>
      <w:bookmarkStart w:id="1549" w:name="_Ref442453456"/>
      <w:bookmarkStart w:id="1550" w:name="_Toc65157996"/>
      <w:r w:rsidRPr="00321700">
        <w:t>report all incidents of data loss and breach of confidence</w:t>
      </w:r>
      <w:r w:rsidR="005A7BBE">
        <w:t xml:space="preserve"> within 24 hours</w:t>
      </w:r>
      <w:r w:rsidRPr="00321700">
        <w:t xml:space="preserve"> in accordance with Department of Health and/or the </w:t>
      </w:r>
      <w:r>
        <w:t xml:space="preserve">NHS </w:t>
      </w:r>
      <w:r w:rsidRPr="00321700">
        <w:t>England and/or Health and Social Care Information Centre guidelines</w:t>
      </w:r>
      <w:r w:rsidR="005A7BBE">
        <w:t xml:space="preserve"> to allow the controller to assess the need to escalate to the Commissioner within 72 hours as per law</w:t>
      </w:r>
      <w:r>
        <w:t>;</w:t>
      </w:r>
      <w:bookmarkEnd w:id="1549"/>
      <w:bookmarkEnd w:id="1550"/>
    </w:p>
    <w:p w14:paraId="170A4B22" w14:textId="77777777" w:rsidR="00266AAC" w:rsidRPr="00321700" w:rsidRDefault="00266AAC" w:rsidP="0029357E">
      <w:pPr>
        <w:pStyle w:val="MRheading2"/>
        <w:numPr>
          <w:ilvl w:val="2"/>
          <w:numId w:val="22"/>
        </w:numPr>
        <w:spacing w:line="240" w:lineRule="auto"/>
        <w:rPr>
          <w:lang w:val="en-US"/>
        </w:rPr>
      </w:pPr>
      <w:bookmarkStart w:id="1551" w:name="_Ref442453457"/>
      <w:bookmarkStart w:id="1552" w:name="_Toc65157997"/>
      <w:r w:rsidRPr="00321700">
        <w:rPr>
          <w:lang w:val="en-US"/>
        </w:rPr>
        <w:t>put in place and maintain policies that describe individual personal responsibilities for handling Personal Data and apply those policies vigorously;</w:t>
      </w:r>
      <w:bookmarkEnd w:id="1551"/>
      <w:bookmarkEnd w:id="1552"/>
    </w:p>
    <w:p w14:paraId="00F10E94" w14:textId="77777777" w:rsidR="00266AAC" w:rsidRPr="00E11231" w:rsidRDefault="00266AAC" w:rsidP="0029357E">
      <w:pPr>
        <w:pStyle w:val="MRheading2"/>
        <w:numPr>
          <w:ilvl w:val="2"/>
          <w:numId w:val="22"/>
        </w:numPr>
        <w:spacing w:line="240" w:lineRule="auto"/>
        <w:rPr>
          <w:lang w:val="en-US"/>
        </w:rPr>
      </w:pPr>
      <w:bookmarkStart w:id="1553" w:name="_Ref442453458"/>
      <w:bookmarkStart w:id="1554" w:name="_Toc65157998"/>
      <w:r w:rsidRPr="00321700">
        <w:rPr>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Pr="00321700">
        <w:rPr>
          <w:lang w:val="en-US"/>
        </w:rPr>
        <w:t>authorised</w:t>
      </w:r>
      <w:proofErr w:type="spellEnd"/>
      <w:r w:rsidRPr="00321700">
        <w:rPr>
          <w:lang w:val="en-US"/>
        </w:rPr>
        <w:t xml:space="preserve"> healthcare professionals access to a patient’s integrated electronic care record)</w:t>
      </w:r>
      <w:r w:rsidRPr="00E11231">
        <w:rPr>
          <w:lang w:val="en-US"/>
        </w:rPr>
        <w:t>;</w:t>
      </w:r>
      <w:bookmarkEnd w:id="1553"/>
      <w:bookmarkEnd w:id="1554"/>
    </w:p>
    <w:p w14:paraId="3AC8F239" w14:textId="77777777" w:rsidR="00266AAC" w:rsidRPr="00321700" w:rsidRDefault="00266AAC" w:rsidP="0029357E">
      <w:pPr>
        <w:pStyle w:val="MRheading2"/>
        <w:numPr>
          <w:ilvl w:val="2"/>
          <w:numId w:val="22"/>
        </w:numPr>
        <w:spacing w:line="240" w:lineRule="auto"/>
        <w:rPr>
          <w:lang w:val="en-US"/>
        </w:rPr>
      </w:pPr>
      <w:bookmarkStart w:id="1555" w:name="_Ref442453459"/>
      <w:bookmarkStart w:id="1556" w:name="_Toc65157999"/>
      <w:r w:rsidRPr="00321700">
        <w:rPr>
          <w:lang w:val="en-US"/>
        </w:rPr>
        <w:t xml:space="preserve">put in place and maintain agreed </w:t>
      </w:r>
      <w:r w:rsidR="005A7BBE">
        <w:rPr>
          <w:lang w:val="en-US"/>
        </w:rPr>
        <w:t>instructions</w:t>
      </w:r>
      <w:r w:rsidR="005A7BBE" w:rsidRPr="00321700">
        <w:rPr>
          <w:lang w:val="en-US"/>
        </w:rPr>
        <w:t xml:space="preserve"> </w:t>
      </w:r>
      <w:r w:rsidRPr="00321700">
        <w:rPr>
          <w:lang w:val="en-US"/>
        </w:rPr>
        <w:t xml:space="preserve">for the lawful sharing of Personal Data with other NHS </w:t>
      </w:r>
      <w:proofErr w:type="spellStart"/>
      <w:r w:rsidRPr="00321700">
        <w:rPr>
          <w:lang w:val="en-US"/>
        </w:rPr>
        <w:t>organisations</w:t>
      </w:r>
      <w:proofErr w:type="spellEnd"/>
      <w:r w:rsidRPr="00321700">
        <w:rPr>
          <w:lang w:val="en-US"/>
        </w:rPr>
        <w:t xml:space="preserve"> and (as appropriate) with non-</w:t>
      </w:r>
      <w:r w:rsidRPr="00321700">
        <w:rPr>
          <w:lang w:val="en-US"/>
        </w:rPr>
        <w:lastRenderedPageBreak/>
        <w:t xml:space="preserve">NHS </w:t>
      </w:r>
      <w:proofErr w:type="spellStart"/>
      <w:r w:rsidRPr="00321700">
        <w:rPr>
          <w:lang w:val="en-US"/>
        </w:rPr>
        <w:t>organisations</w:t>
      </w:r>
      <w:proofErr w:type="spellEnd"/>
      <w:r w:rsidRPr="00321700">
        <w:rPr>
          <w:lang w:val="en-US"/>
        </w:rPr>
        <w:t xml:space="preserve"> in circumstances in which sharing of that data is required under this Contract;</w:t>
      </w:r>
      <w:bookmarkEnd w:id="1555"/>
      <w:bookmarkEnd w:id="1556"/>
    </w:p>
    <w:p w14:paraId="4A013FDC" w14:textId="77777777" w:rsidR="00266AAC" w:rsidRDefault="00266AAC" w:rsidP="0029357E">
      <w:pPr>
        <w:pStyle w:val="MRheading2"/>
        <w:numPr>
          <w:ilvl w:val="2"/>
          <w:numId w:val="22"/>
        </w:numPr>
        <w:spacing w:line="240" w:lineRule="auto"/>
        <w:rPr>
          <w:lang w:val="en-US"/>
        </w:rPr>
      </w:pPr>
      <w:bookmarkStart w:id="1557" w:name="_Ref442453460"/>
      <w:bookmarkStart w:id="1558" w:name="_Toc65158000"/>
      <w:r w:rsidRPr="00321700">
        <w:rPr>
          <w:lang w:val="en-US"/>
        </w:rPr>
        <w:t>where appropriate, have a system in place and a policy for the recording of any telephone calls in relation to the Services, including the retention and disposal of those recordings</w:t>
      </w:r>
      <w:bookmarkEnd w:id="1557"/>
      <w:r>
        <w:rPr>
          <w:lang w:val="en-US"/>
        </w:rPr>
        <w:t>;</w:t>
      </w:r>
      <w:bookmarkEnd w:id="1558"/>
      <w:r>
        <w:rPr>
          <w:lang w:val="en-US"/>
        </w:rPr>
        <w:t xml:space="preserve"> </w:t>
      </w:r>
    </w:p>
    <w:p w14:paraId="2CFBC758" w14:textId="77777777" w:rsidR="00266AAC" w:rsidRDefault="00266AAC" w:rsidP="0029357E">
      <w:pPr>
        <w:pStyle w:val="MRheading2"/>
        <w:numPr>
          <w:ilvl w:val="2"/>
          <w:numId w:val="22"/>
        </w:numPr>
        <w:spacing w:line="240" w:lineRule="auto"/>
        <w:rPr>
          <w:lang w:val="en-US"/>
        </w:rPr>
      </w:pPr>
      <w:bookmarkStart w:id="1559" w:name="_Toc65158001"/>
      <w:r>
        <w:rPr>
          <w:lang w:val="en-US"/>
        </w:rPr>
        <w:t>at all times comply with any information governance requirements and/or processes as may be set out in the Specification and Tender Response Document; and</w:t>
      </w:r>
      <w:bookmarkEnd w:id="1559"/>
    </w:p>
    <w:p w14:paraId="521B4E70" w14:textId="77777777" w:rsidR="00266AAC" w:rsidRPr="00632007" w:rsidRDefault="00266AAC" w:rsidP="0029357E">
      <w:pPr>
        <w:pStyle w:val="MRheading2"/>
        <w:numPr>
          <w:ilvl w:val="2"/>
          <w:numId w:val="22"/>
        </w:numPr>
        <w:spacing w:line="240" w:lineRule="auto"/>
        <w:rPr>
          <w:lang w:val="en-US"/>
        </w:rPr>
      </w:pPr>
      <w:bookmarkStart w:id="1560" w:name="_Toc65158002"/>
      <w:r>
        <w:rPr>
          <w:lang w:val="en-US"/>
        </w:rPr>
        <w:t>comply with any new and/or updated requirements, Guidance and/or Policies notified to the Supplier by the Authority from time to time (acting reasonably) relating to the Processing and/or protection of Personal Data.</w:t>
      </w:r>
      <w:bookmarkEnd w:id="1560"/>
      <w:r>
        <w:rPr>
          <w:lang w:val="en-US"/>
        </w:rPr>
        <w:t xml:space="preserve"> </w:t>
      </w:r>
    </w:p>
    <w:p w14:paraId="7C9D05DC" w14:textId="77777777" w:rsidR="00BC2034" w:rsidRPr="0057234C" w:rsidRDefault="0018229B" w:rsidP="0029357E">
      <w:pPr>
        <w:pStyle w:val="MRheading2"/>
        <w:numPr>
          <w:ilvl w:val="1"/>
          <w:numId w:val="22"/>
        </w:numPr>
        <w:spacing w:line="240" w:lineRule="auto"/>
        <w:rPr>
          <w:szCs w:val="22"/>
          <w:lang w:val="en-US"/>
        </w:rPr>
      </w:pPr>
      <w:bookmarkStart w:id="1561" w:name="_Toc65158003"/>
      <w:r w:rsidRPr="0057234C">
        <w:rPr>
          <w:szCs w:val="22"/>
          <w:lang w:val="en-US"/>
        </w:rPr>
        <w:t>Where any Personal Data is Processed by any Sub-contractor of the Supplier in connection with this Contract, the Supplier shall procure that such Sub-contractor shall comply with the relevant obligations set out in Clause 2 of this Schedule 3, as if such Sub-contractor were the Supplier.</w:t>
      </w:r>
      <w:bookmarkEnd w:id="1561"/>
      <w:r w:rsidRPr="0057234C">
        <w:rPr>
          <w:szCs w:val="22"/>
          <w:lang w:val="en-US"/>
        </w:rPr>
        <w:t xml:space="preserve">   </w:t>
      </w:r>
    </w:p>
    <w:p w14:paraId="2EF6CDB2" w14:textId="77777777" w:rsidR="00BC2034" w:rsidRPr="0057234C" w:rsidRDefault="0018229B" w:rsidP="0029357E">
      <w:pPr>
        <w:pStyle w:val="MRheading2"/>
        <w:numPr>
          <w:ilvl w:val="1"/>
          <w:numId w:val="22"/>
        </w:numPr>
        <w:spacing w:line="240" w:lineRule="auto"/>
        <w:rPr>
          <w:w w:val="0"/>
          <w:szCs w:val="22"/>
        </w:rPr>
      </w:pPr>
      <w:bookmarkStart w:id="1562" w:name="_Ref352860921"/>
      <w:bookmarkStart w:id="1563" w:name="_Ref352859568"/>
      <w:bookmarkStart w:id="1564" w:name="_Toc65158004"/>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whatsoever or howsoever arising from the Supplier’s unlawful or unauthorised Processing, destruction and/or damage to Personal Data in connection with this Contract.</w:t>
      </w:r>
      <w:bookmarkEnd w:id="1562"/>
      <w:bookmarkEnd w:id="1563"/>
      <w:bookmarkEnd w:id="1564"/>
    </w:p>
    <w:p w14:paraId="4D3DFA68" w14:textId="77777777" w:rsidR="00BC2034" w:rsidRPr="0057234C" w:rsidRDefault="0018229B" w:rsidP="0029357E">
      <w:pPr>
        <w:pStyle w:val="MRheading1"/>
        <w:numPr>
          <w:ilvl w:val="0"/>
          <w:numId w:val="22"/>
        </w:numPr>
        <w:spacing w:line="240" w:lineRule="auto"/>
        <w:rPr>
          <w:rFonts w:cs="Arial"/>
          <w:b w:val="0"/>
          <w:w w:val="0"/>
        </w:rPr>
      </w:pPr>
      <w:r w:rsidRPr="0057234C">
        <w:rPr>
          <w:rFonts w:cs="Arial"/>
          <w:b w:val="0"/>
          <w:w w:val="0"/>
        </w:rPr>
        <w:t>Freedom of Information and Transparency</w:t>
      </w:r>
    </w:p>
    <w:p w14:paraId="5DBC5254" w14:textId="77777777" w:rsidR="00BC2034" w:rsidRPr="0057234C" w:rsidRDefault="0018229B" w:rsidP="0029357E">
      <w:pPr>
        <w:pStyle w:val="MRheading2"/>
        <w:numPr>
          <w:ilvl w:val="1"/>
          <w:numId w:val="22"/>
        </w:numPr>
        <w:spacing w:line="240" w:lineRule="auto"/>
        <w:rPr>
          <w:w w:val="0"/>
          <w:szCs w:val="22"/>
        </w:rPr>
      </w:pPr>
      <w:bookmarkStart w:id="1565" w:name="_Toc65158005"/>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bookmarkEnd w:id="1565"/>
    </w:p>
    <w:p w14:paraId="1CAF4599" w14:textId="77777777" w:rsidR="00BC2034" w:rsidRPr="0057234C" w:rsidRDefault="0018229B" w:rsidP="0029357E">
      <w:pPr>
        <w:pStyle w:val="MRheading2"/>
        <w:numPr>
          <w:ilvl w:val="1"/>
          <w:numId w:val="22"/>
        </w:numPr>
        <w:spacing w:line="240" w:lineRule="auto"/>
        <w:rPr>
          <w:w w:val="0"/>
          <w:szCs w:val="22"/>
        </w:rPr>
      </w:pPr>
      <w:bookmarkStart w:id="1566" w:name="_Toc65158006"/>
      <w:r w:rsidRPr="0057234C">
        <w:rPr>
          <w:w w:val="0"/>
          <w:szCs w:val="22"/>
        </w:rPr>
        <w:t>The Supplier shall assist and cooperate with the Authority to enable it to comply with its disclosure obligations under the FOIA, Codes of Practice and Environmental Regulations.  The Supplier agrees:</w:t>
      </w:r>
      <w:bookmarkEnd w:id="1566"/>
    </w:p>
    <w:p w14:paraId="0B0DB356" w14:textId="77777777" w:rsidR="00BC2034" w:rsidRPr="0057234C" w:rsidRDefault="0018229B" w:rsidP="0029357E">
      <w:pPr>
        <w:pStyle w:val="MRheading2"/>
        <w:numPr>
          <w:ilvl w:val="2"/>
          <w:numId w:val="22"/>
        </w:numPr>
        <w:spacing w:line="240" w:lineRule="auto"/>
        <w:rPr>
          <w:szCs w:val="22"/>
          <w:lang w:val="en-US"/>
        </w:rPr>
      </w:pPr>
      <w:bookmarkStart w:id="1567" w:name="_Toc65158007"/>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Codes of Practice and Environmental Regulations</w:t>
      </w:r>
      <w:r w:rsidRPr="0057234C">
        <w:rPr>
          <w:szCs w:val="22"/>
          <w:lang w:val="en-US"/>
        </w:rPr>
        <w:t>;</w:t>
      </w:r>
      <w:bookmarkEnd w:id="1567"/>
    </w:p>
    <w:p w14:paraId="27A598ED" w14:textId="77777777" w:rsidR="00BC2034" w:rsidRPr="0057234C" w:rsidRDefault="0018229B" w:rsidP="0029357E">
      <w:pPr>
        <w:pStyle w:val="MRheading2"/>
        <w:numPr>
          <w:ilvl w:val="2"/>
          <w:numId w:val="22"/>
        </w:numPr>
        <w:spacing w:line="240" w:lineRule="auto"/>
        <w:rPr>
          <w:szCs w:val="22"/>
          <w:lang w:val="en-US"/>
        </w:rPr>
      </w:pPr>
      <w:bookmarkStart w:id="1568" w:name="_Toc65158008"/>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is a decision solely for the Authority;</w:t>
      </w:r>
      <w:bookmarkEnd w:id="1568"/>
    </w:p>
    <w:p w14:paraId="16E875CC" w14:textId="77777777" w:rsidR="00BC2034" w:rsidRPr="0057234C" w:rsidRDefault="0018229B" w:rsidP="0029357E">
      <w:pPr>
        <w:pStyle w:val="MRheading2"/>
        <w:numPr>
          <w:ilvl w:val="2"/>
          <w:numId w:val="22"/>
        </w:numPr>
        <w:spacing w:line="240" w:lineRule="auto"/>
        <w:rPr>
          <w:szCs w:val="22"/>
          <w:lang w:val="en-US"/>
        </w:rPr>
      </w:pPr>
      <w:bookmarkStart w:id="1569" w:name="_Toc65158009"/>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bookmarkEnd w:id="1569"/>
    </w:p>
    <w:p w14:paraId="6EFBC156" w14:textId="77777777" w:rsidR="00BC2034" w:rsidRPr="0057234C" w:rsidRDefault="0018229B" w:rsidP="0029357E">
      <w:pPr>
        <w:pStyle w:val="MRheading2"/>
        <w:numPr>
          <w:ilvl w:val="2"/>
          <w:numId w:val="22"/>
        </w:numPr>
        <w:spacing w:line="240" w:lineRule="auto"/>
        <w:rPr>
          <w:szCs w:val="22"/>
          <w:lang w:val="en-US"/>
        </w:rPr>
      </w:pPr>
      <w:bookmarkStart w:id="1570" w:name="_Toc65158010"/>
      <w:r w:rsidRPr="0057234C">
        <w:rPr>
          <w:szCs w:val="22"/>
          <w:lang w:val="en-US"/>
        </w:rPr>
        <w:lastRenderedPageBreak/>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it will not respond to that request (unless directed to do so by the Authority) and will promptly (and in any event within two (2) Business Days) transfer the request to the Authority;</w:t>
      </w:r>
      <w:bookmarkEnd w:id="1570"/>
    </w:p>
    <w:p w14:paraId="4B350337" w14:textId="77777777" w:rsidR="00BC2034" w:rsidRPr="0057234C" w:rsidRDefault="0018229B" w:rsidP="0029357E">
      <w:pPr>
        <w:pStyle w:val="MRheading2"/>
        <w:numPr>
          <w:ilvl w:val="2"/>
          <w:numId w:val="22"/>
        </w:numPr>
        <w:spacing w:line="240" w:lineRule="auto"/>
        <w:rPr>
          <w:szCs w:val="22"/>
          <w:lang w:val="en-US"/>
        </w:rPr>
      </w:pPr>
      <w:bookmarkStart w:id="1571" w:name="_Toc65158011"/>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bookmarkEnd w:id="1571"/>
    </w:p>
    <w:p w14:paraId="4BC9424D" w14:textId="77777777" w:rsidR="00BC2034" w:rsidRPr="0057234C" w:rsidRDefault="0018229B" w:rsidP="0029357E">
      <w:pPr>
        <w:pStyle w:val="MRheading2"/>
        <w:numPr>
          <w:ilvl w:val="2"/>
          <w:numId w:val="22"/>
        </w:numPr>
        <w:spacing w:line="240" w:lineRule="auto"/>
        <w:rPr>
          <w:szCs w:val="22"/>
          <w:lang w:val="en-US"/>
        </w:rPr>
      </w:pPr>
      <w:bookmarkStart w:id="1572" w:name="_Toc65158012"/>
      <w:r w:rsidRPr="0057234C">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bookmarkEnd w:id="1572"/>
    </w:p>
    <w:p w14:paraId="03015E57" w14:textId="77777777" w:rsidR="00BC2034" w:rsidRPr="0057234C" w:rsidRDefault="0018229B" w:rsidP="0029357E">
      <w:pPr>
        <w:pStyle w:val="MRheading2"/>
        <w:numPr>
          <w:ilvl w:val="1"/>
          <w:numId w:val="22"/>
        </w:numPr>
        <w:spacing w:line="240" w:lineRule="auto"/>
        <w:rPr>
          <w:szCs w:val="22"/>
        </w:rPr>
      </w:pPr>
      <w:bookmarkStart w:id="1573" w:name="_Toc65158013"/>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bookmarkEnd w:id="1573"/>
    </w:p>
    <w:p w14:paraId="668CE554" w14:textId="77777777" w:rsidR="00BC2034" w:rsidRPr="0057234C" w:rsidRDefault="0018229B" w:rsidP="0029357E">
      <w:pPr>
        <w:pStyle w:val="MRheading2"/>
        <w:numPr>
          <w:ilvl w:val="1"/>
          <w:numId w:val="22"/>
        </w:numPr>
        <w:spacing w:line="240" w:lineRule="auto"/>
        <w:rPr>
          <w:szCs w:val="22"/>
        </w:rPr>
      </w:pPr>
      <w:bookmarkStart w:id="1574" w:name="_Ref352159234"/>
      <w:bookmarkStart w:id="1575" w:name="_Toc65158014"/>
      <w:r w:rsidRPr="0057234C">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574"/>
      <w:bookmarkEnd w:id="1575"/>
    </w:p>
    <w:p w14:paraId="4646AA6C" w14:textId="77777777" w:rsidR="00BC2034" w:rsidRPr="0057234C" w:rsidRDefault="0018229B" w:rsidP="0029357E">
      <w:pPr>
        <w:pStyle w:val="MRheading2"/>
        <w:numPr>
          <w:ilvl w:val="1"/>
          <w:numId w:val="22"/>
        </w:numPr>
        <w:spacing w:line="240" w:lineRule="auto"/>
        <w:rPr>
          <w:szCs w:val="22"/>
        </w:rPr>
      </w:pPr>
      <w:bookmarkStart w:id="1576" w:name="_Toc65158015"/>
      <w:r w:rsidRPr="0057234C">
        <w:rPr>
          <w:szCs w:val="22"/>
        </w:rPr>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2474EF">
        <w:rPr>
          <w:szCs w:val="22"/>
        </w:rPr>
        <w:t>3.4</w:t>
      </w:r>
      <w:r w:rsidRPr="0057234C">
        <w:rPr>
          <w:szCs w:val="22"/>
        </w:rPr>
        <w:fldChar w:fldCharType="end"/>
      </w:r>
      <w:r w:rsidRPr="0057234C">
        <w:rPr>
          <w:szCs w:val="22"/>
        </w:rPr>
        <w:t xml:space="preserve"> of this Schedule 3, the Authority may consult with the Supplier to inform decision making regarding any redactions but the final decision in relation to the redaction of information will be at the Authority’s absolute discretion.</w:t>
      </w:r>
      <w:bookmarkEnd w:id="1576"/>
    </w:p>
    <w:p w14:paraId="2004D916" w14:textId="77777777" w:rsidR="00BC2034" w:rsidRPr="0057234C" w:rsidRDefault="0018229B" w:rsidP="0029357E">
      <w:pPr>
        <w:pStyle w:val="MRheading2"/>
        <w:numPr>
          <w:ilvl w:val="1"/>
          <w:numId w:val="22"/>
        </w:numPr>
        <w:spacing w:line="240" w:lineRule="auto"/>
        <w:rPr>
          <w:szCs w:val="22"/>
        </w:rPr>
      </w:pPr>
      <w:bookmarkStart w:id="1577" w:name="_Toc65158016"/>
      <w:r w:rsidRPr="0057234C">
        <w:rPr>
          <w:szCs w:val="22"/>
        </w:rPr>
        <w:t>The Supplier shall assist and cooperate with the Authority to enable the Authority to publish this Contract.</w:t>
      </w:r>
      <w:bookmarkEnd w:id="1577"/>
    </w:p>
    <w:p w14:paraId="7508F163" w14:textId="77777777" w:rsidR="00BC2034" w:rsidRPr="0057234C" w:rsidRDefault="0018229B" w:rsidP="0029357E">
      <w:pPr>
        <w:pStyle w:val="MRheading2"/>
        <w:numPr>
          <w:ilvl w:val="1"/>
          <w:numId w:val="22"/>
        </w:numPr>
        <w:spacing w:line="240" w:lineRule="auto"/>
        <w:rPr>
          <w:szCs w:val="22"/>
          <w:lang w:val="en-US"/>
        </w:rPr>
      </w:pPr>
      <w:bookmarkStart w:id="1578" w:name="_Toc65158017"/>
      <w:r w:rsidRPr="0057234C">
        <w:rPr>
          <w:szCs w:val="22"/>
          <w:lang w:val="en-US"/>
        </w:rPr>
        <w:t>Where any information is held by any Sub-contractor of the Supplier in connection with this Contract, the Supplier shall procure that such Sub-contractor shall comply with the relevant obligations set out in Clause 3 of this Schedule 3, as if such Sub-contractor were the Supplier.</w:t>
      </w:r>
      <w:bookmarkEnd w:id="1578"/>
      <w:r w:rsidRPr="0057234C">
        <w:rPr>
          <w:szCs w:val="22"/>
          <w:lang w:val="en-US"/>
        </w:rPr>
        <w:t xml:space="preserve">   </w:t>
      </w:r>
    </w:p>
    <w:p w14:paraId="73215F58" w14:textId="77777777" w:rsidR="00BC2034" w:rsidRPr="0057234C" w:rsidRDefault="0018229B" w:rsidP="0029357E">
      <w:pPr>
        <w:pStyle w:val="MRheading1"/>
        <w:numPr>
          <w:ilvl w:val="0"/>
          <w:numId w:val="22"/>
        </w:numPr>
        <w:spacing w:line="240" w:lineRule="auto"/>
        <w:rPr>
          <w:rFonts w:cs="Arial"/>
          <w:b w:val="0"/>
          <w:w w:val="0"/>
        </w:rPr>
      </w:pPr>
      <w:r w:rsidRPr="0057234C">
        <w:rPr>
          <w:rFonts w:cs="Arial"/>
          <w:b w:val="0"/>
          <w:w w:val="0"/>
        </w:rPr>
        <w:t>Information Security</w:t>
      </w:r>
    </w:p>
    <w:p w14:paraId="6253A0E3" w14:textId="77777777" w:rsidR="00BC2034" w:rsidRPr="0057234C" w:rsidRDefault="0018229B" w:rsidP="0029357E">
      <w:pPr>
        <w:pStyle w:val="MRheading2"/>
        <w:numPr>
          <w:ilvl w:val="1"/>
          <w:numId w:val="22"/>
        </w:numPr>
        <w:spacing w:line="240" w:lineRule="auto"/>
        <w:rPr>
          <w:szCs w:val="22"/>
          <w:lang w:val="en-US"/>
        </w:rPr>
      </w:pPr>
      <w:bookmarkStart w:id="1579" w:name="_Toc65158018"/>
      <w:r w:rsidRPr="0057234C">
        <w:rPr>
          <w:w w:val="0"/>
          <w:szCs w:val="22"/>
        </w:rPr>
        <w:t>Without limitation to any other information governance requirements set out in this Schedule 3, the Supplier shall:</w:t>
      </w:r>
      <w:bookmarkEnd w:id="1579"/>
      <w:r w:rsidRPr="0057234C">
        <w:rPr>
          <w:w w:val="0"/>
          <w:szCs w:val="22"/>
        </w:rPr>
        <w:t xml:space="preserve"> </w:t>
      </w:r>
    </w:p>
    <w:p w14:paraId="3D50104A" w14:textId="77777777" w:rsidR="00BC2034" w:rsidRPr="0057234C" w:rsidRDefault="0018229B" w:rsidP="0029357E">
      <w:pPr>
        <w:pStyle w:val="MRheading2"/>
        <w:numPr>
          <w:ilvl w:val="2"/>
          <w:numId w:val="22"/>
        </w:numPr>
        <w:spacing w:line="240" w:lineRule="auto"/>
        <w:rPr>
          <w:szCs w:val="22"/>
          <w:lang w:val="en-US"/>
        </w:rPr>
      </w:pPr>
      <w:bookmarkStart w:id="1580" w:name="_Toc65158019"/>
      <w:r w:rsidRPr="0057234C">
        <w:rPr>
          <w:szCs w:val="22"/>
          <w:lang w:val="en-US"/>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bookmarkEnd w:id="1580"/>
      <w:r w:rsidRPr="0057234C">
        <w:rPr>
          <w:szCs w:val="22"/>
          <w:lang w:val="en-US"/>
        </w:rPr>
        <w:t xml:space="preserve"> </w:t>
      </w:r>
    </w:p>
    <w:p w14:paraId="438DA8F8" w14:textId="77777777" w:rsidR="00BC2034" w:rsidRPr="0057234C" w:rsidRDefault="0018229B" w:rsidP="0029357E">
      <w:pPr>
        <w:pStyle w:val="MRheading2"/>
        <w:numPr>
          <w:ilvl w:val="2"/>
          <w:numId w:val="22"/>
        </w:numPr>
        <w:spacing w:line="240" w:lineRule="auto"/>
        <w:rPr>
          <w:szCs w:val="22"/>
          <w:lang w:val="en-US"/>
        </w:rPr>
      </w:pPr>
      <w:bookmarkStart w:id="1581" w:name="_Toc65158020"/>
      <w:r w:rsidRPr="0057234C">
        <w:rPr>
          <w:szCs w:val="22"/>
          <w:lang w:val="en-US"/>
        </w:rPr>
        <w:t xml:space="preserve">fully cooperate with any audits or investigations relating to information security and any privacy impact assessments undertaken by the Authority </w:t>
      </w:r>
      <w:r w:rsidRPr="0057234C">
        <w:rPr>
          <w:szCs w:val="22"/>
          <w:lang w:val="en-US"/>
        </w:rPr>
        <w:lastRenderedPageBreak/>
        <w:t>and shall provide full information as may be reasonably requested by the Authority in relation to such audits, investigations and assessments.</w:t>
      </w:r>
      <w:bookmarkEnd w:id="1581"/>
      <w:r w:rsidRPr="0057234C">
        <w:rPr>
          <w:szCs w:val="22"/>
          <w:lang w:val="en-US"/>
        </w:rPr>
        <w:t xml:space="preserve">  </w:t>
      </w:r>
    </w:p>
    <w:p w14:paraId="2C9813E0" w14:textId="77777777" w:rsidR="00266AAC" w:rsidRDefault="00266AAC" w:rsidP="0029357E">
      <w:pPr>
        <w:pStyle w:val="MRheading2"/>
        <w:numPr>
          <w:ilvl w:val="1"/>
          <w:numId w:val="22"/>
        </w:numPr>
        <w:spacing w:line="240" w:lineRule="auto"/>
        <w:rPr>
          <w:lang w:val="en-US"/>
        </w:rPr>
      </w:pPr>
      <w:bookmarkStart w:id="1582" w:name="_Ref442453479"/>
      <w:bookmarkStart w:id="1583" w:name="_Toc65158021"/>
      <w:r w:rsidRPr="00321700">
        <w:rPr>
          <w:lang w:val="en-US"/>
        </w:rPr>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provided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1582"/>
      <w:bookmarkEnd w:id="1583"/>
      <w:r w:rsidRPr="00321700">
        <w:rPr>
          <w:lang w:val="en-US"/>
        </w:rPr>
        <w:t xml:space="preserve"> </w:t>
      </w:r>
    </w:p>
    <w:p w14:paraId="613F53C9" w14:textId="77777777" w:rsidR="00825288" w:rsidRDefault="0018229B" w:rsidP="00825288">
      <w:pPr>
        <w:pStyle w:val="MRheading2"/>
        <w:numPr>
          <w:ilvl w:val="1"/>
          <w:numId w:val="22"/>
        </w:numPr>
        <w:spacing w:line="240" w:lineRule="auto"/>
        <w:rPr>
          <w:szCs w:val="22"/>
          <w:lang w:val="en-US"/>
        </w:rPr>
      </w:pPr>
      <w:bookmarkStart w:id="1584" w:name="_Toc65158022"/>
      <w:r w:rsidRPr="0057234C">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584"/>
    </w:p>
    <w:p w14:paraId="557E36EF" w14:textId="77777777" w:rsidR="00825288" w:rsidRPr="00825288" w:rsidRDefault="00825288" w:rsidP="00825288">
      <w:pPr>
        <w:rPr>
          <w:sz w:val="22"/>
          <w:lang w:val="en-US"/>
        </w:rPr>
      </w:pPr>
      <w:r>
        <w:rPr>
          <w:lang w:val="en-US"/>
        </w:rPr>
        <w:br w:type="page"/>
      </w:r>
    </w:p>
    <w:p w14:paraId="660E64C2" w14:textId="77777777" w:rsidR="00BC2034" w:rsidRPr="0057234C" w:rsidRDefault="00BC2034" w:rsidP="00BC2034">
      <w:pPr>
        <w:pStyle w:val="MRSchedule1"/>
        <w:spacing w:line="240" w:lineRule="auto"/>
        <w:ind w:left="0"/>
        <w:rPr>
          <w:szCs w:val="22"/>
          <w:u w:val="none"/>
        </w:rPr>
      </w:pPr>
      <w:bookmarkStart w:id="1585" w:name="_Toc312422934"/>
      <w:bookmarkStart w:id="1586" w:name="_Toc65158980"/>
      <w:bookmarkStart w:id="1587" w:name="_Ref318701648"/>
      <w:bookmarkEnd w:id="1585"/>
      <w:bookmarkEnd w:id="1586"/>
    </w:p>
    <w:p w14:paraId="513C62EF" w14:textId="77777777" w:rsidR="00BC2034" w:rsidRPr="00CC2777" w:rsidRDefault="0018229B" w:rsidP="00CC2777">
      <w:pPr>
        <w:pStyle w:val="MRheading2"/>
        <w:tabs>
          <w:tab w:val="clear" w:pos="720"/>
        </w:tabs>
        <w:spacing w:line="240" w:lineRule="auto"/>
        <w:ind w:left="0" w:firstLine="0"/>
        <w:jc w:val="center"/>
        <w:rPr>
          <w:b/>
          <w:szCs w:val="22"/>
        </w:rPr>
      </w:pPr>
      <w:bookmarkStart w:id="1588" w:name="_Toc65158025"/>
      <w:bookmarkEnd w:id="1587"/>
      <w:r w:rsidRPr="00CC2777">
        <w:rPr>
          <w:b/>
          <w:szCs w:val="22"/>
        </w:rPr>
        <w:t>Definitions and Interpretations</w:t>
      </w:r>
      <w:bookmarkEnd w:id="1588"/>
    </w:p>
    <w:p w14:paraId="14AC395A" w14:textId="77777777" w:rsidR="00BC2034" w:rsidRPr="0057234C" w:rsidRDefault="0018229B" w:rsidP="0029357E">
      <w:pPr>
        <w:pStyle w:val="MRNumberedHeading1"/>
        <w:numPr>
          <w:ilvl w:val="0"/>
          <w:numId w:val="20"/>
        </w:numPr>
        <w:rPr>
          <w:rFonts w:ascii="Arial" w:hAnsi="Arial" w:cs="Arial"/>
          <w:b/>
          <w:color w:val="auto"/>
          <w:u w:val="single"/>
        </w:rPr>
      </w:pPr>
      <w:bookmarkStart w:id="1589" w:name="_Ref286220103"/>
      <w:bookmarkStart w:id="1590" w:name="_Toc290398290"/>
      <w:bookmarkStart w:id="1591" w:name="_Toc312422904"/>
      <w:r w:rsidRPr="0057234C">
        <w:rPr>
          <w:rFonts w:ascii="Arial" w:hAnsi="Arial" w:cs="Arial"/>
          <w:b/>
          <w:color w:val="auto"/>
          <w:u w:val="single"/>
        </w:rPr>
        <w:t>Definitions</w:t>
      </w:r>
      <w:bookmarkStart w:id="1592" w:name="Page_46"/>
      <w:bookmarkEnd w:id="1589"/>
      <w:bookmarkEnd w:id="1590"/>
      <w:bookmarkEnd w:id="1591"/>
      <w:bookmarkEnd w:id="1592"/>
    </w:p>
    <w:p w14:paraId="2E20F2F6" w14:textId="77777777" w:rsidR="00BC2034" w:rsidRPr="0057234C" w:rsidRDefault="0018229B" w:rsidP="0029357E">
      <w:pPr>
        <w:pStyle w:val="MRNumberedHeading2"/>
        <w:numPr>
          <w:ilvl w:val="1"/>
          <w:numId w:val="23"/>
        </w:numPr>
        <w:rPr>
          <w:sz w:val="22"/>
          <w:szCs w:val="22"/>
        </w:rPr>
      </w:pPr>
      <w:bookmarkStart w:id="1593" w:name="_Toc303948961"/>
      <w:bookmarkStart w:id="1594" w:name="_Toc303949721"/>
      <w:bookmarkStart w:id="1595" w:name="_Toc303950488"/>
      <w:bookmarkStart w:id="1596" w:name="_Toc303951268"/>
      <w:bookmarkStart w:id="1597" w:name="_Toc304135351"/>
      <w:bookmarkStart w:id="1598" w:name="_Toc65158026"/>
      <w:r w:rsidRPr="0057234C">
        <w:rPr>
          <w:sz w:val="22"/>
          <w:szCs w:val="22"/>
        </w:rPr>
        <w:t>In this Contract the following words shall have the following meanings unless the context requires otherwise:</w:t>
      </w:r>
      <w:bookmarkEnd w:id="1593"/>
      <w:bookmarkEnd w:id="1594"/>
      <w:bookmarkEnd w:id="1595"/>
      <w:bookmarkEnd w:id="1596"/>
      <w:bookmarkEnd w:id="1597"/>
      <w:bookmarkEnd w:id="1598"/>
      <w:r w:rsidRPr="0057234C">
        <w:rPr>
          <w:sz w:val="22"/>
          <w:szCs w:val="22"/>
          <w:lang w:val="en-US"/>
        </w:rPr>
        <w:t xml:space="preserve"> </w:t>
      </w:r>
    </w:p>
    <w:p w14:paraId="411582DC" w14:textId="77777777" w:rsidR="00BC2034" w:rsidRPr="0057234C" w:rsidRDefault="00BC2034" w:rsidP="00BC203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BC2034" w:rsidRPr="0057234C" w14:paraId="247EE784" w14:textId="77777777" w:rsidTr="00BC2034">
        <w:tc>
          <w:tcPr>
            <w:tcW w:w="2673" w:type="dxa"/>
          </w:tcPr>
          <w:p w14:paraId="714A144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“Actual Services Commencement Date”</w:t>
            </w:r>
          </w:p>
        </w:tc>
        <w:tc>
          <w:tcPr>
            <w:tcW w:w="6498" w:type="dxa"/>
          </w:tcPr>
          <w:p w14:paraId="41F9BAC5"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date the Supplier actually commences delivery of the Services;</w:t>
            </w:r>
          </w:p>
        </w:tc>
      </w:tr>
      <w:tr w:rsidR="00BC2034" w:rsidRPr="0057234C" w14:paraId="5E9FD7DD" w14:textId="77777777" w:rsidTr="00BC2034">
        <w:tc>
          <w:tcPr>
            <w:tcW w:w="2673" w:type="dxa"/>
          </w:tcPr>
          <w:p w14:paraId="33848586"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"Actuary”</w:t>
            </w:r>
          </w:p>
        </w:tc>
        <w:tc>
          <w:tcPr>
            <w:tcW w:w="6498" w:type="dxa"/>
          </w:tcPr>
          <w:p w14:paraId="7E0345F6"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 Fellow of the Institute and Faculty of Actuaries;</w:t>
            </w:r>
          </w:p>
        </w:tc>
      </w:tr>
      <w:tr w:rsidR="00BC2034" w:rsidRPr="0057234C" w14:paraId="34B20704" w14:textId="77777777" w:rsidTr="00BC2034">
        <w:tc>
          <w:tcPr>
            <w:tcW w:w="2673" w:type="dxa"/>
          </w:tcPr>
          <w:p w14:paraId="35292FE6"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“Authority”</w:t>
            </w:r>
          </w:p>
        </w:tc>
        <w:tc>
          <w:tcPr>
            <w:tcW w:w="6498" w:type="dxa"/>
          </w:tcPr>
          <w:p w14:paraId="081F52A4"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00BC2034" w:rsidRPr="0057234C" w14:paraId="779285B3" w14:textId="77777777" w:rsidTr="00BC2034">
        <w:tc>
          <w:tcPr>
            <w:tcW w:w="2673" w:type="dxa"/>
          </w:tcPr>
          <w:p w14:paraId="2CC3E91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“Authority’s Actuary”</w:t>
            </w:r>
          </w:p>
        </w:tc>
        <w:tc>
          <w:tcPr>
            <w:tcW w:w="6498" w:type="dxa"/>
          </w:tcPr>
          <w:p w14:paraId="72D1D984"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Government Actuaries Department;</w:t>
            </w:r>
          </w:p>
        </w:tc>
      </w:tr>
      <w:tr w:rsidR="00BC2034" w:rsidRPr="0057234C" w14:paraId="730B3191" w14:textId="77777777" w:rsidTr="00BC2034">
        <w:tc>
          <w:tcPr>
            <w:tcW w:w="2673" w:type="dxa"/>
          </w:tcPr>
          <w:p w14:paraId="4B2021D5"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“Authority’s Obligations”</w:t>
            </w:r>
          </w:p>
        </w:tc>
        <w:tc>
          <w:tcPr>
            <w:tcW w:w="6498" w:type="dxa"/>
          </w:tcPr>
          <w:p w14:paraId="2ABEC152"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Authority’s further obligations, if any, referred to in the Key Provisions; </w:t>
            </w:r>
          </w:p>
        </w:tc>
      </w:tr>
      <w:tr w:rsidR="00CB04C2" w:rsidRPr="003A6929" w14:paraId="19AE2DDD" w14:textId="77777777" w:rsidTr="00CB04C2">
        <w:tc>
          <w:tcPr>
            <w:tcW w:w="2673" w:type="dxa"/>
          </w:tcPr>
          <w:p w14:paraId="0F796C28" w14:textId="77777777" w:rsidR="00CB04C2" w:rsidRPr="00E961C5" w:rsidRDefault="00CB04C2" w:rsidP="00CB04C2">
            <w:pPr>
              <w:pStyle w:val="00-DefinitionHeading"/>
              <w:spacing w:before="120" w:after="120"/>
              <w:ind w:left="0"/>
              <w:jc w:val="left"/>
              <w:rPr>
                <w:rFonts w:cs="Arial"/>
                <w:szCs w:val="22"/>
              </w:rPr>
            </w:pPr>
            <w:r>
              <w:rPr>
                <w:rFonts w:cs="Arial"/>
                <w:szCs w:val="22"/>
              </w:rPr>
              <w:t>“Breach Notice”</w:t>
            </w:r>
          </w:p>
        </w:tc>
        <w:tc>
          <w:tcPr>
            <w:tcW w:w="6498" w:type="dxa"/>
          </w:tcPr>
          <w:p w14:paraId="40370456" w14:textId="77777777" w:rsidR="00CB04C2" w:rsidRDefault="00CB04C2" w:rsidP="0029357E">
            <w:pPr>
              <w:pStyle w:val="MRheading2"/>
              <w:numPr>
                <w:ilvl w:val="1"/>
                <w:numId w:val="22"/>
              </w:numPr>
              <w:spacing w:before="120" w:after="120" w:line="240" w:lineRule="auto"/>
              <w:ind w:left="0"/>
            </w:pPr>
            <w:bookmarkStart w:id="1599" w:name="_Toc65158027"/>
            <w:r>
              <w:t>means a written notice of breach given by one Party to the other, notifying the Party receiving the notice of its breach of this Contract;</w:t>
            </w:r>
            <w:bookmarkEnd w:id="1599"/>
          </w:p>
        </w:tc>
      </w:tr>
      <w:tr w:rsidR="00BC2034" w:rsidRPr="0057234C" w14:paraId="4F6A204A" w14:textId="77777777" w:rsidTr="00BC2034">
        <w:tc>
          <w:tcPr>
            <w:tcW w:w="2673" w:type="dxa"/>
          </w:tcPr>
          <w:p w14:paraId="4A2229D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“Broadly Comparable”</w:t>
            </w:r>
          </w:p>
        </w:tc>
        <w:tc>
          <w:tcPr>
            <w:tcW w:w="6498" w:type="dxa"/>
          </w:tcPr>
          <w:p w14:paraId="1BACCE11"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BC2034" w:rsidRPr="0057234C" w14:paraId="45239CA8" w14:textId="77777777" w:rsidTr="00BC2034">
        <w:tc>
          <w:tcPr>
            <w:tcW w:w="2673" w:type="dxa"/>
          </w:tcPr>
          <w:p w14:paraId="3565A6F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“Business Continuity Event”</w:t>
            </w:r>
          </w:p>
        </w:tc>
        <w:tc>
          <w:tcPr>
            <w:tcW w:w="6498" w:type="dxa"/>
          </w:tcPr>
          <w:p w14:paraId="17C39479" w14:textId="77777777" w:rsidR="00BC2034" w:rsidRPr="0057234C" w:rsidRDefault="0018229B" w:rsidP="00BC2034">
            <w:pPr>
              <w:spacing w:before="120" w:after="120" w:line="240" w:lineRule="auto"/>
              <w:rPr>
                <w:rFonts w:cs="Arial"/>
                <w:sz w:val="22"/>
                <w:szCs w:val="22"/>
              </w:rPr>
            </w:pPr>
            <w:bookmarkStart w:id="1600" w:name="_Toc303948966"/>
            <w:bookmarkStart w:id="1601" w:name="_Toc303949726"/>
            <w:bookmarkStart w:id="1602" w:name="_Toc303950493"/>
            <w:bookmarkStart w:id="1603" w:name="_Toc303951273"/>
            <w:bookmarkStart w:id="1604" w:name="_Toc304135356"/>
            <w:r w:rsidRPr="0057234C">
              <w:rPr>
                <w:rFonts w:cs="Arial"/>
                <w:sz w:val="22"/>
                <w:szCs w:val="22"/>
              </w:rPr>
              <w:t>means any event or issue that could impact on the operations of the Supplier and its ability to provide the Services including an influenza pandemic and any Force Majeure Event;</w:t>
            </w:r>
            <w:bookmarkEnd w:id="1600"/>
            <w:bookmarkEnd w:id="1601"/>
            <w:bookmarkEnd w:id="1602"/>
            <w:bookmarkEnd w:id="1603"/>
            <w:bookmarkEnd w:id="1604"/>
          </w:p>
        </w:tc>
      </w:tr>
      <w:tr w:rsidR="00BC2034" w:rsidRPr="0057234C" w14:paraId="380C6B7D" w14:textId="77777777" w:rsidTr="00BC2034">
        <w:tc>
          <w:tcPr>
            <w:tcW w:w="2673" w:type="dxa"/>
          </w:tcPr>
          <w:p w14:paraId="023DA37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“Business Continuity Plan”</w:t>
            </w:r>
          </w:p>
        </w:tc>
        <w:tc>
          <w:tcPr>
            <w:tcW w:w="6498" w:type="dxa"/>
          </w:tcPr>
          <w:p w14:paraId="11B3C154" w14:textId="77777777" w:rsidR="00BC2034" w:rsidRPr="0057234C" w:rsidRDefault="0018229B" w:rsidP="00BC2034">
            <w:pPr>
              <w:spacing w:before="120" w:after="120" w:line="240" w:lineRule="auto"/>
              <w:rPr>
                <w:rFonts w:cs="Arial"/>
                <w:sz w:val="22"/>
                <w:szCs w:val="22"/>
              </w:rPr>
            </w:pPr>
            <w:bookmarkStart w:id="1605" w:name="_Toc303948967"/>
            <w:bookmarkStart w:id="1606" w:name="_Toc303949727"/>
            <w:bookmarkStart w:id="1607" w:name="_Toc303950494"/>
            <w:bookmarkStart w:id="1608" w:name="_Toc303951274"/>
            <w:bookmarkStart w:id="1609" w:name="_Toc304135357"/>
            <w:r w:rsidRPr="0057234C">
              <w:rPr>
                <w:rFonts w:cs="Arial"/>
                <w:sz w:val="22"/>
                <w:szCs w:val="22"/>
              </w:rPr>
              <w:t>means the Supplier’s business continuity plan which includes its plans for continuity of the Services during a Business Continuity Event;</w:t>
            </w:r>
            <w:bookmarkEnd w:id="1605"/>
            <w:bookmarkEnd w:id="1606"/>
            <w:bookmarkEnd w:id="1607"/>
            <w:bookmarkEnd w:id="1608"/>
            <w:bookmarkEnd w:id="1609"/>
          </w:p>
        </w:tc>
      </w:tr>
      <w:tr w:rsidR="00BC2034" w:rsidRPr="0057234C" w14:paraId="6E8F7728" w14:textId="77777777" w:rsidTr="00BC2034">
        <w:tc>
          <w:tcPr>
            <w:tcW w:w="2673" w:type="dxa"/>
          </w:tcPr>
          <w:p w14:paraId="4F847F30" w14:textId="77777777" w:rsidR="00BC2034" w:rsidRPr="0057234C" w:rsidRDefault="0018229B" w:rsidP="00BC2034">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498" w:type="dxa"/>
          </w:tcPr>
          <w:p w14:paraId="29103A0B" w14:textId="77777777" w:rsidR="00BC2034" w:rsidRPr="0057234C" w:rsidRDefault="0018229B" w:rsidP="00BC2034">
            <w:pPr>
              <w:spacing w:before="120" w:after="120" w:line="240" w:lineRule="auto"/>
              <w:rPr>
                <w:rFonts w:cs="Arial"/>
                <w:sz w:val="22"/>
                <w:szCs w:val="22"/>
              </w:rPr>
            </w:pPr>
            <w:bookmarkStart w:id="1610" w:name="_Toc303948968"/>
            <w:bookmarkStart w:id="1611" w:name="_Toc303949728"/>
            <w:bookmarkStart w:id="1612" w:name="_Toc303950495"/>
            <w:bookmarkStart w:id="1613" w:name="_Toc303951275"/>
            <w:bookmarkStart w:id="1614" w:name="_Toc304135358"/>
            <w:r w:rsidRPr="0057234C">
              <w:rPr>
                <w:rFonts w:cs="Arial"/>
                <w:sz w:val="22"/>
                <w:szCs w:val="22"/>
              </w:rPr>
              <w:t>means any day other than Saturday, Sunday, Christmas Day, Good Friday or a statutory bank holiday in England and Wales;</w:t>
            </w:r>
            <w:bookmarkEnd w:id="1610"/>
            <w:bookmarkEnd w:id="1611"/>
            <w:bookmarkEnd w:id="1612"/>
            <w:bookmarkEnd w:id="1613"/>
            <w:bookmarkEnd w:id="1614"/>
          </w:p>
        </w:tc>
      </w:tr>
      <w:tr w:rsidR="00BC2034" w:rsidRPr="0057234C" w14:paraId="4E327C56" w14:textId="77777777" w:rsidTr="00BC2034">
        <w:tc>
          <w:tcPr>
            <w:tcW w:w="2673" w:type="dxa"/>
            <w:tcBorders>
              <w:top w:val="single" w:sz="4" w:space="0" w:color="auto"/>
              <w:left w:val="single" w:sz="4" w:space="0" w:color="auto"/>
              <w:bottom w:val="single" w:sz="4" w:space="0" w:color="auto"/>
              <w:right w:val="single" w:sz="4" w:space="0" w:color="auto"/>
            </w:tcBorders>
          </w:tcPr>
          <w:p w14:paraId="10DB3E75" w14:textId="77777777" w:rsidR="00BC2034" w:rsidRPr="0057234C" w:rsidRDefault="0018229B" w:rsidP="00BC2034">
            <w:pPr>
              <w:spacing w:before="120" w:after="120" w:line="240" w:lineRule="auto"/>
              <w:rPr>
                <w:rFonts w:cs="Arial"/>
                <w:b/>
                <w:bCs/>
                <w:sz w:val="22"/>
                <w:szCs w:val="22"/>
              </w:rPr>
            </w:pPr>
            <w:r w:rsidRPr="0057234C">
              <w:rPr>
                <w:rFonts w:cs="Arial"/>
                <w:b/>
                <w:bCs/>
                <w:sz w:val="22"/>
                <w:szCs w:val="22"/>
              </w:rPr>
              <w:t>“Cabinet Office Statement”</w:t>
            </w:r>
          </w:p>
        </w:tc>
        <w:tc>
          <w:tcPr>
            <w:tcW w:w="6498" w:type="dxa"/>
            <w:tcBorders>
              <w:top w:val="single" w:sz="4" w:space="0" w:color="auto"/>
              <w:left w:val="single" w:sz="4" w:space="0" w:color="auto"/>
              <w:bottom w:val="single" w:sz="4" w:space="0" w:color="auto"/>
              <w:right w:val="single" w:sz="4" w:space="0" w:color="auto"/>
            </w:tcBorders>
          </w:tcPr>
          <w:p w14:paraId="45F7CAF9" w14:textId="77777777" w:rsidR="00BC2034" w:rsidRPr="0057234C" w:rsidRDefault="0018229B" w:rsidP="00BC2034">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00BC2034" w:rsidRPr="0057234C" w14:paraId="4EEA9DE6" w14:textId="77777777" w:rsidTr="00BC2034">
        <w:tc>
          <w:tcPr>
            <w:tcW w:w="2673" w:type="dxa"/>
          </w:tcPr>
          <w:p w14:paraId="01D8CCD5"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“Change Control Process”</w:t>
            </w:r>
          </w:p>
        </w:tc>
        <w:tc>
          <w:tcPr>
            <w:tcW w:w="6498" w:type="dxa"/>
          </w:tcPr>
          <w:p w14:paraId="7536B5D5" w14:textId="77777777" w:rsidR="00BC2034" w:rsidRPr="0057234C" w:rsidRDefault="0018229B" w:rsidP="00BC2034">
            <w:pPr>
              <w:spacing w:before="120" w:after="120" w:line="240" w:lineRule="auto"/>
              <w:rPr>
                <w:rFonts w:cs="Arial"/>
                <w:sz w:val="22"/>
                <w:szCs w:val="22"/>
              </w:rPr>
            </w:pPr>
            <w:bookmarkStart w:id="1615" w:name="_Toc303948969"/>
            <w:bookmarkStart w:id="1616" w:name="_Toc303949729"/>
            <w:bookmarkStart w:id="1617" w:name="_Toc303950496"/>
            <w:bookmarkStart w:id="1618" w:name="_Toc303951276"/>
            <w:bookmarkStart w:id="1619" w:name="_Toc304135359"/>
            <w:r w:rsidRPr="0057234C">
              <w:rPr>
                <w:rFonts w:cs="Arial"/>
                <w:sz w:val="22"/>
                <w:szCs w:val="22"/>
              </w:rPr>
              <w:t>means the change control process, if any, referred to in the Key Provisions;</w:t>
            </w:r>
            <w:bookmarkEnd w:id="1615"/>
            <w:bookmarkEnd w:id="1616"/>
            <w:bookmarkEnd w:id="1617"/>
            <w:bookmarkEnd w:id="1618"/>
            <w:bookmarkEnd w:id="1619"/>
            <w:r w:rsidRPr="0057234C">
              <w:rPr>
                <w:rFonts w:cs="Arial"/>
                <w:sz w:val="22"/>
                <w:szCs w:val="22"/>
              </w:rPr>
              <w:t xml:space="preserve">  </w:t>
            </w:r>
          </w:p>
        </w:tc>
      </w:tr>
      <w:tr w:rsidR="00BC2034" w:rsidRPr="0057234C" w14:paraId="2A699734" w14:textId="77777777" w:rsidTr="00BC2034">
        <w:tc>
          <w:tcPr>
            <w:tcW w:w="2673" w:type="dxa"/>
          </w:tcPr>
          <w:p w14:paraId="19B8522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“Codes of Practice”</w:t>
            </w:r>
          </w:p>
        </w:tc>
        <w:tc>
          <w:tcPr>
            <w:tcW w:w="6498" w:type="dxa"/>
          </w:tcPr>
          <w:p w14:paraId="4F347497" w14:textId="77777777" w:rsidR="00BC2034" w:rsidRPr="0057234C" w:rsidRDefault="0018229B" w:rsidP="00BC2034">
            <w:pPr>
              <w:spacing w:before="120" w:after="120" w:line="240" w:lineRule="auto"/>
              <w:rPr>
                <w:rFonts w:cs="Arial"/>
                <w:sz w:val="22"/>
                <w:szCs w:val="22"/>
              </w:rPr>
            </w:pPr>
            <w:bookmarkStart w:id="1620" w:name="_Toc303948971"/>
            <w:bookmarkStart w:id="1621" w:name="_Toc303949731"/>
            <w:bookmarkStart w:id="1622" w:name="_Toc303950498"/>
            <w:bookmarkStart w:id="1623" w:name="_Toc303951278"/>
            <w:bookmarkStart w:id="1624" w:name="_Toc30413536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3</w:t>
            </w:r>
            <w:r w:rsidRPr="0057234C">
              <w:rPr>
                <w:rFonts w:cs="Arial"/>
                <w:sz w:val="22"/>
                <w:szCs w:val="22"/>
              </w:rPr>
              <w:fldChar w:fldCharType="end"/>
            </w:r>
            <w:r w:rsidRPr="0057234C">
              <w:rPr>
                <w:rFonts w:cs="Arial"/>
                <w:sz w:val="22"/>
                <w:szCs w:val="22"/>
              </w:rPr>
              <w:t>;</w:t>
            </w:r>
            <w:bookmarkEnd w:id="1620"/>
            <w:bookmarkEnd w:id="1621"/>
            <w:bookmarkEnd w:id="1622"/>
            <w:bookmarkEnd w:id="1623"/>
            <w:bookmarkEnd w:id="1624"/>
            <w:r w:rsidRPr="0057234C">
              <w:rPr>
                <w:rFonts w:cs="Arial"/>
                <w:sz w:val="22"/>
                <w:szCs w:val="22"/>
              </w:rPr>
              <w:t xml:space="preserve"> </w:t>
            </w:r>
          </w:p>
        </w:tc>
      </w:tr>
      <w:tr w:rsidR="00BC2034" w:rsidRPr="0057234C" w14:paraId="091F10CE" w14:textId="77777777" w:rsidTr="00BC2034">
        <w:tc>
          <w:tcPr>
            <w:tcW w:w="2673" w:type="dxa"/>
          </w:tcPr>
          <w:p w14:paraId="2FDA7145"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“Commencement Date”</w:t>
            </w:r>
          </w:p>
        </w:tc>
        <w:tc>
          <w:tcPr>
            <w:tcW w:w="6498" w:type="dxa"/>
          </w:tcPr>
          <w:p w14:paraId="6A383390" w14:textId="77777777" w:rsidR="00BC2034" w:rsidRPr="0057234C" w:rsidRDefault="0018229B" w:rsidP="00BC2034">
            <w:pPr>
              <w:spacing w:before="120" w:after="120" w:line="240" w:lineRule="auto"/>
              <w:rPr>
                <w:rFonts w:cs="Arial"/>
                <w:sz w:val="22"/>
                <w:szCs w:val="22"/>
              </w:rPr>
            </w:pPr>
            <w:bookmarkStart w:id="1625" w:name="_Toc303948972"/>
            <w:bookmarkStart w:id="1626" w:name="_Toc303949732"/>
            <w:bookmarkStart w:id="1627" w:name="_Toc303950499"/>
            <w:bookmarkStart w:id="1628" w:name="_Toc303951279"/>
            <w:bookmarkStart w:id="1629" w:name="_Toc304135362"/>
            <w:r w:rsidRPr="0057234C">
              <w:rPr>
                <w:rFonts w:cs="Arial"/>
                <w:sz w:val="22"/>
                <w:szCs w:val="22"/>
              </w:rPr>
              <w:t>means the date of this Contract;</w:t>
            </w:r>
            <w:bookmarkEnd w:id="1625"/>
            <w:bookmarkEnd w:id="1626"/>
            <w:bookmarkEnd w:id="1627"/>
            <w:bookmarkEnd w:id="1628"/>
            <w:bookmarkEnd w:id="1629"/>
          </w:p>
        </w:tc>
      </w:tr>
      <w:tr w:rsidR="00BC2034" w:rsidRPr="0057234C" w14:paraId="5773182E" w14:textId="77777777" w:rsidTr="00BC2034">
        <w:tc>
          <w:tcPr>
            <w:tcW w:w="2673" w:type="dxa"/>
          </w:tcPr>
          <w:p w14:paraId="07D45B1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“Commercial Schedule”</w:t>
            </w:r>
          </w:p>
        </w:tc>
        <w:tc>
          <w:tcPr>
            <w:tcW w:w="6498" w:type="dxa"/>
          </w:tcPr>
          <w:p w14:paraId="78B87526"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6</w:t>
            </w:r>
            <w:r w:rsidRPr="0057234C">
              <w:rPr>
                <w:rFonts w:cs="Arial"/>
                <w:sz w:val="22"/>
                <w:szCs w:val="22"/>
              </w:rPr>
              <w:fldChar w:fldCharType="end"/>
            </w:r>
            <w:r w:rsidRPr="0057234C">
              <w:rPr>
                <w:rFonts w:cs="Arial"/>
                <w:sz w:val="22"/>
                <w:szCs w:val="22"/>
              </w:rPr>
              <w:t>;</w:t>
            </w:r>
          </w:p>
        </w:tc>
      </w:tr>
      <w:tr w:rsidR="00D83DD1" w:rsidRPr="002F1C84" w14:paraId="7F3978CF" w14:textId="77777777" w:rsidTr="0047348F">
        <w:tc>
          <w:tcPr>
            <w:tcW w:w="2673" w:type="dxa"/>
          </w:tcPr>
          <w:p w14:paraId="757393C5" w14:textId="77777777" w:rsidR="00D83DD1" w:rsidRPr="002F1C84" w:rsidRDefault="00D83DD1" w:rsidP="0047348F">
            <w:pPr>
              <w:pStyle w:val="00-DefinitionHeading"/>
              <w:spacing w:before="120" w:after="120"/>
              <w:ind w:left="0"/>
              <w:jc w:val="left"/>
              <w:rPr>
                <w:rFonts w:cs="Arial"/>
                <w:szCs w:val="22"/>
              </w:rPr>
            </w:pPr>
            <w:r w:rsidRPr="002F1C84">
              <w:rPr>
                <w:rFonts w:cs="Arial"/>
                <w:szCs w:val="22"/>
              </w:rPr>
              <w:t>“Confidential Information”</w:t>
            </w:r>
          </w:p>
        </w:tc>
        <w:tc>
          <w:tcPr>
            <w:tcW w:w="6498" w:type="dxa"/>
          </w:tcPr>
          <w:p w14:paraId="6DF8DE74" w14:textId="77777777" w:rsidR="00D83DD1" w:rsidRPr="002F1C84" w:rsidRDefault="00D83DD1" w:rsidP="0029357E">
            <w:pPr>
              <w:pStyle w:val="MRheading2"/>
              <w:numPr>
                <w:ilvl w:val="1"/>
                <w:numId w:val="22"/>
              </w:numPr>
              <w:spacing w:before="120" w:after="120" w:line="240" w:lineRule="auto"/>
              <w:ind w:left="0"/>
              <w:rPr>
                <w:rFonts w:cs="Arial"/>
                <w:szCs w:val="22"/>
              </w:rPr>
            </w:pPr>
            <w:bookmarkStart w:id="1630" w:name="_Ref442453498"/>
            <w:bookmarkStart w:id="1631" w:name="_Toc6515802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630"/>
            <w:bookmarkEnd w:id="1631"/>
          </w:p>
          <w:p w14:paraId="7F7B0BF0" w14:textId="77777777" w:rsidR="00D83DD1" w:rsidRPr="002F1C84" w:rsidRDefault="00D83DD1" w:rsidP="0029357E">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632" w:name="_Ref442453499"/>
            <w:r w:rsidRPr="002F1C84">
              <w:rPr>
                <w:rFonts w:cs="Arial"/>
                <w:szCs w:val="22"/>
              </w:rPr>
              <w:t>Personal Data including without limitation which relates to any patient or other service user or his or her treatment or clinical or care history;</w:t>
            </w:r>
            <w:bookmarkEnd w:id="1632"/>
            <w:r w:rsidRPr="002F1C84">
              <w:rPr>
                <w:rFonts w:cs="Arial"/>
                <w:szCs w:val="22"/>
              </w:rPr>
              <w:t xml:space="preserve"> </w:t>
            </w:r>
          </w:p>
          <w:p w14:paraId="2E85E382" w14:textId="77777777" w:rsidR="00D83DD1" w:rsidRPr="002F1C84" w:rsidRDefault="00D83DD1" w:rsidP="0029357E">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633" w:name="_Ref442453500"/>
            <w:r w:rsidRPr="002F1C84">
              <w:rPr>
                <w:rFonts w:cs="Arial"/>
                <w:szCs w:val="22"/>
              </w:rPr>
              <w:t>designated as confidential by either party or that ought reasonably to be considered as confidential (however it is conveyed or on whatever media it is stored); and/or</w:t>
            </w:r>
            <w:bookmarkEnd w:id="1633"/>
          </w:p>
          <w:p w14:paraId="6175CCAA" w14:textId="77777777" w:rsidR="00D83DD1" w:rsidRPr="002F1C84" w:rsidRDefault="00D83DD1" w:rsidP="0029357E">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634" w:name="_Ref442453501"/>
            <w:r w:rsidRPr="002F1C84">
              <w:rPr>
                <w:rFonts w:cs="Arial"/>
                <w:szCs w:val="22"/>
              </w:rPr>
              <w:t>Policies and such other documents which the Supplier may obtain or have access to through the Authority’s intranet;</w:t>
            </w:r>
            <w:bookmarkEnd w:id="1634"/>
          </w:p>
        </w:tc>
      </w:tr>
      <w:tr w:rsidR="00BC2034" w:rsidRPr="0057234C" w14:paraId="6E445A66" w14:textId="77777777" w:rsidTr="00BC2034">
        <w:tc>
          <w:tcPr>
            <w:tcW w:w="2673" w:type="dxa"/>
          </w:tcPr>
          <w:p w14:paraId="5ADCA25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w:t>
            </w:r>
          </w:p>
        </w:tc>
        <w:tc>
          <w:tcPr>
            <w:tcW w:w="6498" w:type="dxa"/>
          </w:tcPr>
          <w:p w14:paraId="5D4D01A1"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00BC2034" w:rsidRPr="0057234C" w14:paraId="5334486D" w14:textId="77777777" w:rsidTr="00BC2034">
        <w:tc>
          <w:tcPr>
            <w:tcW w:w="2673" w:type="dxa"/>
          </w:tcPr>
          <w:p w14:paraId="4F4CDDE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“Contracting Authority”</w:t>
            </w:r>
          </w:p>
        </w:tc>
        <w:tc>
          <w:tcPr>
            <w:tcW w:w="6498" w:type="dxa"/>
          </w:tcPr>
          <w:p w14:paraId="52E9176B" w14:textId="77777777" w:rsidR="00BC2034" w:rsidRPr="0057234C" w:rsidRDefault="0018229B" w:rsidP="00BC2034">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regulation 3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00BC2034" w:rsidRPr="0057234C" w14:paraId="030B6D28" w14:textId="77777777" w:rsidTr="00BC2034">
        <w:tc>
          <w:tcPr>
            <w:tcW w:w="2673" w:type="dxa"/>
          </w:tcPr>
          <w:p w14:paraId="17CB4E4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 Manager”</w:t>
            </w:r>
          </w:p>
        </w:tc>
        <w:tc>
          <w:tcPr>
            <w:tcW w:w="6498" w:type="dxa"/>
          </w:tcPr>
          <w:p w14:paraId="6D878522" w14:textId="77777777" w:rsidR="00BC2034" w:rsidRPr="0057234C" w:rsidRDefault="0018229B" w:rsidP="00BC2034">
            <w:pPr>
              <w:spacing w:before="120" w:after="120" w:line="240" w:lineRule="auto"/>
              <w:rPr>
                <w:rFonts w:cs="Arial"/>
                <w:sz w:val="22"/>
                <w:szCs w:val="22"/>
              </w:rPr>
            </w:pPr>
            <w:bookmarkStart w:id="1635" w:name="_Toc303948974"/>
            <w:bookmarkStart w:id="1636" w:name="_Toc303949734"/>
            <w:bookmarkStart w:id="1637" w:name="_Toc303950501"/>
            <w:bookmarkStart w:id="1638" w:name="_Toc303951281"/>
            <w:bookmarkStart w:id="1639" w:name="_Toc304135364"/>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w:t>
            </w:r>
            <w:bookmarkEnd w:id="1635"/>
            <w:bookmarkEnd w:id="1636"/>
            <w:bookmarkEnd w:id="1637"/>
            <w:bookmarkEnd w:id="1638"/>
            <w:bookmarkEnd w:id="1639"/>
            <w:r w:rsidRPr="0057234C">
              <w:rPr>
                <w:rFonts w:cs="Arial"/>
                <w:sz w:val="22"/>
                <w:szCs w:val="22"/>
              </w:rPr>
              <w:t xml:space="preserve">   </w:t>
            </w:r>
          </w:p>
        </w:tc>
      </w:tr>
      <w:tr w:rsidR="00BC2034" w:rsidRPr="0057234C" w14:paraId="047CC601" w14:textId="77777777" w:rsidTr="00BC2034">
        <w:trPr>
          <w:trHeight w:val="1346"/>
        </w:trPr>
        <w:tc>
          <w:tcPr>
            <w:tcW w:w="2673" w:type="dxa"/>
          </w:tcPr>
          <w:p w14:paraId="6867381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 Price”</w:t>
            </w:r>
          </w:p>
        </w:tc>
        <w:tc>
          <w:tcPr>
            <w:tcW w:w="6498" w:type="dxa"/>
          </w:tcPr>
          <w:p w14:paraId="5AE0FDFD"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0047348F" w:rsidRPr="003A6929" w14:paraId="0D482FB0" w14:textId="77777777" w:rsidTr="0047348F">
        <w:tc>
          <w:tcPr>
            <w:tcW w:w="2673" w:type="dxa"/>
          </w:tcPr>
          <w:p w14:paraId="41C4C7D7" w14:textId="77777777" w:rsidR="0047348F" w:rsidRPr="003A6929" w:rsidRDefault="0047348F" w:rsidP="0047348F">
            <w:pPr>
              <w:pStyle w:val="00-DefinitionHeading"/>
              <w:spacing w:before="120" w:after="120"/>
              <w:ind w:left="0"/>
              <w:jc w:val="left"/>
              <w:rPr>
                <w:rFonts w:cs="Arial"/>
                <w:b w:val="0"/>
                <w:szCs w:val="22"/>
              </w:rPr>
            </w:pPr>
            <w:r w:rsidRPr="003A6929">
              <w:rPr>
                <w:rFonts w:cs="Arial"/>
                <w:szCs w:val="22"/>
              </w:rPr>
              <w:t>“Controller”</w:t>
            </w:r>
          </w:p>
        </w:tc>
        <w:tc>
          <w:tcPr>
            <w:tcW w:w="6498" w:type="dxa"/>
          </w:tcPr>
          <w:p w14:paraId="353354C7" w14:textId="77777777" w:rsidR="0047348F" w:rsidRPr="003A6929" w:rsidRDefault="0047348F" w:rsidP="0029357E">
            <w:pPr>
              <w:pStyle w:val="MRheading2"/>
              <w:numPr>
                <w:ilvl w:val="1"/>
                <w:numId w:val="22"/>
              </w:numPr>
              <w:spacing w:before="120" w:after="120" w:line="240" w:lineRule="auto"/>
              <w:ind w:left="0"/>
              <w:rPr>
                <w:rFonts w:cs="Arial"/>
                <w:szCs w:val="22"/>
              </w:rPr>
            </w:pPr>
            <w:bookmarkStart w:id="1640" w:name="_Toc65158029"/>
            <w:r w:rsidRPr="003A6929">
              <w:rPr>
                <w:rFonts w:cs="Arial"/>
                <w:szCs w:val="22"/>
              </w:rPr>
              <w:t>shall have the same meaning as set out in the</w:t>
            </w:r>
            <w:r>
              <w:rPr>
                <w:rFonts w:cs="Arial"/>
                <w:szCs w:val="22"/>
              </w:rPr>
              <w:t xml:space="preserve"> GDPR</w:t>
            </w:r>
            <w:r w:rsidRPr="003A6929">
              <w:rPr>
                <w:rFonts w:cs="Arial"/>
                <w:szCs w:val="22"/>
              </w:rPr>
              <w:t>;</w:t>
            </w:r>
            <w:bookmarkEnd w:id="1640"/>
          </w:p>
        </w:tc>
      </w:tr>
      <w:tr w:rsidR="00BC2034" w:rsidRPr="0057234C" w14:paraId="2E6CDB0D" w14:textId="77777777" w:rsidTr="00BC2034">
        <w:tc>
          <w:tcPr>
            <w:tcW w:w="2673" w:type="dxa"/>
          </w:tcPr>
          <w:p w14:paraId="255A1AC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“Convictions”</w:t>
            </w:r>
          </w:p>
        </w:tc>
        <w:tc>
          <w:tcPr>
            <w:tcW w:w="6498" w:type="dxa"/>
          </w:tcPr>
          <w:p w14:paraId="0CC2F63B" w14:textId="77777777" w:rsidR="00BC2034" w:rsidRPr="0057234C" w:rsidRDefault="0018229B" w:rsidP="00BC2034">
            <w:pPr>
              <w:spacing w:before="120" w:after="120" w:line="240" w:lineRule="auto"/>
              <w:rPr>
                <w:rFonts w:cs="Arial"/>
                <w:sz w:val="22"/>
                <w:szCs w:val="22"/>
              </w:rPr>
            </w:pPr>
            <w:bookmarkStart w:id="1641" w:name="_Toc303948975"/>
            <w:bookmarkStart w:id="1642" w:name="_Toc303949735"/>
            <w:bookmarkStart w:id="1643" w:name="_Toc303950502"/>
            <w:bookmarkStart w:id="1644" w:name="_Toc303951282"/>
            <w:bookmarkStart w:id="1645" w:name="_Toc304135365"/>
            <w:r w:rsidRPr="0057234C">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641"/>
            <w:bookmarkEnd w:id="1642"/>
            <w:bookmarkEnd w:id="1643"/>
            <w:bookmarkEnd w:id="1644"/>
            <w:bookmarkEnd w:id="1645"/>
          </w:p>
        </w:tc>
      </w:tr>
      <w:tr w:rsidR="00BC2034" w:rsidRPr="0057234C" w14:paraId="5628DAA3" w14:textId="77777777" w:rsidTr="00BC2034">
        <w:tc>
          <w:tcPr>
            <w:tcW w:w="2673" w:type="dxa"/>
          </w:tcPr>
          <w:p w14:paraId="211C3C3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“Cost Increase”</w:t>
            </w:r>
          </w:p>
        </w:tc>
        <w:tc>
          <w:tcPr>
            <w:tcW w:w="6498" w:type="dxa"/>
          </w:tcPr>
          <w:p w14:paraId="533FEB0B"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_Ref382826135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1.3.2</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6CC13A7F" w14:textId="77777777" w:rsidTr="00BC2034">
        <w:tc>
          <w:tcPr>
            <w:tcW w:w="2673" w:type="dxa"/>
          </w:tcPr>
          <w:p w14:paraId="785890A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“Cost Saving”</w:t>
            </w:r>
          </w:p>
        </w:tc>
        <w:tc>
          <w:tcPr>
            <w:tcW w:w="6498" w:type="dxa"/>
          </w:tcPr>
          <w:p w14:paraId="78B25704"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_Ref391300527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1.3.4</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w:t>
            </w:r>
          </w:p>
        </w:tc>
      </w:tr>
      <w:tr w:rsidR="006E2A47" w:rsidRPr="003A6929" w14:paraId="1D183C76" w14:textId="77777777" w:rsidTr="009B4E5A">
        <w:tc>
          <w:tcPr>
            <w:tcW w:w="2673" w:type="dxa"/>
          </w:tcPr>
          <w:p w14:paraId="4BEE18B1" w14:textId="77777777" w:rsidR="006E2A47" w:rsidRPr="003A6929" w:rsidRDefault="006E2A47" w:rsidP="009B4E5A">
            <w:pPr>
              <w:pStyle w:val="00-DefinitionHeading"/>
              <w:spacing w:before="120" w:after="120"/>
              <w:ind w:left="0"/>
              <w:jc w:val="left"/>
              <w:rPr>
                <w:rFonts w:cs="Arial"/>
                <w:szCs w:val="22"/>
              </w:rPr>
            </w:pPr>
            <w:r w:rsidRPr="003A6929">
              <w:rPr>
                <w:rFonts w:cs="Arial"/>
                <w:szCs w:val="22"/>
              </w:rPr>
              <w:t xml:space="preserve">“Data Protection Legislation” </w:t>
            </w:r>
          </w:p>
        </w:tc>
        <w:tc>
          <w:tcPr>
            <w:tcW w:w="6498" w:type="dxa"/>
          </w:tcPr>
          <w:p w14:paraId="08361033" w14:textId="77777777" w:rsidR="006E2A47" w:rsidRPr="003A6929" w:rsidRDefault="006E2A47" w:rsidP="0029357E">
            <w:pPr>
              <w:pStyle w:val="MRheading2"/>
              <w:numPr>
                <w:ilvl w:val="1"/>
                <w:numId w:val="22"/>
              </w:numPr>
              <w:spacing w:before="120" w:after="120" w:line="240" w:lineRule="auto"/>
              <w:ind w:left="0"/>
              <w:rPr>
                <w:rFonts w:cs="Arial"/>
                <w:szCs w:val="22"/>
              </w:rPr>
            </w:pPr>
            <w:bookmarkStart w:id="1646" w:name="_Toc65158030"/>
            <w:r w:rsidRPr="00821001">
              <w:rPr>
                <w:rFonts w:cs="Arial"/>
                <w:szCs w:val="22"/>
              </w:rPr>
              <w:t>means (</w:t>
            </w:r>
            <w:proofErr w:type="spellStart"/>
            <w:r w:rsidRPr="00821001">
              <w:rPr>
                <w:rFonts w:cs="Arial"/>
                <w:szCs w:val="22"/>
              </w:rPr>
              <w:t>i</w:t>
            </w:r>
            <w:proofErr w:type="spellEnd"/>
            <w:r w:rsidRPr="00821001">
              <w:rPr>
                <w:rFonts w:cs="Arial"/>
                <w:szCs w:val="22"/>
              </w:rPr>
              <w:t>)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w:t>
            </w:r>
            <w:bookmarkEnd w:id="1646"/>
            <w:r>
              <w:rPr>
                <w:rFonts w:cs="Arial"/>
                <w:szCs w:val="22"/>
              </w:rPr>
              <w:t xml:space="preserve"> </w:t>
            </w:r>
          </w:p>
        </w:tc>
      </w:tr>
      <w:tr w:rsidR="00D304E0" w:rsidRPr="002B6C52" w14:paraId="501B52F9" w14:textId="77777777" w:rsidTr="00470484">
        <w:tc>
          <w:tcPr>
            <w:tcW w:w="2673" w:type="dxa"/>
          </w:tcPr>
          <w:p w14:paraId="45D43CBB" w14:textId="77777777" w:rsidR="00D304E0" w:rsidRPr="002B6C52" w:rsidRDefault="00D304E0" w:rsidP="00470484">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498" w:type="dxa"/>
          </w:tcPr>
          <w:p w14:paraId="7A2A9ECF" w14:textId="77777777" w:rsidR="00D304E0" w:rsidRPr="002B6C52" w:rsidRDefault="00D304E0" w:rsidP="0029357E">
            <w:pPr>
              <w:pStyle w:val="MRheading2"/>
              <w:numPr>
                <w:ilvl w:val="1"/>
                <w:numId w:val="22"/>
              </w:numPr>
              <w:spacing w:before="120" w:after="120" w:line="240" w:lineRule="auto"/>
              <w:ind w:left="0"/>
              <w:rPr>
                <w:rFonts w:cs="Arial"/>
                <w:szCs w:val="22"/>
              </w:rPr>
            </w:pPr>
            <w:bookmarkStart w:id="1647" w:name="_Toc65158031"/>
            <w:r w:rsidRPr="00C11CA5">
              <w:rPr>
                <w:rFonts w:cs="Arial"/>
                <w:szCs w:val="22"/>
              </w:rPr>
              <w:t>means any document of that name as provided to the Supplier by the Authority (as amended from time to time in accordance with its terms), which shall include, without limitation, any such document appended to Schedule 3 (Information and Data Provisions) of this Contract</w:t>
            </w:r>
            <w:r>
              <w:rPr>
                <w:rFonts w:cs="Arial"/>
                <w:szCs w:val="22"/>
              </w:rPr>
              <w:t>;</w:t>
            </w:r>
            <w:bookmarkEnd w:id="1647"/>
          </w:p>
        </w:tc>
      </w:tr>
      <w:tr w:rsidR="00BC2034" w:rsidRPr="0057234C" w14:paraId="679C1466" w14:textId="77777777" w:rsidTr="00BC2034">
        <w:tc>
          <w:tcPr>
            <w:tcW w:w="2673" w:type="dxa"/>
          </w:tcPr>
          <w:p w14:paraId="434B0A5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“Direction Letter”</w:t>
            </w:r>
          </w:p>
        </w:tc>
        <w:tc>
          <w:tcPr>
            <w:tcW w:w="6498" w:type="dxa"/>
          </w:tcPr>
          <w:p w14:paraId="30D7F343"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14:paraId="3240C5DC" w14:textId="77777777" w:rsidTr="009B4E5A">
        <w:tc>
          <w:tcPr>
            <w:tcW w:w="2673" w:type="dxa"/>
          </w:tcPr>
          <w:p w14:paraId="69C77CB2" w14:textId="77777777" w:rsidR="001966EF" w:rsidRDefault="001966EF" w:rsidP="009B4E5A">
            <w:pPr>
              <w:pStyle w:val="00-DefinitionHeading"/>
              <w:spacing w:before="120" w:after="120"/>
              <w:ind w:left="0"/>
              <w:jc w:val="left"/>
              <w:rPr>
                <w:rFonts w:cs="Arial"/>
                <w:szCs w:val="22"/>
              </w:rPr>
            </w:pPr>
            <w:r>
              <w:rPr>
                <w:rFonts w:cs="Arial"/>
                <w:szCs w:val="22"/>
              </w:rPr>
              <w:t>“Dispute(s)”</w:t>
            </w:r>
          </w:p>
        </w:tc>
        <w:tc>
          <w:tcPr>
            <w:tcW w:w="6498" w:type="dxa"/>
          </w:tcPr>
          <w:p w14:paraId="2507AB3B" w14:textId="77777777" w:rsidR="001966EF" w:rsidRDefault="001966EF" w:rsidP="0029357E">
            <w:pPr>
              <w:pStyle w:val="MRheading2"/>
              <w:numPr>
                <w:ilvl w:val="1"/>
                <w:numId w:val="22"/>
              </w:numPr>
              <w:spacing w:before="120" w:after="120" w:line="240" w:lineRule="auto"/>
              <w:ind w:left="0"/>
              <w:rPr>
                <w:rFonts w:cs="Arial"/>
                <w:szCs w:val="22"/>
              </w:rPr>
            </w:pPr>
            <w:bookmarkStart w:id="1648" w:name="_Toc65158032"/>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bookmarkEnd w:id="1648"/>
          </w:p>
        </w:tc>
      </w:tr>
      <w:tr w:rsidR="0094674F" w14:paraId="1B6A70EF" w14:textId="77777777" w:rsidTr="009B4E5A">
        <w:tc>
          <w:tcPr>
            <w:tcW w:w="2673" w:type="dxa"/>
          </w:tcPr>
          <w:p w14:paraId="79F35113" w14:textId="77777777" w:rsidR="0094674F" w:rsidRDefault="0094674F" w:rsidP="009B4E5A">
            <w:pPr>
              <w:pStyle w:val="00-DefinitionHeading"/>
              <w:spacing w:before="120" w:after="120"/>
              <w:ind w:left="0"/>
              <w:jc w:val="left"/>
              <w:rPr>
                <w:rFonts w:cs="Arial"/>
                <w:szCs w:val="22"/>
              </w:rPr>
            </w:pPr>
            <w:r>
              <w:rPr>
                <w:rFonts w:cs="Arial"/>
                <w:szCs w:val="22"/>
              </w:rPr>
              <w:t>“Dispute Notice”</w:t>
            </w:r>
          </w:p>
        </w:tc>
        <w:tc>
          <w:tcPr>
            <w:tcW w:w="6498" w:type="dxa"/>
          </w:tcPr>
          <w:p w14:paraId="067A4309" w14:textId="77777777" w:rsidR="0094674F" w:rsidRDefault="0094674F" w:rsidP="0029357E">
            <w:pPr>
              <w:pStyle w:val="MRheading2"/>
              <w:numPr>
                <w:ilvl w:val="1"/>
                <w:numId w:val="22"/>
              </w:numPr>
              <w:spacing w:before="120" w:after="120" w:line="240" w:lineRule="auto"/>
              <w:ind w:left="0"/>
              <w:rPr>
                <w:rFonts w:cs="Arial"/>
                <w:szCs w:val="22"/>
              </w:rPr>
            </w:pPr>
            <w:bookmarkStart w:id="1649" w:name="_Toc65158033"/>
            <w:r>
              <w:rPr>
                <w:rFonts w:cs="Arial"/>
                <w:szCs w:val="22"/>
              </w:rPr>
              <w:t xml:space="preserve">means a written notice served by one Party to the other stating that the Party serving the notice believes there is a </w:t>
            </w:r>
            <w:r w:rsidRPr="00936A0A">
              <w:rPr>
                <w:rFonts w:cs="Arial"/>
                <w:szCs w:val="22"/>
              </w:rPr>
              <w:t>Dispute;</w:t>
            </w:r>
            <w:bookmarkEnd w:id="1649"/>
          </w:p>
        </w:tc>
      </w:tr>
      <w:tr w:rsidR="00BC2034" w:rsidRPr="0057234C" w14:paraId="6C128A04" w14:textId="77777777" w:rsidTr="00BC2034">
        <w:tc>
          <w:tcPr>
            <w:tcW w:w="2673" w:type="dxa"/>
          </w:tcPr>
          <w:p w14:paraId="5D7B514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“Dispute Resolution Procedure”</w:t>
            </w:r>
          </w:p>
        </w:tc>
        <w:tc>
          <w:tcPr>
            <w:tcW w:w="6498" w:type="dxa"/>
          </w:tcPr>
          <w:p w14:paraId="5EEAAD98" w14:textId="77777777" w:rsidR="00BC2034" w:rsidRPr="0057234C" w:rsidRDefault="0018229B" w:rsidP="00BC2034">
            <w:pPr>
              <w:spacing w:before="120" w:after="120" w:line="240" w:lineRule="auto"/>
              <w:rPr>
                <w:rFonts w:cs="Arial"/>
                <w:sz w:val="22"/>
                <w:szCs w:val="22"/>
              </w:rPr>
            </w:pPr>
            <w:r w:rsidRPr="0057234C">
              <w:rPr>
                <w:rFonts w:cs="Arial"/>
                <w:sz w:val="22"/>
                <w:szCs w:val="22"/>
              </w:rPr>
              <w:t>m</w:t>
            </w:r>
            <w:r w:rsidR="00D00087">
              <w:rPr>
                <w:rFonts w:cs="Arial"/>
                <w:sz w:val="22"/>
                <w:szCs w:val="22"/>
              </w:rPr>
              <w:t>eans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00DC5A6E">
              <w:rPr>
                <w:rFonts w:cs="Arial"/>
                <w:sz w:val="22"/>
                <w:szCs w:val="22"/>
              </w:rPr>
              <w:t xml:space="preserve"> or, where Clause </w:t>
            </w:r>
            <w:r w:rsidR="00DC5A6E">
              <w:rPr>
                <w:rFonts w:cs="Arial"/>
                <w:sz w:val="22"/>
                <w:szCs w:val="22"/>
              </w:rPr>
              <w:fldChar w:fldCharType="begin"/>
            </w:r>
            <w:r w:rsidR="00DC5A6E">
              <w:rPr>
                <w:rFonts w:cs="Arial"/>
                <w:sz w:val="22"/>
                <w:szCs w:val="22"/>
              </w:rPr>
              <w:instrText xml:space="preserve"> REF _Ref498510918 \r \h </w:instrText>
            </w:r>
            <w:r w:rsidR="00DC5A6E">
              <w:rPr>
                <w:rFonts w:cs="Arial"/>
                <w:sz w:val="22"/>
                <w:szCs w:val="22"/>
              </w:rPr>
            </w:r>
            <w:r w:rsidR="00DC5A6E">
              <w:rPr>
                <w:rFonts w:cs="Arial"/>
                <w:sz w:val="22"/>
                <w:szCs w:val="22"/>
              </w:rPr>
              <w:fldChar w:fldCharType="separate"/>
            </w:r>
            <w:r w:rsidR="002474EF">
              <w:rPr>
                <w:rFonts w:cs="Arial"/>
                <w:sz w:val="22"/>
                <w:szCs w:val="22"/>
              </w:rPr>
              <w:t>24</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_Ref318785210 \r \h </w:instrText>
            </w:r>
            <w:r w:rsidR="00DC5A6E">
              <w:rPr>
                <w:rFonts w:cs="Arial"/>
                <w:sz w:val="22"/>
                <w:szCs w:val="22"/>
              </w:rPr>
            </w:r>
            <w:r w:rsidR="00DC5A6E">
              <w:rPr>
                <w:rFonts w:cs="Arial"/>
                <w:sz w:val="22"/>
                <w:szCs w:val="22"/>
              </w:rPr>
              <w:fldChar w:fldCharType="separate"/>
            </w:r>
            <w:r w:rsidR="002474EF">
              <w:rPr>
                <w:rFonts w:cs="Arial"/>
                <w:sz w:val="22"/>
                <w:szCs w:val="22"/>
              </w:rPr>
              <w:t>Schedule 1</w:t>
            </w:r>
            <w:r w:rsidR="00DC5A6E">
              <w:rPr>
                <w:rFonts w:cs="Arial"/>
                <w:sz w:val="22"/>
                <w:szCs w:val="22"/>
              </w:rPr>
              <w:fldChar w:fldCharType="end"/>
            </w:r>
            <w:r w:rsidR="00073886">
              <w:rPr>
                <w:rFonts w:cs="Arial"/>
                <w:sz w:val="22"/>
                <w:szCs w:val="22"/>
              </w:rPr>
              <w:t xml:space="preserve"> of the Contract applies, the process for resolving D</w:t>
            </w:r>
            <w:r w:rsidR="00DC5A6E">
              <w:rPr>
                <w:rFonts w:cs="Arial"/>
                <w:sz w:val="22"/>
                <w:szCs w:val="22"/>
              </w:rPr>
              <w:t xml:space="preserve">isputes as set out in </w:t>
            </w:r>
            <w:r w:rsidR="00DC5A6E">
              <w:rPr>
                <w:rFonts w:cs="Arial"/>
                <w:sz w:val="22"/>
                <w:szCs w:val="22"/>
              </w:rPr>
              <w:fldChar w:fldCharType="begin"/>
            </w:r>
            <w:r w:rsidR="00DC5A6E">
              <w:rPr>
                <w:rFonts w:cs="Arial"/>
                <w:sz w:val="22"/>
                <w:szCs w:val="22"/>
              </w:rPr>
              <w:instrText xml:space="preserve"> REF _Ref505005829 \r \h </w:instrText>
            </w:r>
            <w:r w:rsidR="00DC5A6E">
              <w:rPr>
                <w:rFonts w:cs="Arial"/>
                <w:sz w:val="22"/>
                <w:szCs w:val="22"/>
              </w:rPr>
            </w:r>
            <w:r w:rsidR="00DC5A6E">
              <w:rPr>
                <w:rFonts w:cs="Arial"/>
                <w:sz w:val="22"/>
                <w:szCs w:val="22"/>
              </w:rPr>
              <w:fldChar w:fldCharType="separate"/>
            </w:r>
            <w:r w:rsidR="002474EF">
              <w:rPr>
                <w:rFonts w:cs="Arial"/>
                <w:sz w:val="22"/>
                <w:szCs w:val="22"/>
              </w:rPr>
              <w:t>Schedule 8</w:t>
            </w:r>
            <w:r w:rsidR="00DC5A6E">
              <w:rPr>
                <w:rFonts w:cs="Arial"/>
                <w:sz w:val="22"/>
                <w:szCs w:val="22"/>
              </w:rPr>
              <w:fldChar w:fldCharType="end"/>
            </w:r>
            <w:r w:rsidR="00073886">
              <w:rPr>
                <w:rFonts w:cs="Arial"/>
                <w:sz w:val="22"/>
                <w:szCs w:val="22"/>
              </w:rPr>
              <w:t xml:space="preserve">. For the avoidance of doubt, the Dispute Resolution </w:t>
            </w:r>
            <w:r w:rsidR="00DC5A6E">
              <w:rPr>
                <w:rFonts w:cs="Arial"/>
                <w:sz w:val="22"/>
                <w:szCs w:val="22"/>
              </w:rPr>
              <w:t xml:space="preserve">Procedure is subject to Clause </w:t>
            </w:r>
            <w:r w:rsidR="00DC5A6E">
              <w:rPr>
                <w:rFonts w:cs="Arial"/>
                <w:sz w:val="22"/>
                <w:szCs w:val="22"/>
              </w:rPr>
              <w:fldChar w:fldCharType="begin"/>
            </w:r>
            <w:r w:rsidR="00DC5A6E">
              <w:rPr>
                <w:rFonts w:cs="Arial"/>
                <w:sz w:val="22"/>
                <w:szCs w:val="22"/>
              </w:rPr>
              <w:instrText xml:space="preserve"> REF _Ref505795495 \r \h </w:instrText>
            </w:r>
            <w:r w:rsidR="00DC5A6E">
              <w:rPr>
                <w:rFonts w:cs="Arial"/>
                <w:sz w:val="22"/>
                <w:szCs w:val="22"/>
              </w:rPr>
            </w:r>
            <w:r w:rsidR="00DC5A6E">
              <w:rPr>
                <w:rFonts w:cs="Arial"/>
                <w:sz w:val="22"/>
                <w:szCs w:val="22"/>
              </w:rPr>
              <w:fldChar w:fldCharType="separate"/>
            </w:r>
            <w:r w:rsidR="002474EF">
              <w:rPr>
                <w:rFonts w:cs="Arial"/>
                <w:sz w:val="22"/>
                <w:szCs w:val="22"/>
              </w:rPr>
              <w:t>29.2.3</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_Ref330459256 \r \h </w:instrText>
            </w:r>
            <w:r w:rsidR="00DC5A6E">
              <w:rPr>
                <w:rFonts w:cs="Arial"/>
                <w:sz w:val="22"/>
                <w:szCs w:val="22"/>
              </w:rPr>
            </w:r>
            <w:r w:rsidR="00DC5A6E">
              <w:rPr>
                <w:rFonts w:cs="Arial"/>
                <w:sz w:val="22"/>
                <w:szCs w:val="22"/>
              </w:rPr>
              <w:fldChar w:fldCharType="separate"/>
            </w:r>
            <w:r w:rsidR="002474EF">
              <w:rPr>
                <w:rFonts w:cs="Arial"/>
                <w:sz w:val="22"/>
                <w:szCs w:val="22"/>
              </w:rPr>
              <w:t>Schedule 2</w:t>
            </w:r>
            <w:r w:rsidR="00DC5A6E">
              <w:rPr>
                <w:rFonts w:cs="Arial"/>
                <w:sz w:val="22"/>
                <w:szCs w:val="22"/>
              </w:rPr>
              <w:fldChar w:fldCharType="end"/>
            </w:r>
            <w:r w:rsidR="00DC5A6E">
              <w:rPr>
                <w:rFonts w:cs="Arial"/>
                <w:sz w:val="22"/>
                <w:szCs w:val="22"/>
              </w:rPr>
              <w:t>;</w:t>
            </w:r>
          </w:p>
        </w:tc>
      </w:tr>
      <w:tr w:rsidR="00BC2034" w:rsidRPr="0057234C" w14:paraId="6EC3F0F3" w14:textId="77777777" w:rsidTr="00BC2034">
        <w:tc>
          <w:tcPr>
            <w:tcW w:w="2673" w:type="dxa"/>
          </w:tcPr>
          <w:p w14:paraId="1E45A79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“DOTAS”</w:t>
            </w:r>
          </w:p>
        </w:tc>
        <w:tc>
          <w:tcPr>
            <w:tcW w:w="6498" w:type="dxa"/>
          </w:tcPr>
          <w:p w14:paraId="713A906F"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w:t>
            </w:r>
            <w:r w:rsidRPr="0057234C">
              <w:rPr>
                <w:rFonts w:cs="Arial"/>
                <w:sz w:val="22"/>
                <w:szCs w:val="22"/>
              </w:rPr>
              <w:lastRenderedPageBreak/>
              <w:t xml:space="preserve">Act 2004) Regulations 2012, SI 2012/1868 made under s.132A Social Security Administration Act 1992; </w:t>
            </w:r>
          </w:p>
        </w:tc>
      </w:tr>
      <w:tr w:rsidR="00BC2034" w:rsidRPr="0057234C" w14:paraId="660C8FB4" w14:textId="77777777" w:rsidTr="00BC2034">
        <w:tc>
          <w:tcPr>
            <w:tcW w:w="2673" w:type="dxa"/>
          </w:tcPr>
          <w:p w14:paraId="6DFF999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“Electronic Trading System(s)”</w:t>
            </w:r>
          </w:p>
        </w:tc>
        <w:tc>
          <w:tcPr>
            <w:tcW w:w="6498" w:type="dxa"/>
          </w:tcPr>
          <w:p w14:paraId="01B3B3FD"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BC2034" w:rsidRPr="0057234C" w14:paraId="25B32331" w14:textId="77777777" w:rsidTr="00BC2034">
        <w:tc>
          <w:tcPr>
            <w:tcW w:w="2673" w:type="dxa"/>
          </w:tcPr>
          <w:p w14:paraId="0AF1DF56" w14:textId="77777777" w:rsidR="00BC2034" w:rsidRPr="0057234C" w:rsidRDefault="0018229B" w:rsidP="00BC2034">
            <w:pPr>
              <w:spacing w:before="120" w:after="120" w:line="240" w:lineRule="auto"/>
              <w:rPr>
                <w:rFonts w:cs="Arial"/>
                <w:b/>
                <w:sz w:val="22"/>
                <w:szCs w:val="22"/>
                <w:highlight w:val="yellow"/>
              </w:rPr>
            </w:pPr>
            <w:r w:rsidRPr="0057234C">
              <w:rPr>
                <w:rFonts w:cs="Arial"/>
                <w:b/>
                <w:bCs/>
                <w:sz w:val="22"/>
                <w:szCs w:val="22"/>
              </w:rPr>
              <w:t>“Eligible Employees”</w:t>
            </w:r>
          </w:p>
        </w:tc>
        <w:tc>
          <w:tcPr>
            <w:tcW w:w="6498" w:type="dxa"/>
          </w:tcPr>
          <w:p w14:paraId="7C11A2C8"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4B9EC9DE"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53C543C" w14:textId="77777777" w:rsidTr="00BC2034">
        <w:tc>
          <w:tcPr>
            <w:tcW w:w="2673" w:type="dxa"/>
            <w:tcBorders>
              <w:top w:val="single" w:sz="4" w:space="0" w:color="auto"/>
              <w:left w:val="single" w:sz="4" w:space="0" w:color="auto"/>
              <w:bottom w:val="single" w:sz="4" w:space="0" w:color="auto"/>
              <w:right w:val="single" w:sz="4" w:space="0" w:color="auto"/>
            </w:tcBorders>
          </w:tcPr>
          <w:p w14:paraId="6459C499" w14:textId="77777777" w:rsidR="00BC2034" w:rsidRPr="0057234C" w:rsidRDefault="0018229B" w:rsidP="00BC2034">
            <w:pPr>
              <w:spacing w:before="120" w:after="120" w:line="240" w:lineRule="auto"/>
              <w:rPr>
                <w:rFonts w:cs="Arial"/>
                <w:b/>
                <w:bCs/>
                <w:sz w:val="22"/>
                <w:szCs w:val="22"/>
              </w:rPr>
            </w:pPr>
            <w:r w:rsidRPr="0057234C">
              <w:rPr>
                <w:rFonts w:cs="Arial"/>
                <w:b/>
                <w:bCs/>
                <w:sz w:val="22"/>
                <w:szCs w:val="22"/>
              </w:rPr>
              <w:t>“Employee Transfer Date”</w:t>
            </w:r>
          </w:p>
        </w:tc>
        <w:tc>
          <w:tcPr>
            <w:tcW w:w="6498" w:type="dxa"/>
            <w:tcBorders>
              <w:top w:val="single" w:sz="4" w:space="0" w:color="auto"/>
              <w:left w:val="single" w:sz="4" w:space="0" w:color="auto"/>
              <w:bottom w:val="single" w:sz="4" w:space="0" w:color="auto"/>
              <w:right w:val="single" w:sz="4" w:space="0" w:color="auto"/>
            </w:tcBorders>
          </w:tcPr>
          <w:p w14:paraId="62D80B74"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Transferred Staff’s first day of employment with the Supplier (or its Sub-contractor); </w:t>
            </w:r>
          </w:p>
        </w:tc>
      </w:tr>
      <w:tr w:rsidR="00BC2034" w:rsidRPr="0057234C" w14:paraId="06C50ED7" w14:textId="77777777" w:rsidTr="00BC2034">
        <w:tc>
          <w:tcPr>
            <w:tcW w:w="2673" w:type="dxa"/>
          </w:tcPr>
          <w:p w14:paraId="46783546"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“Employment Liabilities”</w:t>
            </w:r>
          </w:p>
        </w:tc>
        <w:tc>
          <w:tcPr>
            <w:tcW w:w="6498" w:type="dxa"/>
          </w:tcPr>
          <w:p w14:paraId="0CA0901B" w14:textId="77777777" w:rsidR="00BC2034" w:rsidRPr="0057234C" w:rsidRDefault="0018229B" w:rsidP="00BC2034">
            <w:pPr>
              <w:spacing w:before="120" w:after="120" w:line="240" w:lineRule="auto"/>
              <w:rPr>
                <w:rFonts w:cs="Arial"/>
                <w:sz w:val="22"/>
                <w:szCs w:val="22"/>
              </w:rPr>
            </w:pPr>
            <w:bookmarkStart w:id="1650" w:name="_Toc303948981"/>
            <w:bookmarkStart w:id="1651" w:name="_Toc303949741"/>
            <w:bookmarkStart w:id="1652" w:name="_Toc303950508"/>
            <w:bookmarkStart w:id="1653" w:name="_Toc303951288"/>
            <w:bookmarkStart w:id="1654" w:name="_Toc304135371"/>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650"/>
            <w:bookmarkEnd w:id="1651"/>
            <w:bookmarkEnd w:id="1652"/>
            <w:bookmarkEnd w:id="1653"/>
            <w:bookmarkEnd w:id="1654"/>
          </w:p>
        </w:tc>
      </w:tr>
      <w:tr w:rsidR="00BC2034" w:rsidRPr="0057234C" w14:paraId="5D58AECF" w14:textId="77777777" w:rsidTr="00BC2034">
        <w:tc>
          <w:tcPr>
            <w:tcW w:w="2673" w:type="dxa"/>
          </w:tcPr>
          <w:p w14:paraId="50D6F5F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“Environmental Regulations”</w:t>
            </w:r>
          </w:p>
        </w:tc>
        <w:tc>
          <w:tcPr>
            <w:tcW w:w="6498" w:type="dxa"/>
          </w:tcPr>
          <w:p w14:paraId="61A6F6D8" w14:textId="77777777" w:rsidR="00BC2034" w:rsidRPr="0057234C" w:rsidRDefault="0018229B" w:rsidP="00BC2034">
            <w:pPr>
              <w:spacing w:before="120" w:after="120" w:line="240" w:lineRule="auto"/>
              <w:rPr>
                <w:rFonts w:cs="Arial"/>
                <w:sz w:val="22"/>
                <w:szCs w:val="22"/>
              </w:rPr>
            </w:pPr>
            <w:bookmarkStart w:id="1655" w:name="_Toc303948982"/>
            <w:bookmarkStart w:id="1656" w:name="_Toc303949742"/>
            <w:bookmarkStart w:id="1657" w:name="_Toc303950509"/>
            <w:bookmarkStart w:id="1658" w:name="_Toc303951289"/>
            <w:bookmarkStart w:id="1659"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3</w:t>
            </w:r>
            <w:r w:rsidRPr="0057234C">
              <w:rPr>
                <w:rFonts w:cs="Arial"/>
                <w:sz w:val="22"/>
                <w:szCs w:val="22"/>
              </w:rPr>
              <w:fldChar w:fldCharType="end"/>
            </w:r>
            <w:r w:rsidRPr="0057234C">
              <w:rPr>
                <w:rFonts w:cs="Arial"/>
                <w:sz w:val="22"/>
                <w:szCs w:val="22"/>
              </w:rPr>
              <w:t>;</w:t>
            </w:r>
            <w:bookmarkEnd w:id="1655"/>
            <w:bookmarkEnd w:id="1656"/>
            <w:bookmarkEnd w:id="1657"/>
            <w:bookmarkEnd w:id="1658"/>
            <w:bookmarkEnd w:id="1659"/>
          </w:p>
        </w:tc>
      </w:tr>
      <w:tr w:rsidR="00BC2034" w:rsidRPr="0057234C" w14:paraId="06265879" w14:textId="77777777" w:rsidTr="00BC2034">
        <w:tc>
          <w:tcPr>
            <w:tcW w:w="2673" w:type="dxa"/>
          </w:tcPr>
          <w:p w14:paraId="2E371C15"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“eProcurement Guidance” </w:t>
            </w:r>
          </w:p>
          <w:p w14:paraId="133D2627" w14:textId="77777777" w:rsidR="00BC2034" w:rsidRPr="0057234C" w:rsidRDefault="00BC2034" w:rsidP="00BC2034">
            <w:pPr>
              <w:spacing w:before="120" w:after="120" w:line="240" w:lineRule="auto"/>
              <w:rPr>
                <w:rFonts w:cs="Arial"/>
                <w:b/>
                <w:sz w:val="22"/>
                <w:szCs w:val="22"/>
              </w:rPr>
            </w:pPr>
          </w:p>
        </w:tc>
        <w:tc>
          <w:tcPr>
            <w:tcW w:w="6498" w:type="dxa"/>
          </w:tcPr>
          <w:p w14:paraId="2BED5573"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NHS eProcurement Strategy available via:</w:t>
            </w:r>
          </w:p>
          <w:p w14:paraId="4AF3E7DB" w14:textId="77777777" w:rsidR="00BC2034" w:rsidRPr="0057234C" w:rsidRDefault="0018229B" w:rsidP="00BC2034">
            <w:pPr>
              <w:spacing w:before="120" w:after="120" w:line="240" w:lineRule="auto"/>
              <w:rPr>
                <w:rFonts w:cs="Arial"/>
                <w:sz w:val="22"/>
                <w:szCs w:val="22"/>
              </w:rPr>
            </w:pPr>
            <w:r w:rsidRPr="0057234C">
              <w:rPr>
                <w:rFonts w:eastAsia="MS Mincho" w:cs="Arial"/>
                <w:sz w:val="22"/>
                <w:szCs w:val="22"/>
                <w:lang w:val="en-US" w:eastAsia="ja-JP"/>
              </w:rPr>
              <w:t xml:space="preserve"> </w:t>
            </w:r>
            <w:hyperlink r:id="rId10" w:history="1">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14:paraId="0A12968D"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together with any further Guidance issued by the Department of Health in connection with it; </w:t>
            </w:r>
          </w:p>
        </w:tc>
      </w:tr>
      <w:tr w:rsidR="00BC2034" w:rsidRPr="0057234C" w14:paraId="7105D0B5" w14:textId="77777777" w:rsidTr="00BC2034">
        <w:tc>
          <w:tcPr>
            <w:tcW w:w="2673" w:type="dxa"/>
          </w:tcPr>
          <w:p w14:paraId="081CC4B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“Equality Legislation”</w:t>
            </w:r>
          </w:p>
        </w:tc>
        <w:tc>
          <w:tcPr>
            <w:tcW w:w="6498" w:type="dxa"/>
          </w:tcPr>
          <w:p w14:paraId="52B47BFF"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57234C">
              <w:rPr>
                <w:rFonts w:cs="Arial"/>
                <w:w w:val="0"/>
                <w:sz w:val="22"/>
                <w:szCs w:val="22"/>
              </w:rPr>
              <w:t xml:space="preserve">Part-time Workers (Prevention of Less Favourable Treatment) Regulations 2000 and the Fixed-term </w:t>
            </w:r>
            <w:r w:rsidRPr="0057234C">
              <w:rPr>
                <w:rFonts w:cs="Arial"/>
                <w:w w:val="0"/>
                <w:sz w:val="22"/>
                <w:szCs w:val="22"/>
              </w:rPr>
              <w:lastRenderedPageBreak/>
              <w:t>Employees (Prevention of Less Favourable Treatment) Regulations 2002 (SI 2002/2034) and the Human Rights Act 1998</w:t>
            </w:r>
            <w:r w:rsidRPr="0057234C">
              <w:rPr>
                <w:rFonts w:cs="Arial"/>
                <w:sz w:val="22"/>
                <w:szCs w:val="22"/>
              </w:rPr>
              <w:t xml:space="preserve">; </w:t>
            </w:r>
          </w:p>
        </w:tc>
      </w:tr>
      <w:tr w:rsidR="0094674F" w:rsidRPr="00D23190" w14:paraId="08FF579F" w14:textId="77777777" w:rsidTr="009B4E5A">
        <w:tc>
          <w:tcPr>
            <w:tcW w:w="2673" w:type="dxa"/>
          </w:tcPr>
          <w:p w14:paraId="07249F40" w14:textId="77777777" w:rsidR="0094674F" w:rsidRDefault="0094674F" w:rsidP="009B4E5A">
            <w:pPr>
              <w:pStyle w:val="00-DefinitionHeading"/>
              <w:spacing w:before="120" w:after="120"/>
              <w:ind w:left="0"/>
              <w:jc w:val="left"/>
              <w:rPr>
                <w:rFonts w:cs="Arial"/>
                <w:szCs w:val="22"/>
              </w:rPr>
            </w:pPr>
            <w:r>
              <w:rPr>
                <w:rFonts w:cs="Arial"/>
                <w:szCs w:val="22"/>
              </w:rPr>
              <w:lastRenderedPageBreak/>
              <w:t>“Exit Requirements”</w:t>
            </w:r>
          </w:p>
        </w:tc>
        <w:tc>
          <w:tcPr>
            <w:tcW w:w="6498" w:type="dxa"/>
          </w:tcPr>
          <w:p w14:paraId="22FE1884" w14:textId="77777777" w:rsidR="0094674F" w:rsidRDefault="0094674F" w:rsidP="0029357E">
            <w:pPr>
              <w:pStyle w:val="MRheading2"/>
              <w:numPr>
                <w:ilvl w:val="1"/>
                <w:numId w:val="22"/>
              </w:numPr>
              <w:spacing w:before="120" w:after="120" w:line="240" w:lineRule="auto"/>
              <w:ind w:left="0"/>
              <w:rPr>
                <w:rFonts w:cs="Arial"/>
                <w:szCs w:val="22"/>
              </w:rPr>
            </w:pPr>
            <w:bookmarkStart w:id="1660" w:name="_Toc65158034"/>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bookmarkEnd w:id="1660"/>
          </w:p>
        </w:tc>
      </w:tr>
      <w:tr w:rsidR="00BC2034" w:rsidRPr="0057234C" w14:paraId="27FC7EB0" w14:textId="77777777" w:rsidTr="00BC2034">
        <w:tc>
          <w:tcPr>
            <w:tcW w:w="2673" w:type="dxa"/>
          </w:tcPr>
          <w:p w14:paraId="46D1362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“Fair Deal for Staff Pensions”</w:t>
            </w:r>
          </w:p>
        </w:tc>
        <w:tc>
          <w:tcPr>
            <w:tcW w:w="6498" w:type="dxa"/>
          </w:tcPr>
          <w:p w14:paraId="6317ED6E"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guidance issued by HM Treasury entitled “Fair Deal for staff pensions: staff transfer from central government” issued in October 2013 (as amended, supplemented or replaced);</w:t>
            </w:r>
          </w:p>
        </w:tc>
      </w:tr>
      <w:tr w:rsidR="00BC2034" w:rsidRPr="0057234C" w14:paraId="7ED4F896" w14:textId="77777777" w:rsidTr="00BC2034">
        <w:tc>
          <w:tcPr>
            <w:tcW w:w="2673" w:type="dxa"/>
          </w:tcPr>
          <w:p w14:paraId="1C94E4B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“FOIA”</w:t>
            </w:r>
          </w:p>
        </w:tc>
        <w:tc>
          <w:tcPr>
            <w:tcW w:w="6498" w:type="dxa"/>
          </w:tcPr>
          <w:p w14:paraId="171795A7" w14:textId="77777777" w:rsidR="00BC2034" w:rsidRPr="0057234C" w:rsidRDefault="0018229B" w:rsidP="00BC2034">
            <w:pPr>
              <w:spacing w:before="120" w:after="120" w:line="240" w:lineRule="auto"/>
              <w:rPr>
                <w:rFonts w:cs="Arial"/>
                <w:sz w:val="22"/>
                <w:szCs w:val="22"/>
              </w:rPr>
            </w:pPr>
            <w:bookmarkStart w:id="1661" w:name="_Toc303948988"/>
            <w:bookmarkStart w:id="1662" w:name="_Toc303949748"/>
            <w:bookmarkStart w:id="1663" w:name="_Toc303950515"/>
            <w:bookmarkStart w:id="1664" w:name="_Toc303951295"/>
            <w:bookmarkStart w:id="1665" w:name="_Toc304135378"/>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3</w:t>
            </w:r>
            <w:r w:rsidRPr="0057234C">
              <w:rPr>
                <w:rFonts w:cs="Arial"/>
                <w:sz w:val="22"/>
                <w:szCs w:val="22"/>
              </w:rPr>
              <w:fldChar w:fldCharType="end"/>
            </w:r>
            <w:r w:rsidRPr="0057234C">
              <w:rPr>
                <w:rFonts w:cs="Arial"/>
                <w:sz w:val="22"/>
                <w:szCs w:val="22"/>
              </w:rPr>
              <w:t>;</w:t>
            </w:r>
            <w:bookmarkEnd w:id="1661"/>
            <w:bookmarkEnd w:id="1662"/>
            <w:bookmarkEnd w:id="1663"/>
            <w:bookmarkEnd w:id="1664"/>
            <w:bookmarkEnd w:id="1665"/>
            <w:r w:rsidRPr="0057234C">
              <w:rPr>
                <w:rFonts w:cs="Arial"/>
                <w:sz w:val="22"/>
                <w:szCs w:val="22"/>
              </w:rPr>
              <w:t xml:space="preserve"> </w:t>
            </w:r>
          </w:p>
        </w:tc>
      </w:tr>
      <w:tr w:rsidR="00A20D47" w:rsidRPr="003A6929" w14:paraId="6E7650A7" w14:textId="77777777" w:rsidTr="009B4E5A">
        <w:tc>
          <w:tcPr>
            <w:tcW w:w="2673" w:type="dxa"/>
          </w:tcPr>
          <w:p w14:paraId="4B51994A" w14:textId="77777777" w:rsidR="00A20D47" w:rsidRPr="003A6929" w:rsidRDefault="00A20D47" w:rsidP="009B4E5A">
            <w:pPr>
              <w:pStyle w:val="00-DefinitionHeading"/>
              <w:spacing w:before="120" w:after="120"/>
              <w:ind w:left="0"/>
              <w:jc w:val="left"/>
              <w:rPr>
                <w:rFonts w:cs="Arial"/>
                <w:szCs w:val="22"/>
              </w:rPr>
            </w:pPr>
            <w:r w:rsidRPr="003A6929">
              <w:rPr>
                <w:rFonts w:cs="Arial"/>
                <w:szCs w:val="22"/>
              </w:rPr>
              <w:t>“Force Majeure Event”</w:t>
            </w:r>
          </w:p>
        </w:tc>
        <w:tc>
          <w:tcPr>
            <w:tcW w:w="6498" w:type="dxa"/>
          </w:tcPr>
          <w:p w14:paraId="14727D08" w14:textId="77777777" w:rsidR="00A20D47" w:rsidRPr="003A6929" w:rsidRDefault="00A20D47" w:rsidP="0029357E">
            <w:pPr>
              <w:pStyle w:val="MRheading2"/>
              <w:numPr>
                <w:ilvl w:val="1"/>
                <w:numId w:val="22"/>
              </w:numPr>
              <w:spacing w:before="120" w:after="120" w:line="240" w:lineRule="auto"/>
              <w:ind w:left="0"/>
              <w:rPr>
                <w:rFonts w:cs="Arial"/>
                <w:szCs w:val="22"/>
              </w:rPr>
            </w:pPr>
            <w:bookmarkStart w:id="1666" w:name="_Ref442453528"/>
            <w:bookmarkStart w:id="1667" w:name="_Toc65158035"/>
            <w:r w:rsidRPr="00830228">
              <w:rPr>
                <w:rFonts w:cs="Arial"/>
                <w:szCs w:val="22"/>
              </w:rPr>
              <w:t>means any event beyond the reasonable control of the Party in question to include</w:t>
            </w:r>
            <w:r>
              <w:rPr>
                <w:rFonts w:cs="Arial"/>
                <w:szCs w:val="22"/>
              </w:rPr>
              <w:t>, without limitation:</w:t>
            </w:r>
            <w:bookmarkEnd w:id="1666"/>
            <w:bookmarkEnd w:id="1667"/>
            <w:r>
              <w:rPr>
                <w:rFonts w:cs="Arial"/>
                <w:szCs w:val="22"/>
              </w:rPr>
              <w:t xml:space="preserve"> </w:t>
            </w:r>
            <w:r w:rsidRPr="003A6929">
              <w:rPr>
                <w:rFonts w:cs="Arial"/>
                <w:szCs w:val="22"/>
              </w:rPr>
              <w:t xml:space="preserve"> </w:t>
            </w:r>
          </w:p>
          <w:p w14:paraId="07336AE2" w14:textId="77777777" w:rsidR="00A20D47" w:rsidRPr="003A6929" w:rsidRDefault="00A20D47" w:rsidP="0029357E">
            <w:pPr>
              <w:pStyle w:val="MRDefinition1"/>
              <w:numPr>
                <w:ilvl w:val="0"/>
                <w:numId w:val="26"/>
              </w:numPr>
              <w:spacing w:before="120" w:after="120" w:line="240" w:lineRule="auto"/>
            </w:pPr>
            <w:bookmarkStart w:id="1668"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668"/>
          </w:p>
          <w:p w14:paraId="5A9824CF" w14:textId="77777777" w:rsidR="00A20D47" w:rsidRPr="003A6929" w:rsidRDefault="00A20D47" w:rsidP="0029357E">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669" w:name="_Ref442453530"/>
            <w:r w:rsidRPr="003A6929">
              <w:rPr>
                <w:rFonts w:cs="Arial"/>
                <w:szCs w:val="22"/>
              </w:rPr>
              <w:t>acts of terrorism;</w:t>
            </w:r>
            <w:bookmarkEnd w:id="1669"/>
          </w:p>
          <w:p w14:paraId="19C908B2" w14:textId="77777777" w:rsidR="00A20D47" w:rsidRPr="003A6929" w:rsidRDefault="00A20D47" w:rsidP="0029357E">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670" w:name="_Ref442453531"/>
            <w:r w:rsidRPr="003A6929">
              <w:rPr>
                <w:rFonts w:cs="Arial"/>
                <w:szCs w:val="22"/>
              </w:rPr>
              <w:t>flood, storm or other natural disasters;</w:t>
            </w:r>
            <w:bookmarkEnd w:id="1670"/>
            <w:r w:rsidRPr="003A6929">
              <w:rPr>
                <w:rFonts w:cs="Arial"/>
                <w:szCs w:val="22"/>
              </w:rPr>
              <w:t xml:space="preserve"> </w:t>
            </w:r>
          </w:p>
          <w:p w14:paraId="505F52EE" w14:textId="77777777" w:rsidR="00A20D47" w:rsidRPr="003A6929" w:rsidRDefault="00A20D47" w:rsidP="0029357E">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671" w:name="_Ref442453532"/>
            <w:r w:rsidRPr="003A6929">
              <w:rPr>
                <w:rFonts w:cs="Arial"/>
                <w:szCs w:val="22"/>
              </w:rPr>
              <w:t>fire;</w:t>
            </w:r>
            <w:bookmarkEnd w:id="1671"/>
          </w:p>
          <w:p w14:paraId="73FD4C20" w14:textId="77777777" w:rsidR="00A20D47" w:rsidRPr="003A6929" w:rsidRDefault="00A20D47" w:rsidP="0029357E">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672"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672"/>
          </w:p>
          <w:p w14:paraId="575E5565" w14:textId="77777777" w:rsidR="00A20D47" w:rsidRPr="003A6929" w:rsidRDefault="00A20D47" w:rsidP="0029357E">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673"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673"/>
            <w:r w:rsidRPr="003A6929">
              <w:rPr>
                <w:rFonts w:cs="Arial"/>
                <w:szCs w:val="22"/>
              </w:rPr>
              <w:t xml:space="preserve"> </w:t>
            </w:r>
          </w:p>
          <w:p w14:paraId="58FEE193" w14:textId="77777777" w:rsidR="00A20D47" w:rsidRPr="003A6929" w:rsidRDefault="00A20D47" w:rsidP="0029357E">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674"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674"/>
            <w:r>
              <w:rPr>
                <w:rFonts w:cs="Arial"/>
                <w:szCs w:val="22"/>
              </w:rPr>
              <w:t xml:space="preserve"> </w:t>
            </w:r>
          </w:p>
          <w:p w14:paraId="4520B518" w14:textId="77777777" w:rsidR="00A20D47" w:rsidRDefault="00A20D47" w:rsidP="0029357E">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675"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675"/>
          </w:p>
          <w:p w14:paraId="12D03AC1" w14:textId="77777777" w:rsidR="00A20D47" w:rsidRDefault="00A20D47" w:rsidP="0029357E">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676" w:name="_Ref442453537"/>
            <w:r w:rsidRPr="00830228">
              <w:rPr>
                <w:rFonts w:cs="Arial"/>
                <w:szCs w:val="22"/>
              </w:rPr>
              <w:t xml:space="preserve">a failure in the Supplier’s and/or Authority’s supply chain to the extent that such failure is due to any event suffered by a member of such supply chain, which would also </w:t>
            </w:r>
            <w:r w:rsidRPr="00830228">
              <w:rPr>
                <w:rFonts w:cs="Arial"/>
                <w:szCs w:val="22"/>
              </w:rPr>
              <w:lastRenderedPageBreak/>
              <w:t>qualify as a Force Majeure Event in accordance with this definition had it been</w:t>
            </w:r>
            <w:r>
              <w:rPr>
                <w:rFonts w:cs="Arial"/>
                <w:szCs w:val="22"/>
              </w:rPr>
              <w:t xml:space="preserve"> suffered by one of the Parties;</w:t>
            </w:r>
            <w:bookmarkEnd w:id="1676"/>
          </w:p>
          <w:p w14:paraId="596ABA34" w14:textId="77777777" w:rsidR="00A20D47" w:rsidRPr="003A6929" w:rsidRDefault="00A20D47" w:rsidP="009B4E5A">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the withdrawal of the United Kingdom from the European Union and any related circumstances, </w:t>
            </w:r>
            <w:r w:rsidR="002A42C7">
              <w:rPr>
                <w:rFonts w:cs="Arial"/>
                <w:szCs w:val="22"/>
              </w:rPr>
              <w:t>events, changes or requirements;</w:t>
            </w:r>
            <w:r>
              <w:rPr>
                <w:rFonts w:cs="Arial"/>
                <w:szCs w:val="22"/>
              </w:rPr>
              <w:t xml:space="preserve"> </w:t>
            </w:r>
          </w:p>
        </w:tc>
      </w:tr>
      <w:tr w:rsidR="00BC2034" w:rsidRPr="0057234C" w14:paraId="2E83CB69" w14:textId="77777777" w:rsidTr="00BC2034">
        <w:tc>
          <w:tcPr>
            <w:tcW w:w="2673" w:type="dxa"/>
          </w:tcPr>
          <w:p w14:paraId="4C0108D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“Fraud”</w:t>
            </w:r>
          </w:p>
        </w:tc>
        <w:tc>
          <w:tcPr>
            <w:tcW w:w="6498" w:type="dxa"/>
          </w:tcPr>
          <w:p w14:paraId="5EBDB2DE"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F56687" w:rsidRPr="003A6929" w14:paraId="4F0905F3" w14:textId="77777777" w:rsidTr="009B4E5A">
        <w:tc>
          <w:tcPr>
            <w:tcW w:w="2673" w:type="dxa"/>
          </w:tcPr>
          <w:p w14:paraId="111F500B" w14:textId="77777777" w:rsidR="00F56687" w:rsidRPr="003A6929" w:rsidRDefault="00F56687" w:rsidP="009B4E5A">
            <w:pPr>
              <w:pStyle w:val="00-DefinitionHeading"/>
              <w:spacing w:before="120" w:after="120"/>
              <w:ind w:left="0"/>
              <w:jc w:val="left"/>
              <w:rPr>
                <w:rFonts w:cs="Arial"/>
                <w:szCs w:val="22"/>
              </w:rPr>
            </w:pPr>
            <w:r>
              <w:rPr>
                <w:rFonts w:cs="Arial"/>
                <w:szCs w:val="22"/>
              </w:rPr>
              <w:t>GDPR</w:t>
            </w:r>
          </w:p>
        </w:tc>
        <w:tc>
          <w:tcPr>
            <w:tcW w:w="6498" w:type="dxa"/>
          </w:tcPr>
          <w:p w14:paraId="794E61C0" w14:textId="77777777" w:rsidR="00F56687" w:rsidRPr="003A6929" w:rsidRDefault="00F56687" w:rsidP="009B4E5A">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BC2034" w:rsidRPr="0057234C" w14:paraId="73522C85" w14:textId="77777777" w:rsidTr="00BC2034">
        <w:tc>
          <w:tcPr>
            <w:tcW w:w="2673" w:type="dxa"/>
          </w:tcPr>
          <w:p w14:paraId="2836173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“General Anti-Abuse Rule”</w:t>
            </w:r>
          </w:p>
        </w:tc>
        <w:tc>
          <w:tcPr>
            <w:tcW w:w="6498" w:type="dxa"/>
          </w:tcPr>
          <w:p w14:paraId="3E256DF3"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w:t>
            </w:r>
          </w:p>
          <w:p w14:paraId="3CF7DC5E"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 xml:space="preserve">(a)  the legislation in Part 5 of the Finance Act 2013; and </w:t>
            </w:r>
          </w:p>
          <w:p w14:paraId="0BCDDADE"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(b)  any future legislation introduced into parliament to counteract tax advantages arising from abusive arrangements to avoid national insurance contribution</w:t>
            </w:r>
            <w:r>
              <w:rPr>
                <w:rFonts w:cs="Arial"/>
                <w:sz w:val="22"/>
                <w:szCs w:val="22"/>
              </w:rPr>
              <w:t>s</w:t>
            </w:r>
            <w:r w:rsidRPr="0057234C">
              <w:rPr>
                <w:rFonts w:cs="Arial"/>
                <w:sz w:val="22"/>
                <w:szCs w:val="22"/>
              </w:rPr>
              <w:t xml:space="preserve">; </w:t>
            </w:r>
          </w:p>
        </w:tc>
      </w:tr>
      <w:tr w:rsidR="00BC2034" w:rsidRPr="0057234C" w14:paraId="69A0D474" w14:textId="77777777" w:rsidTr="00BC2034">
        <w:tc>
          <w:tcPr>
            <w:tcW w:w="2673" w:type="dxa"/>
          </w:tcPr>
          <w:p w14:paraId="3282DB2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“Good Industry Practice”</w:t>
            </w:r>
          </w:p>
        </w:tc>
        <w:tc>
          <w:tcPr>
            <w:tcW w:w="6498" w:type="dxa"/>
          </w:tcPr>
          <w:p w14:paraId="611E7CA6"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BC2034" w:rsidRPr="0057234C" w14:paraId="038CD90E" w14:textId="77777777" w:rsidTr="00BC2034">
        <w:tc>
          <w:tcPr>
            <w:tcW w:w="2673" w:type="dxa"/>
          </w:tcPr>
          <w:p w14:paraId="5A03526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“Guidance”</w:t>
            </w:r>
          </w:p>
        </w:tc>
        <w:tc>
          <w:tcPr>
            <w:tcW w:w="6498" w:type="dxa"/>
          </w:tcPr>
          <w:p w14:paraId="4C7D720A" w14:textId="77777777" w:rsidR="00BC2034" w:rsidRPr="0057234C" w:rsidRDefault="0018229B" w:rsidP="00BC2034">
            <w:pPr>
              <w:spacing w:before="120" w:after="120" w:line="240" w:lineRule="auto"/>
              <w:rPr>
                <w:rFonts w:cs="Arial"/>
                <w:sz w:val="22"/>
                <w:szCs w:val="22"/>
              </w:rPr>
            </w:pPr>
            <w:bookmarkStart w:id="1677" w:name="_Toc303948990"/>
            <w:bookmarkStart w:id="1678" w:name="_Toc303949750"/>
            <w:bookmarkStart w:id="1679" w:name="_Toc303950517"/>
            <w:bookmarkStart w:id="1680" w:name="_Toc303951297"/>
            <w:bookmarkStart w:id="1681" w:name="_Toc304135380"/>
            <w:r w:rsidRPr="0057234C">
              <w:rPr>
                <w:rFonts w:cs="Arial"/>
                <w:sz w:val="22"/>
                <w:szCs w:val="22"/>
              </w:rPr>
              <w:t>means any applicable guidance, 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bookmarkEnd w:id="1677"/>
            <w:bookmarkEnd w:id="1678"/>
            <w:bookmarkEnd w:id="1679"/>
            <w:bookmarkEnd w:id="1680"/>
            <w:bookmarkEnd w:id="1681"/>
          </w:p>
        </w:tc>
      </w:tr>
      <w:tr w:rsidR="00BC2034" w:rsidRPr="0057234C" w14:paraId="5F38CF5C" w14:textId="77777777" w:rsidTr="00BC2034">
        <w:tc>
          <w:tcPr>
            <w:tcW w:w="2673" w:type="dxa"/>
          </w:tcPr>
          <w:p w14:paraId="4D6FA56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“Halifax Abuse Principle”</w:t>
            </w:r>
          </w:p>
        </w:tc>
        <w:tc>
          <w:tcPr>
            <w:tcW w:w="6498" w:type="dxa"/>
          </w:tcPr>
          <w:p w14:paraId="4F287C63"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00BC2034" w:rsidRPr="0057234C" w14:paraId="54999B8B" w14:textId="77777777" w:rsidTr="00BC2034">
        <w:tc>
          <w:tcPr>
            <w:tcW w:w="2673" w:type="dxa"/>
          </w:tcPr>
          <w:p w14:paraId="2177DDC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"HM Government Cyber Essentials Scheme"</w:t>
            </w:r>
          </w:p>
        </w:tc>
        <w:tc>
          <w:tcPr>
            <w:tcW w:w="6498" w:type="dxa"/>
          </w:tcPr>
          <w:p w14:paraId="0E830D15"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00BC2034" w:rsidRPr="0057234C" w14:paraId="4722A7AD" w14:textId="77777777" w:rsidTr="00BC2034">
        <w:tc>
          <w:tcPr>
            <w:tcW w:w="2673" w:type="dxa"/>
          </w:tcPr>
          <w:p w14:paraId="23F1173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“Implementation Plan”</w:t>
            </w:r>
          </w:p>
        </w:tc>
        <w:tc>
          <w:tcPr>
            <w:tcW w:w="6498" w:type="dxa"/>
          </w:tcPr>
          <w:p w14:paraId="7313514B"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00F56687" w:rsidRPr="00DD4D70" w14:paraId="1252A421" w14:textId="77777777" w:rsidTr="009B4E5A">
        <w:tc>
          <w:tcPr>
            <w:tcW w:w="2673" w:type="dxa"/>
          </w:tcPr>
          <w:p w14:paraId="17877463" w14:textId="77777777" w:rsidR="00F56687" w:rsidRPr="00DD4D70" w:rsidRDefault="00F56687" w:rsidP="009B4E5A">
            <w:pPr>
              <w:pStyle w:val="00-DefinitionHeading"/>
              <w:spacing w:before="120" w:after="120"/>
              <w:ind w:left="0"/>
              <w:jc w:val="left"/>
              <w:rPr>
                <w:rFonts w:cs="Arial"/>
                <w:szCs w:val="22"/>
              </w:rPr>
            </w:pPr>
            <w:r>
              <w:rPr>
                <w:rFonts w:cs="Arial"/>
                <w:szCs w:val="22"/>
              </w:rPr>
              <w:lastRenderedPageBreak/>
              <w:t>“Implementation Requirements”</w:t>
            </w:r>
          </w:p>
        </w:tc>
        <w:tc>
          <w:tcPr>
            <w:tcW w:w="6498" w:type="dxa"/>
          </w:tcPr>
          <w:p w14:paraId="4288B9F4" w14:textId="77777777" w:rsidR="00F56687" w:rsidRPr="00DD4D70" w:rsidRDefault="00F56687" w:rsidP="0029357E">
            <w:pPr>
              <w:pStyle w:val="MRheading2"/>
              <w:numPr>
                <w:ilvl w:val="1"/>
                <w:numId w:val="22"/>
              </w:numPr>
              <w:spacing w:before="120" w:after="120" w:line="240" w:lineRule="auto"/>
              <w:ind w:left="0"/>
              <w:rPr>
                <w:rFonts w:cs="Arial"/>
                <w:szCs w:val="22"/>
              </w:rPr>
            </w:pPr>
            <w:bookmarkStart w:id="1682" w:name="_Toc65158036"/>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bookmarkEnd w:id="1682"/>
          </w:p>
        </w:tc>
      </w:tr>
      <w:tr w:rsidR="00BC2034" w:rsidRPr="0057234C" w14:paraId="413EDD93" w14:textId="77777777" w:rsidTr="00BC2034">
        <w:tc>
          <w:tcPr>
            <w:tcW w:w="2673" w:type="dxa"/>
          </w:tcPr>
          <w:p w14:paraId="076F3B5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“Intellectual Property Rights”</w:t>
            </w:r>
          </w:p>
        </w:tc>
        <w:tc>
          <w:tcPr>
            <w:tcW w:w="6498" w:type="dxa"/>
          </w:tcPr>
          <w:p w14:paraId="514438AB"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all patents, copyright, design rights, registered designs, </w:t>
            </w:r>
            <w:proofErr w:type="spellStart"/>
            <w:r w:rsidRPr="0057234C">
              <w:rPr>
                <w:rFonts w:cs="Arial"/>
                <w:sz w:val="22"/>
                <w:szCs w:val="22"/>
              </w:rPr>
              <w:t>trade marks</w:t>
            </w:r>
            <w:proofErr w:type="spellEnd"/>
            <w:r w:rsidRPr="0057234C">
              <w:rPr>
                <w:rFonts w:cs="Arial"/>
                <w:sz w:val="22"/>
                <w:szCs w:val="22"/>
              </w:rPr>
              <w:t xml:space="preserve">, know-how, database rights, confidential formulae and any other intellectual property rights and the rights to apply for patents and </w:t>
            </w:r>
            <w:proofErr w:type="spellStart"/>
            <w:r w:rsidRPr="0057234C">
              <w:rPr>
                <w:rFonts w:cs="Arial"/>
                <w:sz w:val="22"/>
                <w:szCs w:val="22"/>
              </w:rPr>
              <w:t>trade marks</w:t>
            </w:r>
            <w:proofErr w:type="spellEnd"/>
            <w:r w:rsidRPr="0057234C">
              <w:rPr>
                <w:rFonts w:cs="Arial"/>
                <w:sz w:val="22"/>
                <w:szCs w:val="22"/>
              </w:rPr>
              <w:t xml:space="preserve"> and registered designs; </w:t>
            </w:r>
          </w:p>
        </w:tc>
      </w:tr>
      <w:tr w:rsidR="00BC2034" w:rsidRPr="0057234C" w14:paraId="456614D5" w14:textId="77777777" w:rsidTr="00BC2034">
        <w:tc>
          <w:tcPr>
            <w:tcW w:w="2673" w:type="dxa"/>
          </w:tcPr>
          <w:p w14:paraId="23C727F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“Interested Party”</w:t>
            </w:r>
          </w:p>
        </w:tc>
        <w:tc>
          <w:tcPr>
            <w:tcW w:w="6498" w:type="dxa"/>
          </w:tcPr>
          <w:p w14:paraId="2A562214"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BC2034" w:rsidRPr="0057234C" w14:paraId="37EBC149" w14:textId="77777777" w:rsidTr="00BC2034">
        <w:tc>
          <w:tcPr>
            <w:tcW w:w="2673" w:type="dxa"/>
          </w:tcPr>
          <w:p w14:paraId="783A18B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“Key Provisions”</w:t>
            </w:r>
          </w:p>
        </w:tc>
        <w:tc>
          <w:tcPr>
            <w:tcW w:w="6498" w:type="dxa"/>
          </w:tcPr>
          <w:p w14:paraId="67D3803E"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1</w:t>
            </w:r>
            <w:r w:rsidRPr="0057234C">
              <w:rPr>
                <w:rFonts w:cs="Arial"/>
                <w:sz w:val="22"/>
                <w:szCs w:val="22"/>
              </w:rPr>
              <w:fldChar w:fldCharType="end"/>
            </w:r>
            <w:r w:rsidRPr="0057234C">
              <w:rPr>
                <w:rFonts w:cs="Arial"/>
                <w:sz w:val="22"/>
                <w:szCs w:val="22"/>
              </w:rPr>
              <w:t>;</w:t>
            </w:r>
          </w:p>
        </w:tc>
      </w:tr>
      <w:tr w:rsidR="00BC2034" w:rsidRPr="0057234C" w14:paraId="53E807AF" w14:textId="77777777" w:rsidTr="00BC2034">
        <w:tc>
          <w:tcPr>
            <w:tcW w:w="2673" w:type="dxa"/>
          </w:tcPr>
          <w:p w14:paraId="6A62E38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“KPI”</w:t>
            </w:r>
          </w:p>
        </w:tc>
        <w:tc>
          <w:tcPr>
            <w:tcW w:w="6498" w:type="dxa"/>
          </w:tcPr>
          <w:p w14:paraId="6EBFECB0" w14:textId="77777777" w:rsidR="00BC2034" w:rsidRPr="0057234C" w:rsidRDefault="0018229B" w:rsidP="00BC2034">
            <w:pPr>
              <w:spacing w:before="120" w:after="120" w:line="240" w:lineRule="auto"/>
              <w:rPr>
                <w:rFonts w:cs="Arial"/>
                <w:sz w:val="22"/>
                <w:szCs w:val="22"/>
              </w:rPr>
            </w:pPr>
            <w:bookmarkStart w:id="1683" w:name="_Toc303948992"/>
            <w:bookmarkStart w:id="1684" w:name="_Toc303949752"/>
            <w:bookmarkStart w:id="1685" w:name="_Toc303950519"/>
            <w:bookmarkStart w:id="1686" w:name="_Toc303951299"/>
            <w:bookmarkStart w:id="1687"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5</w:t>
            </w:r>
            <w:r w:rsidRPr="0057234C">
              <w:rPr>
                <w:rFonts w:cs="Arial"/>
                <w:sz w:val="22"/>
                <w:szCs w:val="22"/>
              </w:rPr>
              <w:fldChar w:fldCharType="end"/>
            </w:r>
            <w:r w:rsidRPr="0057234C">
              <w:rPr>
                <w:rFonts w:cs="Arial"/>
                <w:sz w:val="22"/>
                <w:szCs w:val="22"/>
              </w:rPr>
              <w:t>;</w:t>
            </w:r>
            <w:bookmarkEnd w:id="1683"/>
            <w:bookmarkEnd w:id="1684"/>
            <w:bookmarkEnd w:id="1685"/>
            <w:bookmarkEnd w:id="1686"/>
            <w:bookmarkEnd w:id="1687"/>
          </w:p>
        </w:tc>
      </w:tr>
      <w:tr w:rsidR="009B4E5A" w:rsidRPr="00674F2E" w14:paraId="0B838740" w14:textId="77777777" w:rsidTr="009B4E5A">
        <w:tc>
          <w:tcPr>
            <w:tcW w:w="2673" w:type="dxa"/>
          </w:tcPr>
          <w:p w14:paraId="077BA636" w14:textId="77777777" w:rsidR="009B4E5A" w:rsidRPr="003A6929" w:rsidRDefault="009B4E5A" w:rsidP="009B4E5A">
            <w:pPr>
              <w:pStyle w:val="00-DefinitionHeading"/>
              <w:spacing w:before="120" w:after="120"/>
              <w:ind w:left="0"/>
              <w:jc w:val="left"/>
              <w:rPr>
                <w:rFonts w:cs="Arial"/>
                <w:szCs w:val="22"/>
              </w:rPr>
            </w:pPr>
            <w:r w:rsidRPr="003A6929">
              <w:rPr>
                <w:rFonts w:cs="Arial"/>
                <w:szCs w:val="22"/>
              </w:rPr>
              <w:t>“Law”</w:t>
            </w:r>
          </w:p>
        </w:tc>
        <w:tc>
          <w:tcPr>
            <w:tcW w:w="6498" w:type="dxa"/>
          </w:tcPr>
          <w:p w14:paraId="2DA40CBB" w14:textId="77777777" w:rsidR="009B4E5A" w:rsidRPr="003A6929" w:rsidRDefault="009B4E5A" w:rsidP="0029357E">
            <w:pPr>
              <w:pStyle w:val="MRheading2"/>
              <w:numPr>
                <w:ilvl w:val="1"/>
                <w:numId w:val="22"/>
              </w:numPr>
              <w:spacing w:before="120" w:after="120" w:line="240" w:lineRule="auto"/>
              <w:ind w:left="0"/>
              <w:rPr>
                <w:rFonts w:cs="Arial"/>
                <w:szCs w:val="22"/>
              </w:rPr>
            </w:pPr>
            <w:bookmarkStart w:id="1688" w:name="_Ref442453552"/>
            <w:bookmarkStart w:id="1689" w:name="_Toc65158037"/>
            <w:r w:rsidRPr="003A6929">
              <w:rPr>
                <w:rFonts w:cs="Arial"/>
                <w:szCs w:val="22"/>
              </w:rPr>
              <w:t>means</w:t>
            </w:r>
            <w:r>
              <w:rPr>
                <w:rFonts w:cs="Arial"/>
                <w:szCs w:val="22"/>
              </w:rPr>
              <w:t xml:space="preserve"> any applicable legal requirements including, without </w:t>
            </w:r>
            <w:proofErr w:type="gramStart"/>
            <w:r>
              <w:rPr>
                <w:rFonts w:cs="Arial"/>
                <w:szCs w:val="22"/>
              </w:rPr>
              <w:t>limitation,</w:t>
            </w:r>
            <w:r w:rsidRPr="003A6929">
              <w:rPr>
                <w:rFonts w:cs="Arial"/>
                <w:szCs w:val="22"/>
              </w:rPr>
              <w:t>:</w:t>
            </w:r>
            <w:bookmarkEnd w:id="1688"/>
            <w:bookmarkEnd w:id="1689"/>
            <w:proofErr w:type="gramEnd"/>
          </w:p>
          <w:p w14:paraId="098934BC" w14:textId="77777777" w:rsidR="009B4E5A" w:rsidRDefault="009B4E5A" w:rsidP="0029357E">
            <w:pPr>
              <w:pStyle w:val="MRDefinition2"/>
              <w:numPr>
                <w:ilvl w:val="0"/>
                <w:numId w:val="27"/>
              </w:numPr>
              <w:tabs>
                <w:tab w:val="clear" w:pos="720"/>
                <w:tab w:val="clear" w:pos="2160"/>
              </w:tabs>
              <w:spacing w:before="120" w:after="120" w:line="240" w:lineRule="auto"/>
              <w:ind w:hanging="720"/>
              <w:rPr>
                <w:rFonts w:cs="Arial"/>
                <w:szCs w:val="22"/>
              </w:rPr>
            </w:pPr>
            <w:bookmarkStart w:id="1690"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690"/>
            <w:r>
              <w:rPr>
                <w:szCs w:val="22"/>
              </w:rPr>
              <w:t xml:space="preserve"> </w:t>
            </w:r>
          </w:p>
          <w:p w14:paraId="6FB8B8C1" w14:textId="77777777" w:rsidR="009B4E5A" w:rsidRPr="003A6929" w:rsidRDefault="009B4E5A" w:rsidP="0029357E">
            <w:pPr>
              <w:pStyle w:val="MRDefinition2"/>
              <w:numPr>
                <w:ilvl w:val="0"/>
                <w:numId w:val="27"/>
              </w:numPr>
              <w:tabs>
                <w:tab w:val="clear" w:pos="720"/>
                <w:tab w:val="clear" w:pos="2160"/>
              </w:tabs>
              <w:spacing w:before="120" w:after="120" w:line="240" w:lineRule="auto"/>
              <w:ind w:hanging="720"/>
              <w:rPr>
                <w:rFonts w:cs="Arial"/>
                <w:szCs w:val="22"/>
              </w:rPr>
            </w:pPr>
            <w:bookmarkStart w:id="1691"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E21022">
              <w:rPr>
                <w:rFonts w:cs="Arial"/>
                <w:szCs w:val="22"/>
              </w:rPr>
              <w:t>,</w:t>
            </w:r>
            <w:r w:rsidRPr="00ED72AF">
              <w:rPr>
                <w:rFonts w:cs="Arial"/>
                <w:szCs w:val="22"/>
              </w:rPr>
              <w:t xml:space="preserve"> regulation or instrument);</w:t>
            </w:r>
            <w:bookmarkEnd w:id="1691"/>
          </w:p>
          <w:p w14:paraId="1C94C79D" w14:textId="77777777" w:rsidR="009B4E5A" w:rsidRDefault="009B4E5A" w:rsidP="0029357E">
            <w:pPr>
              <w:pStyle w:val="MRDefinition2"/>
              <w:numPr>
                <w:ilvl w:val="0"/>
                <w:numId w:val="27"/>
              </w:numPr>
              <w:tabs>
                <w:tab w:val="clear" w:pos="720"/>
                <w:tab w:val="clear" w:pos="2160"/>
              </w:tabs>
              <w:spacing w:before="120" w:after="120" w:line="240" w:lineRule="auto"/>
              <w:ind w:hanging="720"/>
              <w:rPr>
                <w:rFonts w:cs="Arial"/>
                <w:szCs w:val="22"/>
              </w:rPr>
            </w:pPr>
            <w:bookmarkStart w:id="1692" w:name="_Ref442453556"/>
            <w:r w:rsidRPr="00ED72AF">
              <w:rPr>
                <w:rFonts w:cs="Arial"/>
                <w:szCs w:val="22"/>
              </w:rPr>
              <w:t>any enforceable community right within the meaning of section 2(1) European Communities Act 1972</w:t>
            </w:r>
            <w:r>
              <w:rPr>
                <w:rFonts w:cs="Arial"/>
                <w:szCs w:val="22"/>
              </w:rPr>
              <w:t>;</w:t>
            </w:r>
          </w:p>
          <w:p w14:paraId="12BAA37C" w14:textId="77777777" w:rsidR="009B4E5A" w:rsidRPr="003A6929" w:rsidRDefault="009B4E5A" w:rsidP="0029357E">
            <w:pPr>
              <w:pStyle w:val="MRDefinition2"/>
              <w:numPr>
                <w:ilvl w:val="0"/>
                <w:numId w:val="27"/>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692"/>
          </w:p>
          <w:p w14:paraId="1D1E9089" w14:textId="77777777" w:rsidR="009B4E5A" w:rsidRPr="003A6929" w:rsidRDefault="009B4E5A" w:rsidP="0029357E">
            <w:pPr>
              <w:pStyle w:val="MRDefinition2"/>
              <w:numPr>
                <w:ilvl w:val="0"/>
                <w:numId w:val="27"/>
              </w:numPr>
              <w:tabs>
                <w:tab w:val="clear" w:pos="720"/>
                <w:tab w:val="clear" w:pos="2160"/>
              </w:tabs>
              <w:spacing w:before="120" w:after="120" w:line="240" w:lineRule="auto"/>
              <w:ind w:hanging="720"/>
              <w:rPr>
                <w:rFonts w:cs="Arial"/>
                <w:szCs w:val="22"/>
              </w:rPr>
            </w:pPr>
            <w:bookmarkStart w:id="1693"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693"/>
          </w:p>
          <w:p w14:paraId="389B8BFF" w14:textId="77777777" w:rsidR="009B4E5A" w:rsidRDefault="009B4E5A" w:rsidP="0029357E">
            <w:pPr>
              <w:pStyle w:val="MRDefinition2"/>
              <w:numPr>
                <w:ilvl w:val="0"/>
                <w:numId w:val="27"/>
              </w:numPr>
              <w:tabs>
                <w:tab w:val="clear" w:pos="720"/>
                <w:tab w:val="clear" w:pos="2160"/>
              </w:tabs>
              <w:spacing w:before="120" w:after="120" w:line="240" w:lineRule="auto"/>
              <w:ind w:hanging="720"/>
              <w:rPr>
                <w:rFonts w:cs="Arial"/>
                <w:szCs w:val="22"/>
              </w:rPr>
            </w:pPr>
            <w:bookmarkStart w:id="1694"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694"/>
            <w:r>
              <w:rPr>
                <w:rFonts w:cs="Arial"/>
                <w:szCs w:val="22"/>
              </w:rPr>
              <w:t>;</w:t>
            </w:r>
            <w:r w:rsidRPr="003A6929">
              <w:rPr>
                <w:rFonts w:cs="Arial"/>
                <w:szCs w:val="22"/>
              </w:rPr>
              <w:t xml:space="preserve"> </w:t>
            </w:r>
            <w:r>
              <w:rPr>
                <w:rFonts w:cs="Arial"/>
                <w:szCs w:val="22"/>
              </w:rPr>
              <w:t>and</w:t>
            </w:r>
          </w:p>
          <w:p w14:paraId="42568044" w14:textId="77777777" w:rsidR="009B4E5A" w:rsidRPr="00674F2E" w:rsidRDefault="009B4E5A" w:rsidP="0029357E">
            <w:pPr>
              <w:pStyle w:val="MRDefinition2"/>
              <w:numPr>
                <w:ilvl w:val="0"/>
                <w:numId w:val="27"/>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BC2034" w:rsidRPr="0057234C" w14:paraId="776EBF64" w14:textId="77777777" w:rsidTr="00BC2034">
        <w:tc>
          <w:tcPr>
            <w:tcW w:w="2673" w:type="dxa"/>
          </w:tcPr>
          <w:p w14:paraId="4FE84DD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“Long Stop Date”</w:t>
            </w:r>
          </w:p>
        </w:tc>
        <w:tc>
          <w:tcPr>
            <w:tcW w:w="6498" w:type="dxa"/>
          </w:tcPr>
          <w:p w14:paraId="1DFFBFD3"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date, if any, specified in the Key Provisions;</w:t>
            </w:r>
          </w:p>
        </w:tc>
      </w:tr>
      <w:tr w:rsidR="00BC2034" w:rsidRPr="0057234C" w14:paraId="42E558F8" w14:textId="77777777" w:rsidTr="00BC2034">
        <w:tc>
          <w:tcPr>
            <w:tcW w:w="2673" w:type="dxa"/>
          </w:tcPr>
          <w:p w14:paraId="6EB152F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“Losses”</w:t>
            </w:r>
          </w:p>
        </w:tc>
        <w:tc>
          <w:tcPr>
            <w:tcW w:w="6498" w:type="dxa"/>
          </w:tcPr>
          <w:p w14:paraId="23C7CBE2" w14:textId="77777777" w:rsidR="00BC2034" w:rsidRPr="0057234C" w:rsidRDefault="0018229B" w:rsidP="00BC2034">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00BC2034" w:rsidRPr="0057234C" w14:paraId="16FA8547" w14:textId="77777777" w:rsidTr="00BC2034">
        <w:tc>
          <w:tcPr>
            <w:tcW w:w="2673" w:type="dxa"/>
            <w:tcBorders>
              <w:top w:val="single" w:sz="4" w:space="0" w:color="auto"/>
              <w:left w:val="single" w:sz="4" w:space="0" w:color="auto"/>
              <w:bottom w:val="single" w:sz="4" w:space="0" w:color="auto"/>
              <w:right w:val="single" w:sz="4" w:space="0" w:color="auto"/>
            </w:tcBorders>
          </w:tcPr>
          <w:p w14:paraId="739300F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“Measures” </w:t>
            </w:r>
          </w:p>
        </w:tc>
        <w:tc>
          <w:tcPr>
            <w:tcW w:w="6498" w:type="dxa"/>
            <w:tcBorders>
              <w:top w:val="single" w:sz="4" w:space="0" w:color="auto"/>
              <w:left w:val="single" w:sz="4" w:space="0" w:color="auto"/>
              <w:bottom w:val="single" w:sz="4" w:space="0" w:color="auto"/>
              <w:right w:val="single" w:sz="4" w:space="0" w:color="auto"/>
            </w:tcBorders>
          </w:tcPr>
          <w:p w14:paraId="699868D4"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measures proposed by the Supplier or any Sub-contractor within the meaning of regulation 13(2)(d) of TUPE;</w:t>
            </w:r>
          </w:p>
        </w:tc>
      </w:tr>
      <w:tr w:rsidR="00BC2034" w:rsidRPr="0057234C" w14:paraId="2EF48834" w14:textId="77777777" w:rsidTr="00BC2034">
        <w:tc>
          <w:tcPr>
            <w:tcW w:w="2673" w:type="dxa"/>
          </w:tcPr>
          <w:p w14:paraId="23D7BCB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“NHS”</w:t>
            </w:r>
          </w:p>
        </w:tc>
        <w:tc>
          <w:tcPr>
            <w:tcW w:w="6498" w:type="dxa"/>
          </w:tcPr>
          <w:p w14:paraId="266FED6F" w14:textId="77777777" w:rsidR="00BC2034" w:rsidRPr="0057234C" w:rsidRDefault="0018229B" w:rsidP="00BC2034">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00BC2034" w:rsidRPr="0057234C" w14:paraId="0488C259" w14:textId="77777777" w:rsidTr="00BC2034">
        <w:tc>
          <w:tcPr>
            <w:tcW w:w="2673" w:type="dxa"/>
          </w:tcPr>
          <w:p w14:paraId="7619F44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“NHS Body”</w:t>
            </w:r>
          </w:p>
        </w:tc>
        <w:tc>
          <w:tcPr>
            <w:tcW w:w="6498" w:type="dxa"/>
          </w:tcPr>
          <w:p w14:paraId="5CBE1DC4" w14:textId="77777777" w:rsidR="00BC2034" w:rsidRPr="0057234C" w:rsidRDefault="0018229B" w:rsidP="00BC2034">
            <w:pPr>
              <w:spacing w:before="120" w:after="120" w:line="240" w:lineRule="auto"/>
              <w:rPr>
                <w:rFonts w:eastAsia="MS Mincho" w:cs="Arial"/>
                <w:sz w:val="22"/>
                <w:szCs w:val="22"/>
              </w:rPr>
            </w:pPr>
            <w:r w:rsidRPr="0057234C">
              <w:rPr>
                <w:rFonts w:cs="Arial"/>
                <w:sz w:val="22"/>
                <w:szCs w:val="22"/>
              </w:rPr>
              <w:t>has the meaning given to it in section 275 of the National Health Service Act 2006 as amended by section 138(2)(c) of Schedule 4 to the Health and Social Care Act 2012;</w:t>
            </w:r>
          </w:p>
        </w:tc>
      </w:tr>
      <w:tr w:rsidR="00BC2034" w:rsidRPr="0057234C" w14:paraId="44B3DEA0" w14:textId="77777777" w:rsidTr="00BC2034">
        <w:tc>
          <w:tcPr>
            <w:tcW w:w="2673" w:type="dxa"/>
          </w:tcPr>
          <w:p w14:paraId="0D94712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“NHS Pensions”</w:t>
            </w:r>
          </w:p>
        </w:tc>
        <w:tc>
          <w:tcPr>
            <w:tcW w:w="6498" w:type="dxa"/>
          </w:tcPr>
          <w:p w14:paraId="12C5AE14"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9B4E5A" w:rsidRPr="003A6929" w14:paraId="3AE0EBF0" w14:textId="77777777" w:rsidTr="009B4E5A">
        <w:tc>
          <w:tcPr>
            <w:tcW w:w="2673" w:type="dxa"/>
          </w:tcPr>
          <w:p w14:paraId="43708428" w14:textId="77777777" w:rsidR="009B4E5A" w:rsidRPr="003A6929" w:rsidRDefault="009B4E5A" w:rsidP="009B4E5A">
            <w:pPr>
              <w:pStyle w:val="00-DefinitionHeading"/>
              <w:spacing w:before="120" w:after="120"/>
              <w:ind w:left="0"/>
              <w:jc w:val="left"/>
              <w:rPr>
                <w:rFonts w:cs="Arial"/>
                <w:szCs w:val="22"/>
              </w:rPr>
            </w:pPr>
            <w:r>
              <w:rPr>
                <w:rFonts w:cs="Arial"/>
                <w:szCs w:val="22"/>
              </w:rPr>
              <w:t>“NHS Pension Scheme”</w:t>
            </w:r>
          </w:p>
        </w:tc>
        <w:tc>
          <w:tcPr>
            <w:tcW w:w="6498" w:type="dxa"/>
          </w:tcPr>
          <w:p w14:paraId="4E8AB8D0" w14:textId="77777777" w:rsidR="009B4E5A" w:rsidRPr="003A6929" w:rsidRDefault="009B4E5A" w:rsidP="009B4E5A">
            <w:pPr>
              <w:pStyle w:val="MRheading2"/>
              <w:tabs>
                <w:tab w:val="clear" w:pos="720"/>
              </w:tabs>
              <w:spacing w:before="120" w:after="120" w:line="240" w:lineRule="auto"/>
              <w:ind w:left="0" w:firstLine="0"/>
              <w:rPr>
                <w:rFonts w:cs="Arial"/>
                <w:szCs w:val="22"/>
              </w:rPr>
            </w:pPr>
            <w:bookmarkStart w:id="1695" w:name="_Toc65158038"/>
            <w:r>
              <w:rPr>
                <w:rFonts w:cs="Arial"/>
                <w:szCs w:val="22"/>
              </w:rPr>
              <w:t>means the National Health Service Pension Scheme for England and Wales, established pursuant to the Superannuation Act 1972 and governed by subsequent regulations under that Act including the NHS Pension Scheme Regulations;</w:t>
            </w:r>
            <w:bookmarkEnd w:id="1695"/>
          </w:p>
        </w:tc>
      </w:tr>
      <w:tr w:rsidR="00BC2034" w:rsidRPr="0057234C" w14:paraId="7943CDF2" w14:textId="77777777" w:rsidTr="00BC2034">
        <w:tc>
          <w:tcPr>
            <w:tcW w:w="2673" w:type="dxa"/>
          </w:tcPr>
          <w:p w14:paraId="61C83100" w14:textId="77777777" w:rsidR="00BC2034" w:rsidRPr="0057234C" w:rsidRDefault="0018229B" w:rsidP="00BC2034">
            <w:pPr>
              <w:spacing w:before="120" w:after="120" w:line="240" w:lineRule="auto"/>
              <w:rPr>
                <w:rFonts w:cs="Arial"/>
                <w:b/>
                <w:sz w:val="22"/>
                <w:szCs w:val="22"/>
              </w:rPr>
            </w:pPr>
            <w:r w:rsidRPr="0057234C">
              <w:rPr>
                <w:rFonts w:cs="Arial"/>
                <w:b/>
                <w:bCs/>
                <w:sz w:val="22"/>
                <w:szCs w:val="22"/>
              </w:rPr>
              <w:t>“NHS Pension Scheme Arrears”</w:t>
            </w:r>
          </w:p>
        </w:tc>
        <w:tc>
          <w:tcPr>
            <w:tcW w:w="6498" w:type="dxa"/>
          </w:tcPr>
          <w:p w14:paraId="580CAC88"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failure on the part of the Supplier or any Sub-contractor to pay employer’s contributions or deduct and pay across employee’s contributions to the NHS Pension Scheme or meet any other financial obligations under the NHS Pension Scheme or any Direction Letter in respect of the Eligible Employees;</w:t>
            </w:r>
          </w:p>
        </w:tc>
      </w:tr>
      <w:tr w:rsidR="00BC2034" w:rsidRPr="0057234C" w14:paraId="7FEBD523" w14:textId="77777777" w:rsidTr="00BC2034">
        <w:tc>
          <w:tcPr>
            <w:tcW w:w="2673" w:type="dxa"/>
          </w:tcPr>
          <w:p w14:paraId="3940B660" w14:textId="77777777" w:rsidR="00BC2034" w:rsidRPr="0057234C" w:rsidRDefault="0018229B" w:rsidP="00BC2034">
            <w:pPr>
              <w:spacing w:before="120" w:after="120" w:line="240" w:lineRule="auto"/>
              <w:rPr>
                <w:rFonts w:cs="Arial"/>
                <w:b/>
                <w:sz w:val="22"/>
                <w:szCs w:val="22"/>
              </w:rPr>
            </w:pPr>
            <w:r w:rsidRPr="0057234C">
              <w:rPr>
                <w:rFonts w:eastAsia="MS Mincho" w:cs="Arial"/>
                <w:b/>
                <w:sz w:val="22"/>
                <w:szCs w:val="22"/>
              </w:rPr>
              <w:t>"NHS Pension Scheme Regulations"</w:t>
            </w:r>
          </w:p>
        </w:tc>
        <w:tc>
          <w:tcPr>
            <w:tcW w:w="6498" w:type="dxa"/>
          </w:tcPr>
          <w:p w14:paraId="02A1454A" w14:textId="77777777" w:rsidR="00BC2034" w:rsidRPr="0057234C" w:rsidRDefault="0018229B" w:rsidP="00BC2034">
            <w:pPr>
              <w:spacing w:before="120" w:after="120" w:line="240" w:lineRule="auto"/>
              <w:rPr>
                <w:rFonts w:eastAsia="MS Mincho" w:cs="Arial"/>
                <w:sz w:val="22"/>
                <w:szCs w:val="22"/>
              </w:rPr>
            </w:pPr>
            <w:r w:rsidRPr="0057234C">
              <w:rPr>
                <w:rFonts w:eastAsia="MS Mincho" w:cs="Arial"/>
                <w:sz w:val="22"/>
                <w:szCs w:val="22"/>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BC2034" w:rsidRPr="0057234C" w14:paraId="0787BBB1" w14:textId="77777777" w:rsidTr="00BC2034">
        <w:tc>
          <w:tcPr>
            <w:tcW w:w="2673" w:type="dxa"/>
          </w:tcPr>
          <w:p w14:paraId="155C94D5"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“Occasion of Tax Non-Compliance”</w:t>
            </w:r>
          </w:p>
        </w:tc>
        <w:tc>
          <w:tcPr>
            <w:tcW w:w="6498" w:type="dxa"/>
          </w:tcPr>
          <w:p w14:paraId="1BC67630" w14:textId="77777777" w:rsidR="00BC2034" w:rsidRPr="0057234C" w:rsidRDefault="0018229B" w:rsidP="00BC2034">
            <w:pPr>
              <w:spacing w:before="120" w:after="120" w:line="240" w:lineRule="auto"/>
              <w:rPr>
                <w:rFonts w:eastAsia="MS Mincho" w:cs="Arial"/>
                <w:sz w:val="22"/>
                <w:szCs w:val="22"/>
              </w:rPr>
            </w:pPr>
            <w:r w:rsidRPr="0057234C">
              <w:rPr>
                <w:rFonts w:eastAsia="MS Mincho" w:cs="Arial"/>
                <w:sz w:val="22"/>
                <w:szCs w:val="22"/>
              </w:rPr>
              <w:t xml:space="preserve">means: </w:t>
            </w:r>
          </w:p>
          <w:p w14:paraId="27B0DBDE" w14:textId="77777777" w:rsidR="00BC2034" w:rsidRPr="0057234C" w:rsidRDefault="0018229B" w:rsidP="00BC2034">
            <w:pPr>
              <w:spacing w:before="120" w:after="120" w:line="240" w:lineRule="auto"/>
              <w:ind w:left="397" w:hanging="397"/>
              <w:rPr>
                <w:rFonts w:eastAsia="MS Mincho" w:cs="Arial"/>
                <w:sz w:val="22"/>
                <w:szCs w:val="22"/>
              </w:rPr>
            </w:pPr>
            <w:r w:rsidRPr="0057234C">
              <w:rPr>
                <w:rFonts w:eastAsia="MS Mincho" w:cs="Arial"/>
                <w:sz w:val="22"/>
                <w:szCs w:val="22"/>
              </w:rPr>
              <w:t xml:space="preserve">(a)  any tax return of the Supplier submitted to a Relevant Tax Authority on or after 1 October 2012 is found on or after 1 April 2013 to be incorrect as a result of: </w:t>
            </w:r>
          </w:p>
          <w:p w14:paraId="46EF919D" w14:textId="77777777" w:rsidR="00BC2034" w:rsidRPr="0057234C" w:rsidRDefault="0018229B" w:rsidP="00BC2034">
            <w:pPr>
              <w:spacing w:before="120" w:after="120" w:line="240" w:lineRule="auto"/>
              <w:ind w:left="680" w:hanging="680"/>
              <w:rPr>
                <w:rFonts w:eastAsia="MS Mincho" w:cs="Arial"/>
                <w:sz w:val="22"/>
                <w:szCs w:val="22"/>
              </w:rPr>
            </w:pPr>
            <w:r w:rsidRPr="0057234C">
              <w:rPr>
                <w:rFonts w:eastAsia="MS Mincho" w:cs="Arial"/>
                <w:sz w:val="22"/>
                <w:szCs w:val="22"/>
              </w:rPr>
              <w:t xml:space="preserve">     (</w:t>
            </w:r>
            <w:proofErr w:type="spellStart"/>
            <w:r w:rsidRPr="0057234C">
              <w:rPr>
                <w:rFonts w:eastAsia="MS Mincho" w:cs="Arial"/>
                <w:sz w:val="22"/>
                <w:szCs w:val="22"/>
              </w:rPr>
              <w:t>i</w:t>
            </w:r>
            <w:proofErr w:type="spellEnd"/>
            <w:r w:rsidRPr="0057234C">
              <w:rPr>
                <w:rFonts w:eastAsia="MS Mincho" w:cs="Arial"/>
                <w:sz w:val="22"/>
                <w:szCs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FB21630" w14:textId="77777777" w:rsidR="00BC2034" w:rsidRPr="0057234C" w:rsidRDefault="0018229B" w:rsidP="00BC2034">
            <w:pPr>
              <w:spacing w:before="120" w:after="120" w:line="240" w:lineRule="auto"/>
              <w:ind w:left="680" w:hanging="680"/>
              <w:rPr>
                <w:rFonts w:eastAsia="MS Mincho" w:cs="Arial"/>
                <w:sz w:val="22"/>
                <w:szCs w:val="22"/>
              </w:rPr>
            </w:pPr>
            <w:r w:rsidRPr="0057234C">
              <w:rPr>
                <w:rFonts w:eastAsia="MS Mincho" w:cs="Arial"/>
                <w:sz w:val="22"/>
                <w:szCs w:val="22"/>
              </w:rPr>
              <w:t xml:space="preserve">     (ii)  the failure of an avoidance scheme which the Supplier was involved in, and which was, or should have been, </w:t>
            </w:r>
            <w:r w:rsidRPr="0057234C">
              <w:rPr>
                <w:rFonts w:eastAsia="MS Mincho" w:cs="Arial"/>
                <w:sz w:val="22"/>
                <w:szCs w:val="22"/>
              </w:rPr>
              <w:lastRenderedPageBreak/>
              <w:t xml:space="preserve">notified to a Relevant Tax Authority under the DOTAS or any equivalent or similar regime; and/or </w:t>
            </w:r>
          </w:p>
          <w:p w14:paraId="1E0A2DB2" w14:textId="77777777" w:rsidR="00BC2034" w:rsidRPr="0057234C" w:rsidRDefault="0018229B" w:rsidP="00BC2034">
            <w:pPr>
              <w:spacing w:before="120" w:after="120" w:line="240" w:lineRule="auto"/>
              <w:ind w:left="397" w:hanging="397"/>
              <w:rPr>
                <w:rFonts w:cs="Arial"/>
                <w:sz w:val="22"/>
                <w:szCs w:val="22"/>
              </w:rPr>
            </w:pPr>
            <w:r w:rsidRPr="0057234C">
              <w:rPr>
                <w:rFonts w:eastAsia="MS Mincho" w:cs="Arial"/>
                <w:sz w:val="22"/>
                <w:szCs w:val="22"/>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 w:val="22"/>
                <w:szCs w:val="22"/>
              </w:rPr>
              <w:t xml:space="preserve">; </w:t>
            </w:r>
          </w:p>
        </w:tc>
      </w:tr>
      <w:tr w:rsidR="00BC2034" w:rsidRPr="0057234C" w14:paraId="3D46A046" w14:textId="77777777" w:rsidTr="00BC2034">
        <w:tc>
          <w:tcPr>
            <w:tcW w:w="2673" w:type="dxa"/>
          </w:tcPr>
          <w:p w14:paraId="7D38275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“Party”</w:t>
            </w:r>
          </w:p>
        </w:tc>
        <w:tc>
          <w:tcPr>
            <w:tcW w:w="6498" w:type="dxa"/>
          </w:tcPr>
          <w:p w14:paraId="6E4A8E6B" w14:textId="77777777" w:rsidR="00BC2034" w:rsidRPr="0057234C" w:rsidRDefault="0018229B" w:rsidP="00BC2034">
            <w:pPr>
              <w:spacing w:before="120" w:after="120" w:line="240" w:lineRule="auto"/>
              <w:rPr>
                <w:rFonts w:cs="Arial"/>
                <w:sz w:val="22"/>
                <w:szCs w:val="22"/>
              </w:rPr>
            </w:pPr>
            <w:bookmarkStart w:id="1696" w:name="_Toc303948999"/>
            <w:bookmarkStart w:id="1697" w:name="_Toc303949759"/>
            <w:bookmarkStart w:id="1698" w:name="_Toc303950526"/>
            <w:bookmarkStart w:id="1699" w:name="_Toc303951306"/>
            <w:bookmarkStart w:id="1700" w:name="_Toc304135389"/>
            <w:r w:rsidRPr="0057234C">
              <w:rPr>
                <w:rFonts w:cs="Arial"/>
                <w:sz w:val="22"/>
                <w:szCs w:val="22"/>
              </w:rPr>
              <w:t>means the Authority or the Supplier as appropriate and Parties means both the Authority and the Supplier;</w:t>
            </w:r>
            <w:bookmarkEnd w:id="1696"/>
            <w:bookmarkEnd w:id="1697"/>
            <w:bookmarkEnd w:id="1698"/>
            <w:bookmarkEnd w:id="1699"/>
            <w:bookmarkEnd w:id="1700"/>
            <w:r w:rsidRPr="0057234C">
              <w:rPr>
                <w:rFonts w:cs="Arial"/>
                <w:sz w:val="22"/>
                <w:szCs w:val="22"/>
              </w:rPr>
              <w:t xml:space="preserve"> </w:t>
            </w:r>
          </w:p>
        </w:tc>
      </w:tr>
      <w:tr w:rsidR="00BC2034" w:rsidRPr="0057234C" w14:paraId="58899C1B" w14:textId="77777777" w:rsidTr="00BC2034">
        <w:tc>
          <w:tcPr>
            <w:tcW w:w="2673" w:type="dxa"/>
          </w:tcPr>
          <w:p w14:paraId="597F6B9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“Payment Date”</w:t>
            </w:r>
          </w:p>
        </w:tc>
        <w:tc>
          <w:tcPr>
            <w:tcW w:w="6498" w:type="dxa"/>
          </w:tcPr>
          <w:p w14:paraId="084EF7EB"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twenty (20) Business Days after the last of the conditions in Clause </w:t>
            </w:r>
            <w:r w:rsidRPr="0057234C">
              <w:rPr>
                <w:rFonts w:cs="Arial"/>
                <w:sz w:val="22"/>
                <w:szCs w:val="22"/>
              </w:rPr>
              <w:fldChar w:fldCharType="begin"/>
            </w:r>
            <w:r w:rsidRPr="0057234C">
              <w:rPr>
                <w:rFonts w:cs="Arial"/>
                <w:sz w:val="22"/>
                <w:szCs w:val="22"/>
              </w:rPr>
              <w:instrText xml:space="preserve"> REF _Ref382904152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1.7</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00BC2034" w:rsidRPr="0057234C" w14:paraId="4B89467A" w14:textId="77777777" w:rsidTr="00BC2034">
        <w:tc>
          <w:tcPr>
            <w:tcW w:w="2673" w:type="dxa"/>
          </w:tcPr>
          <w:p w14:paraId="32369851" w14:textId="77777777" w:rsidR="00BC2034" w:rsidRPr="0057234C" w:rsidRDefault="0018229B" w:rsidP="00BC2034">
            <w:pPr>
              <w:spacing w:before="120" w:after="120" w:line="240" w:lineRule="auto"/>
              <w:rPr>
                <w:rFonts w:cs="Arial"/>
                <w:b/>
                <w:bCs/>
                <w:sz w:val="22"/>
                <w:szCs w:val="22"/>
              </w:rPr>
            </w:pPr>
            <w:r w:rsidRPr="0057234C">
              <w:rPr>
                <w:rFonts w:cs="Arial"/>
                <w:b/>
                <w:sz w:val="22"/>
                <w:szCs w:val="22"/>
              </w:rPr>
              <w:t>“Pension Benefits”</w:t>
            </w:r>
          </w:p>
        </w:tc>
        <w:tc>
          <w:tcPr>
            <w:tcW w:w="6498" w:type="dxa"/>
          </w:tcPr>
          <w:p w14:paraId="737E3377" w14:textId="77777777" w:rsidR="00BC2034" w:rsidRPr="0057234C" w:rsidRDefault="0018229B" w:rsidP="00BC2034">
            <w:pPr>
              <w:spacing w:before="120" w:after="120" w:line="240" w:lineRule="auto"/>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009B4E5A" w:rsidRPr="003A6929" w14:paraId="19C4CA4B" w14:textId="77777777" w:rsidTr="009B4E5A">
        <w:tc>
          <w:tcPr>
            <w:tcW w:w="2673" w:type="dxa"/>
          </w:tcPr>
          <w:p w14:paraId="6C61A609" w14:textId="77777777" w:rsidR="009B4E5A" w:rsidRPr="003A6929" w:rsidRDefault="009B4E5A" w:rsidP="009B4E5A">
            <w:pPr>
              <w:pStyle w:val="00-DefinitionHeading"/>
              <w:spacing w:before="120" w:after="120"/>
              <w:ind w:left="0"/>
              <w:jc w:val="left"/>
              <w:rPr>
                <w:rFonts w:cs="Arial"/>
                <w:szCs w:val="22"/>
              </w:rPr>
            </w:pPr>
            <w:r w:rsidRPr="003A6929">
              <w:rPr>
                <w:rFonts w:cs="Arial"/>
                <w:szCs w:val="22"/>
              </w:rPr>
              <w:t>“Personal Data”</w:t>
            </w:r>
          </w:p>
        </w:tc>
        <w:tc>
          <w:tcPr>
            <w:tcW w:w="6498" w:type="dxa"/>
          </w:tcPr>
          <w:p w14:paraId="792BA0CD" w14:textId="77777777" w:rsidR="009B4E5A" w:rsidRPr="003A6929" w:rsidRDefault="009B4E5A" w:rsidP="009B4E5A">
            <w:pPr>
              <w:spacing w:before="120" w:after="120" w:line="240" w:lineRule="auto"/>
              <w:rPr>
                <w:rFonts w:cs="Arial"/>
                <w:sz w:val="22"/>
                <w:szCs w:val="22"/>
              </w:rPr>
            </w:pPr>
            <w:r>
              <w:rPr>
                <w:rFonts w:cs="Arial"/>
                <w:sz w:val="22"/>
                <w:szCs w:val="22"/>
              </w:rPr>
              <w:t>shall have the same meaning as set out in the GDPR</w:t>
            </w:r>
            <w:r w:rsidRPr="003A6929">
              <w:rPr>
                <w:rFonts w:cs="Arial"/>
                <w:sz w:val="22"/>
                <w:szCs w:val="22"/>
              </w:rPr>
              <w:t>;</w:t>
            </w:r>
            <w:r>
              <w:rPr>
                <w:rFonts w:cs="Arial"/>
                <w:sz w:val="22"/>
                <w:szCs w:val="22"/>
              </w:rPr>
              <w:t xml:space="preserve"> </w:t>
            </w:r>
          </w:p>
        </w:tc>
      </w:tr>
      <w:tr w:rsidR="00BC2034" w:rsidRPr="0057234C" w14:paraId="47EDE1F0" w14:textId="77777777" w:rsidTr="00BC2034">
        <w:tc>
          <w:tcPr>
            <w:tcW w:w="2673" w:type="dxa"/>
          </w:tcPr>
          <w:p w14:paraId="2D914F6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“Policies”</w:t>
            </w:r>
          </w:p>
        </w:tc>
        <w:tc>
          <w:tcPr>
            <w:tcW w:w="6498" w:type="dxa"/>
          </w:tcPr>
          <w:p w14:paraId="3AA0DA92"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policies, rules and procedures of the Authority as notified to the Supplier from time to time; </w:t>
            </w:r>
          </w:p>
        </w:tc>
      </w:tr>
      <w:tr w:rsidR="00BC2034" w:rsidRPr="0057234C" w14:paraId="06CFE665" w14:textId="77777777" w:rsidTr="00BC2034">
        <w:tc>
          <w:tcPr>
            <w:tcW w:w="2673" w:type="dxa"/>
          </w:tcPr>
          <w:p w14:paraId="0C01984C" w14:textId="77777777" w:rsidR="00BC2034" w:rsidRPr="0057234C" w:rsidRDefault="0018229B" w:rsidP="00BC2034">
            <w:pPr>
              <w:spacing w:before="120" w:after="120" w:line="240" w:lineRule="auto"/>
              <w:rPr>
                <w:rFonts w:cs="Arial"/>
                <w:b/>
                <w:bCs/>
                <w:sz w:val="22"/>
                <w:szCs w:val="22"/>
              </w:rPr>
            </w:pPr>
            <w:r w:rsidRPr="0057234C">
              <w:rPr>
                <w:rFonts w:cs="Arial"/>
                <w:b/>
                <w:sz w:val="22"/>
                <w:szCs w:val="22"/>
              </w:rPr>
              <w:t>“Premature Retirement Rights”</w:t>
            </w:r>
          </w:p>
        </w:tc>
        <w:tc>
          <w:tcPr>
            <w:tcW w:w="6498" w:type="dxa"/>
          </w:tcPr>
          <w:p w14:paraId="343C4280" w14:textId="77777777" w:rsidR="00BC2034" w:rsidRPr="0057234C" w:rsidRDefault="0018229B" w:rsidP="00BC2034">
            <w:pPr>
              <w:spacing w:before="120" w:after="120" w:line="240" w:lineRule="auto"/>
              <w:rPr>
                <w:rFonts w:cs="Arial"/>
                <w:sz w:val="22"/>
                <w:szCs w:val="22"/>
              </w:rPr>
            </w:pPr>
            <w:r w:rsidRPr="0057234C">
              <w:rPr>
                <w:rFonts w:cs="Arial"/>
                <w:sz w:val="22"/>
                <w:szCs w:val="22"/>
              </w:rPr>
              <w:t>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BC2034" w:rsidRPr="0057234C" w14:paraId="2D9563AB" w14:textId="77777777" w:rsidTr="00BC2034">
        <w:tc>
          <w:tcPr>
            <w:tcW w:w="2673" w:type="dxa"/>
          </w:tcPr>
          <w:p w14:paraId="70C6658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“Premises and Locations”</w:t>
            </w:r>
          </w:p>
        </w:tc>
        <w:tc>
          <w:tcPr>
            <w:tcW w:w="6498" w:type="dxa"/>
          </w:tcPr>
          <w:p w14:paraId="063154F8"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w:t>
            </w:r>
          </w:p>
        </w:tc>
      </w:tr>
      <w:tr w:rsidR="003572D6" w:rsidRPr="003A6929" w14:paraId="0E00F922" w14:textId="77777777" w:rsidTr="00470484">
        <w:tc>
          <w:tcPr>
            <w:tcW w:w="2673" w:type="dxa"/>
          </w:tcPr>
          <w:p w14:paraId="571D6C17" w14:textId="77777777" w:rsidR="003572D6" w:rsidRPr="003A6929" w:rsidRDefault="003572D6" w:rsidP="00470484">
            <w:pPr>
              <w:pStyle w:val="00-DefinitionHeading"/>
              <w:spacing w:before="120" w:after="120"/>
              <w:ind w:left="0"/>
              <w:jc w:val="left"/>
              <w:rPr>
                <w:rFonts w:cs="Arial"/>
                <w:szCs w:val="22"/>
              </w:rPr>
            </w:pPr>
            <w:r w:rsidRPr="003A6929">
              <w:rPr>
                <w:rFonts w:cs="Arial"/>
                <w:szCs w:val="22"/>
              </w:rPr>
              <w:t>“Process”</w:t>
            </w:r>
          </w:p>
        </w:tc>
        <w:tc>
          <w:tcPr>
            <w:tcW w:w="6498" w:type="dxa"/>
          </w:tcPr>
          <w:p w14:paraId="1EC88773" w14:textId="77777777" w:rsidR="003572D6" w:rsidRPr="003A6929" w:rsidRDefault="003572D6" w:rsidP="00470484">
            <w:pPr>
              <w:spacing w:before="120" w:after="120" w:line="240" w:lineRule="auto"/>
              <w:jc w:val="both"/>
              <w:rPr>
                <w:rFonts w:cs="Arial"/>
                <w:sz w:val="22"/>
                <w:szCs w:val="22"/>
              </w:rPr>
            </w:pPr>
            <w:r>
              <w:rPr>
                <w:rFonts w:cs="Arial"/>
                <w:sz w:val="22"/>
                <w:szCs w:val="22"/>
              </w:rPr>
              <w:t xml:space="preserve">shall have the same meaning as set out in the GDPR. </w:t>
            </w:r>
            <w:r w:rsidRPr="003A6929">
              <w:rPr>
                <w:rFonts w:cs="Arial"/>
                <w:sz w:val="22"/>
                <w:szCs w:val="22"/>
              </w:rPr>
              <w:t xml:space="preserve">Processing and Processed shall be construed accordingly; </w:t>
            </w:r>
          </w:p>
        </w:tc>
      </w:tr>
      <w:tr w:rsidR="00E600BC" w:rsidRPr="003A6929" w14:paraId="7DCF33D3" w14:textId="77777777" w:rsidTr="00470484">
        <w:tc>
          <w:tcPr>
            <w:tcW w:w="2673" w:type="dxa"/>
          </w:tcPr>
          <w:p w14:paraId="56624339" w14:textId="77777777" w:rsidR="00E600BC" w:rsidRPr="003A6929" w:rsidRDefault="00E600BC" w:rsidP="00470484">
            <w:pPr>
              <w:pStyle w:val="00-DefinitionHeading"/>
              <w:spacing w:before="120" w:after="120"/>
              <w:ind w:left="0"/>
              <w:jc w:val="left"/>
              <w:rPr>
                <w:rFonts w:cs="Arial"/>
                <w:szCs w:val="22"/>
              </w:rPr>
            </w:pPr>
            <w:r w:rsidRPr="003A6929">
              <w:rPr>
                <w:rFonts w:cs="Arial"/>
                <w:szCs w:val="22"/>
              </w:rPr>
              <w:t>“Processor”</w:t>
            </w:r>
          </w:p>
        </w:tc>
        <w:tc>
          <w:tcPr>
            <w:tcW w:w="6498" w:type="dxa"/>
          </w:tcPr>
          <w:p w14:paraId="12B9D28D" w14:textId="77777777" w:rsidR="00E600BC" w:rsidRPr="003A6929" w:rsidRDefault="00E600BC" w:rsidP="0029357E">
            <w:pPr>
              <w:pStyle w:val="MRheading2"/>
              <w:numPr>
                <w:ilvl w:val="1"/>
                <w:numId w:val="22"/>
              </w:numPr>
              <w:spacing w:before="120" w:after="120" w:line="240" w:lineRule="auto"/>
              <w:ind w:left="0"/>
              <w:rPr>
                <w:rFonts w:cs="Arial"/>
                <w:szCs w:val="22"/>
              </w:rPr>
            </w:pPr>
            <w:bookmarkStart w:id="1701" w:name="_Ref442453509"/>
            <w:bookmarkStart w:id="1702" w:name="_Toc65158039"/>
            <w:r w:rsidRPr="003A6929">
              <w:rPr>
                <w:rFonts w:cs="Arial"/>
                <w:szCs w:val="22"/>
              </w:rPr>
              <w:t>shall have the same meaning as set out in the</w:t>
            </w:r>
            <w:r>
              <w:rPr>
                <w:rFonts w:cs="Arial"/>
                <w:szCs w:val="22"/>
              </w:rPr>
              <w:t xml:space="preserve"> GDPR</w:t>
            </w:r>
            <w:r w:rsidRPr="003A6929">
              <w:rPr>
                <w:rFonts w:cs="Arial"/>
                <w:szCs w:val="22"/>
              </w:rPr>
              <w:t>;</w:t>
            </w:r>
            <w:bookmarkEnd w:id="1701"/>
            <w:bookmarkEnd w:id="1702"/>
          </w:p>
        </w:tc>
      </w:tr>
      <w:tr w:rsidR="00BC2034" w:rsidRPr="0057234C" w14:paraId="6ECE0646" w14:textId="77777777" w:rsidTr="00BC2034">
        <w:tc>
          <w:tcPr>
            <w:tcW w:w="2673" w:type="dxa"/>
          </w:tcPr>
          <w:p w14:paraId="1104263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“Purchase Order”</w:t>
            </w:r>
          </w:p>
        </w:tc>
        <w:tc>
          <w:tcPr>
            <w:tcW w:w="6498" w:type="dxa"/>
          </w:tcPr>
          <w:p w14:paraId="673B7395"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00BC2034" w:rsidRPr="0057234C" w14:paraId="69DC033A" w14:textId="77777777" w:rsidTr="00BC2034">
        <w:tc>
          <w:tcPr>
            <w:tcW w:w="2673" w:type="dxa"/>
          </w:tcPr>
          <w:p w14:paraId="70D3A1E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“Relevant Tax Authority”</w:t>
            </w:r>
          </w:p>
        </w:tc>
        <w:tc>
          <w:tcPr>
            <w:tcW w:w="6498" w:type="dxa"/>
          </w:tcPr>
          <w:p w14:paraId="01F6886A"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00BC2034" w:rsidRPr="0057234C" w14:paraId="56EA7803" w14:textId="77777777" w:rsidTr="00BC2034">
        <w:tc>
          <w:tcPr>
            <w:tcW w:w="2673" w:type="dxa"/>
          </w:tcPr>
          <w:p w14:paraId="3874B52B" w14:textId="77777777" w:rsidR="00BC2034" w:rsidRPr="0057234C" w:rsidRDefault="0018229B" w:rsidP="00BC2034">
            <w:pPr>
              <w:spacing w:before="120" w:after="120" w:line="240" w:lineRule="auto"/>
              <w:rPr>
                <w:rFonts w:cs="Arial"/>
                <w:b/>
                <w:sz w:val="22"/>
                <w:szCs w:val="22"/>
              </w:rPr>
            </w:pPr>
            <w:r w:rsidRPr="0057234C">
              <w:rPr>
                <w:rFonts w:cs="Arial"/>
                <w:b/>
                <w:w w:val="0"/>
                <w:sz w:val="22"/>
                <w:szCs w:val="22"/>
              </w:rPr>
              <w:t>“Remedial Proposal”</w:t>
            </w:r>
          </w:p>
        </w:tc>
        <w:tc>
          <w:tcPr>
            <w:tcW w:w="6498" w:type="dxa"/>
          </w:tcPr>
          <w:p w14:paraId="70570F14"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0D6CD0D8" w14:textId="77777777" w:rsidTr="00BC2034">
        <w:tc>
          <w:tcPr>
            <w:tcW w:w="2673" w:type="dxa"/>
          </w:tcPr>
          <w:p w14:paraId="7C0AEDC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“Services”</w:t>
            </w:r>
          </w:p>
        </w:tc>
        <w:tc>
          <w:tcPr>
            <w:tcW w:w="6498" w:type="dxa"/>
          </w:tcPr>
          <w:p w14:paraId="4A5080DF"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00BC2034" w:rsidRPr="0057234C" w14:paraId="1A77844E" w14:textId="77777777" w:rsidTr="00BC2034">
        <w:tc>
          <w:tcPr>
            <w:tcW w:w="2673" w:type="dxa"/>
          </w:tcPr>
          <w:p w14:paraId="22949C2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“Services Commencement Date”</w:t>
            </w:r>
          </w:p>
        </w:tc>
        <w:tc>
          <w:tcPr>
            <w:tcW w:w="6498" w:type="dxa"/>
          </w:tcPr>
          <w:p w14:paraId="3A383C8B"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00BC2034" w:rsidRPr="0057234C" w14:paraId="459D7A66" w14:textId="77777777" w:rsidTr="00BC2034">
        <w:tc>
          <w:tcPr>
            <w:tcW w:w="2673" w:type="dxa"/>
          </w:tcPr>
          <w:p w14:paraId="761B55B6"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“Services Information”</w:t>
            </w:r>
          </w:p>
        </w:tc>
        <w:tc>
          <w:tcPr>
            <w:tcW w:w="6498" w:type="dxa"/>
          </w:tcPr>
          <w:p w14:paraId="11B41BDC"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Clause </w:t>
            </w:r>
            <w:r w:rsidRPr="0057234C">
              <w:rPr>
                <w:rFonts w:cs="Arial"/>
                <w:sz w:val="22"/>
                <w:szCs w:val="22"/>
              </w:rPr>
              <w:fldChar w:fldCharType="begin"/>
            </w:r>
            <w:r w:rsidRPr="0057234C">
              <w:rPr>
                <w:rFonts w:cs="Arial"/>
                <w:sz w:val="22"/>
                <w:szCs w:val="22"/>
              </w:rPr>
              <w:instrText xml:space="preserve"> REF _Ref351040549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20</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00BC2034" w:rsidRPr="0057234C" w14:paraId="63F24F97" w14:textId="77777777" w:rsidTr="00BC2034">
        <w:tc>
          <w:tcPr>
            <w:tcW w:w="2673" w:type="dxa"/>
          </w:tcPr>
          <w:p w14:paraId="456D6CB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“Specification and Tender </w:t>
            </w:r>
            <w:proofErr w:type="gramStart"/>
            <w:r w:rsidRPr="0057234C">
              <w:rPr>
                <w:rFonts w:cs="Arial"/>
                <w:b/>
                <w:sz w:val="22"/>
                <w:szCs w:val="22"/>
              </w:rPr>
              <w:t>Response  Document</w:t>
            </w:r>
            <w:proofErr w:type="gramEnd"/>
            <w:r w:rsidRPr="0057234C">
              <w:rPr>
                <w:rFonts w:cs="Arial"/>
                <w:b/>
                <w:sz w:val="22"/>
                <w:szCs w:val="22"/>
              </w:rPr>
              <w:t>”</w:t>
            </w:r>
          </w:p>
        </w:tc>
        <w:tc>
          <w:tcPr>
            <w:tcW w:w="6498" w:type="dxa"/>
          </w:tcPr>
          <w:p w14:paraId="11F0F4F7"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00BC2034" w:rsidRPr="0057234C" w14:paraId="4AA4DC35" w14:textId="77777777" w:rsidTr="00BC2034">
        <w:tc>
          <w:tcPr>
            <w:tcW w:w="2673" w:type="dxa"/>
          </w:tcPr>
          <w:p w14:paraId="61E445F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“Staff”</w:t>
            </w:r>
          </w:p>
        </w:tc>
        <w:tc>
          <w:tcPr>
            <w:tcW w:w="6498" w:type="dxa"/>
          </w:tcPr>
          <w:p w14:paraId="0D5D2D70"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BC2034" w:rsidRPr="0057234C" w14:paraId="7191A87A" w14:textId="77777777" w:rsidTr="00BC2034">
        <w:tc>
          <w:tcPr>
            <w:tcW w:w="2673" w:type="dxa"/>
          </w:tcPr>
          <w:p w14:paraId="31A0B1C6"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“Step In Rights” </w:t>
            </w:r>
          </w:p>
        </w:tc>
        <w:tc>
          <w:tcPr>
            <w:tcW w:w="6498" w:type="dxa"/>
          </w:tcPr>
          <w:p w14:paraId="7CD0CE92"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w:t>
            </w:r>
            <w:proofErr w:type="gramStart"/>
            <w:r w:rsidRPr="0057234C">
              <w:rPr>
                <w:rFonts w:cs="Arial"/>
                <w:sz w:val="22"/>
                <w:szCs w:val="22"/>
              </w:rPr>
              <w:t>step in</w:t>
            </w:r>
            <w:proofErr w:type="gramEnd"/>
            <w:r w:rsidRPr="0057234C">
              <w:rPr>
                <w:rFonts w:cs="Arial"/>
                <w:sz w:val="22"/>
                <w:szCs w:val="22"/>
              </w:rPr>
              <w:t xml:space="preserve"> rights, if any, referred to in the Key Provisions;</w:t>
            </w:r>
          </w:p>
        </w:tc>
      </w:tr>
      <w:tr w:rsidR="00BC2034" w:rsidRPr="0057234C" w14:paraId="26E81C42" w14:textId="77777777" w:rsidTr="00BC2034">
        <w:tc>
          <w:tcPr>
            <w:tcW w:w="2673" w:type="dxa"/>
          </w:tcPr>
          <w:p w14:paraId="7BF950D2" w14:textId="77777777" w:rsidR="00BC2034" w:rsidRPr="0057234C" w:rsidRDefault="0018229B" w:rsidP="00BC2034">
            <w:pPr>
              <w:spacing w:before="120" w:after="120" w:line="240" w:lineRule="auto"/>
              <w:rPr>
                <w:rFonts w:cs="Arial"/>
                <w:b/>
                <w:sz w:val="22"/>
                <w:szCs w:val="22"/>
              </w:rPr>
            </w:pPr>
            <w:r w:rsidRPr="0057234C">
              <w:rPr>
                <w:rFonts w:ascii="Arial,Bold" w:hAnsi="Arial,Bold" w:cs="Arial,Bold"/>
                <w:b/>
                <w:bCs/>
                <w:sz w:val="22"/>
                <w:szCs w:val="22"/>
              </w:rPr>
              <w:t>“Sub-contract”</w:t>
            </w:r>
          </w:p>
        </w:tc>
        <w:tc>
          <w:tcPr>
            <w:tcW w:w="6498" w:type="dxa"/>
          </w:tcPr>
          <w:p w14:paraId="269E75E9"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means a contract between two or more suppliers, at any stage</w:t>
            </w:r>
          </w:p>
          <w:p w14:paraId="281E3B98"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14:paraId="2AE108CB"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14:paraId="161B0DAB"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BC2034" w:rsidRPr="0057234C" w14:paraId="21F57CF8" w14:textId="77777777" w:rsidTr="00BC2034">
        <w:tc>
          <w:tcPr>
            <w:tcW w:w="2673" w:type="dxa"/>
          </w:tcPr>
          <w:p w14:paraId="3190E03A" w14:textId="77777777" w:rsidR="00BC2034" w:rsidRPr="0057234C" w:rsidRDefault="0018229B" w:rsidP="00BC2034">
            <w:pPr>
              <w:spacing w:before="120" w:after="120" w:line="240" w:lineRule="auto"/>
              <w:rPr>
                <w:rFonts w:cs="Arial"/>
                <w:b/>
                <w:sz w:val="22"/>
                <w:szCs w:val="22"/>
              </w:rPr>
            </w:pPr>
            <w:r w:rsidRPr="0057234C">
              <w:rPr>
                <w:rFonts w:ascii="Arial,Bold" w:hAnsi="Arial,Bold" w:cs="Arial,Bold"/>
                <w:b/>
                <w:bCs/>
                <w:sz w:val="22"/>
                <w:szCs w:val="22"/>
              </w:rPr>
              <w:t>Sub-contractor</w:t>
            </w:r>
          </w:p>
        </w:tc>
        <w:tc>
          <w:tcPr>
            <w:tcW w:w="6498" w:type="dxa"/>
          </w:tcPr>
          <w:p w14:paraId="1DF6D927"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 party to a Sub-contract other than the Supplier;</w:t>
            </w:r>
          </w:p>
        </w:tc>
      </w:tr>
      <w:tr w:rsidR="00BC2034" w:rsidRPr="0057234C" w14:paraId="3C2899E3" w14:textId="77777777" w:rsidTr="00BC2034">
        <w:tc>
          <w:tcPr>
            <w:tcW w:w="2673" w:type="dxa"/>
          </w:tcPr>
          <w:p w14:paraId="61C7FAB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“Subsequent Transfer Date” </w:t>
            </w:r>
          </w:p>
          <w:p w14:paraId="4FEA9A18" w14:textId="77777777" w:rsidR="00BC2034" w:rsidRPr="0057234C" w:rsidRDefault="00BC2034" w:rsidP="00BC2034">
            <w:pPr>
              <w:spacing w:before="120" w:after="120" w:line="240" w:lineRule="auto"/>
              <w:rPr>
                <w:rFonts w:cs="Arial"/>
                <w:b/>
                <w:sz w:val="22"/>
                <w:szCs w:val="22"/>
              </w:rPr>
            </w:pPr>
          </w:p>
        </w:tc>
        <w:tc>
          <w:tcPr>
            <w:tcW w:w="6498" w:type="dxa"/>
          </w:tcPr>
          <w:p w14:paraId="76267377"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BC2034" w:rsidRPr="0057234C" w14:paraId="5ECFC4C3" w14:textId="77777777" w:rsidTr="00BC2034">
        <w:tc>
          <w:tcPr>
            <w:tcW w:w="2673" w:type="dxa"/>
          </w:tcPr>
          <w:p w14:paraId="7CA4647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“Subsequent Transferring Employees”</w:t>
            </w:r>
          </w:p>
        </w:tc>
        <w:tc>
          <w:tcPr>
            <w:tcW w:w="6498" w:type="dxa"/>
          </w:tcPr>
          <w:p w14:paraId="49AF229D"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BC2034" w:rsidRPr="0057234C" w14:paraId="530B0C48" w14:textId="77777777" w:rsidTr="00BC2034">
        <w:tc>
          <w:tcPr>
            <w:tcW w:w="2673" w:type="dxa"/>
          </w:tcPr>
          <w:p w14:paraId="63BC63F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“Successor” </w:t>
            </w:r>
          </w:p>
          <w:p w14:paraId="4D544051" w14:textId="77777777" w:rsidR="00BC2034" w:rsidRPr="0057234C" w:rsidRDefault="00BC2034" w:rsidP="00BC2034">
            <w:pPr>
              <w:spacing w:before="120" w:after="120" w:line="240" w:lineRule="auto"/>
              <w:rPr>
                <w:rFonts w:cs="Arial"/>
                <w:b/>
                <w:sz w:val="22"/>
                <w:szCs w:val="22"/>
              </w:rPr>
            </w:pPr>
          </w:p>
        </w:tc>
        <w:tc>
          <w:tcPr>
            <w:tcW w:w="6498" w:type="dxa"/>
          </w:tcPr>
          <w:p w14:paraId="34343CBE"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BC2034" w:rsidRPr="0057234C" w14:paraId="3FBACBA1" w14:textId="77777777" w:rsidTr="00BC2034">
        <w:tc>
          <w:tcPr>
            <w:tcW w:w="2673" w:type="dxa"/>
          </w:tcPr>
          <w:p w14:paraId="69E2F60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“Supplier”</w:t>
            </w:r>
          </w:p>
        </w:tc>
        <w:tc>
          <w:tcPr>
            <w:tcW w:w="6498" w:type="dxa"/>
          </w:tcPr>
          <w:p w14:paraId="43055C82"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003C1CF6" w:rsidRPr="00DD4D70" w14:paraId="39B375AC" w14:textId="77777777" w:rsidTr="00470484">
        <w:tc>
          <w:tcPr>
            <w:tcW w:w="2673" w:type="dxa"/>
          </w:tcPr>
          <w:p w14:paraId="7C22C89C" w14:textId="77777777" w:rsidR="003C1CF6" w:rsidRPr="00CF0847" w:rsidRDefault="003C1CF6" w:rsidP="00470484">
            <w:pPr>
              <w:pStyle w:val="00-DefinitionHeading"/>
              <w:spacing w:before="120" w:after="120"/>
              <w:ind w:left="0"/>
              <w:jc w:val="left"/>
              <w:rPr>
                <w:rFonts w:cs="Arial"/>
                <w:szCs w:val="22"/>
              </w:rPr>
            </w:pPr>
            <w:r>
              <w:rPr>
                <w:rFonts w:cs="Arial"/>
                <w:szCs w:val="22"/>
              </w:rPr>
              <w:lastRenderedPageBreak/>
              <w:t>“Supplier Code of Conduct”</w:t>
            </w:r>
          </w:p>
        </w:tc>
        <w:tc>
          <w:tcPr>
            <w:tcW w:w="6498" w:type="dxa"/>
          </w:tcPr>
          <w:p w14:paraId="5D7702CE" w14:textId="77777777" w:rsidR="003C1CF6" w:rsidRDefault="003C1CF6" w:rsidP="0029357E">
            <w:pPr>
              <w:pStyle w:val="MRheading2"/>
              <w:numPr>
                <w:ilvl w:val="1"/>
                <w:numId w:val="22"/>
              </w:numPr>
              <w:spacing w:before="120" w:after="120" w:line="240" w:lineRule="auto"/>
              <w:ind w:left="0"/>
              <w:rPr>
                <w:rFonts w:cs="Arial"/>
                <w:szCs w:val="22"/>
              </w:rPr>
            </w:pPr>
            <w:bookmarkStart w:id="1703" w:name="_Toc65158040"/>
            <w:r>
              <w:rPr>
                <w:rFonts w:cs="Arial"/>
                <w:szCs w:val="22"/>
              </w:rPr>
              <w:t>means the code of that name published by the Government Commercial Function originally dated September 2017, as may</w:t>
            </w:r>
            <w:r w:rsidR="00DB5938">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bookmarkEnd w:id="1703"/>
          </w:p>
        </w:tc>
      </w:tr>
      <w:tr w:rsidR="00BC2034" w:rsidRPr="0057234C" w14:paraId="4CC92917" w14:textId="77777777" w:rsidTr="00BC2034">
        <w:tc>
          <w:tcPr>
            <w:tcW w:w="2673" w:type="dxa"/>
          </w:tcPr>
          <w:p w14:paraId="34B6235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“Supplier Personnel”</w:t>
            </w:r>
          </w:p>
        </w:tc>
        <w:tc>
          <w:tcPr>
            <w:tcW w:w="6498" w:type="dxa"/>
          </w:tcPr>
          <w:p w14:paraId="4A76DB55"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employee, agent, consultant and/or contractor of the Supplier or Sub-contractor who is either partially or fully engaged in the performance of the Services;</w:t>
            </w:r>
          </w:p>
        </w:tc>
      </w:tr>
      <w:tr w:rsidR="00BC2034" w:rsidRPr="0057234C" w14:paraId="46A4D151" w14:textId="77777777" w:rsidTr="00BC2034">
        <w:tc>
          <w:tcPr>
            <w:tcW w:w="2673" w:type="dxa"/>
          </w:tcPr>
          <w:p w14:paraId="5C3A2FB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“Term”</w:t>
            </w:r>
          </w:p>
        </w:tc>
        <w:tc>
          <w:tcPr>
            <w:tcW w:w="6498" w:type="dxa"/>
          </w:tcPr>
          <w:p w14:paraId="3F449F6C"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term as set out in the Key Provisions;</w:t>
            </w:r>
          </w:p>
        </w:tc>
      </w:tr>
      <w:tr w:rsidR="003C1CF6" w14:paraId="755AFE29" w14:textId="77777777" w:rsidTr="00470484">
        <w:tc>
          <w:tcPr>
            <w:tcW w:w="2673" w:type="dxa"/>
          </w:tcPr>
          <w:p w14:paraId="3BFEFD86" w14:textId="77777777" w:rsidR="003C1CF6" w:rsidRDefault="003C1CF6" w:rsidP="00470484">
            <w:pPr>
              <w:pStyle w:val="00-DefinitionHeading"/>
              <w:spacing w:before="120" w:after="120"/>
              <w:ind w:left="0"/>
              <w:jc w:val="left"/>
              <w:rPr>
                <w:rFonts w:cs="Arial"/>
                <w:szCs w:val="22"/>
              </w:rPr>
            </w:pPr>
            <w:r>
              <w:rPr>
                <w:rFonts w:cs="Arial"/>
                <w:szCs w:val="22"/>
              </w:rPr>
              <w:t>“Termination Notice”</w:t>
            </w:r>
          </w:p>
        </w:tc>
        <w:tc>
          <w:tcPr>
            <w:tcW w:w="6498" w:type="dxa"/>
          </w:tcPr>
          <w:p w14:paraId="4050C323" w14:textId="77777777" w:rsidR="003C1CF6" w:rsidRDefault="003C1CF6" w:rsidP="00470484">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BC2034" w:rsidRPr="0057234C" w14:paraId="4948D0C9" w14:textId="77777777" w:rsidTr="00BC2034">
        <w:tc>
          <w:tcPr>
            <w:tcW w:w="2673" w:type="dxa"/>
          </w:tcPr>
          <w:p w14:paraId="3ED5730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“Third Party”</w:t>
            </w:r>
          </w:p>
        </w:tc>
        <w:tc>
          <w:tcPr>
            <w:tcW w:w="6498" w:type="dxa"/>
          </w:tcPr>
          <w:p w14:paraId="1DAB221F"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00BC2034" w:rsidRPr="0057234C" w14:paraId="688D0299" w14:textId="77777777" w:rsidTr="00BC2034">
        <w:tc>
          <w:tcPr>
            <w:tcW w:w="2673" w:type="dxa"/>
          </w:tcPr>
          <w:p w14:paraId="097E7A7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“Third Party Body”</w:t>
            </w:r>
          </w:p>
        </w:tc>
        <w:tc>
          <w:tcPr>
            <w:tcW w:w="6498" w:type="dxa"/>
          </w:tcPr>
          <w:p w14:paraId="542D4A6C"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28D80AA4" w14:textId="77777777" w:rsidTr="00BC2034">
        <w:tc>
          <w:tcPr>
            <w:tcW w:w="2673" w:type="dxa"/>
          </w:tcPr>
          <w:p w14:paraId="04A9A0F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“Third Party Employees”</w:t>
            </w:r>
          </w:p>
        </w:tc>
        <w:tc>
          <w:tcPr>
            <w:tcW w:w="6498" w:type="dxa"/>
          </w:tcPr>
          <w:p w14:paraId="7A910775"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00BC2034" w:rsidRPr="0057234C" w14:paraId="46A0B329" w14:textId="77777777" w:rsidTr="00BC2034">
        <w:tc>
          <w:tcPr>
            <w:tcW w:w="2673" w:type="dxa"/>
          </w:tcPr>
          <w:p w14:paraId="031D083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 Amount”</w:t>
            </w:r>
          </w:p>
          <w:p w14:paraId="0BD159F6" w14:textId="77777777" w:rsidR="00BC2034" w:rsidRPr="0057234C" w:rsidRDefault="00BC2034" w:rsidP="00BC2034">
            <w:pPr>
              <w:spacing w:before="120" w:after="120" w:line="240" w:lineRule="auto"/>
              <w:rPr>
                <w:rFonts w:cs="Arial"/>
                <w:b/>
                <w:sz w:val="22"/>
                <w:szCs w:val="22"/>
              </w:rPr>
            </w:pPr>
          </w:p>
          <w:p w14:paraId="7974F162" w14:textId="77777777" w:rsidR="00BC2034" w:rsidRPr="0057234C" w:rsidRDefault="00BC2034" w:rsidP="00BC2034">
            <w:pPr>
              <w:spacing w:before="120" w:after="120" w:line="240" w:lineRule="auto"/>
              <w:rPr>
                <w:rFonts w:cs="Arial"/>
                <w:b/>
                <w:sz w:val="22"/>
                <w:szCs w:val="22"/>
              </w:rPr>
            </w:pPr>
          </w:p>
          <w:p w14:paraId="165D2439" w14:textId="77777777" w:rsidR="00BC2034" w:rsidRPr="0057234C" w:rsidRDefault="00BC2034" w:rsidP="00BC2034">
            <w:pPr>
              <w:spacing w:before="120" w:after="120" w:line="240" w:lineRule="auto"/>
              <w:rPr>
                <w:rFonts w:cs="Arial"/>
                <w:b/>
                <w:sz w:val="22"/>
                <w:szCs w:val="22"/>
              </w:rPr>
            </w:pPr>
          </w:p>
        </w:tc>
        <w:tc>
          <w:tcPr>
            <w:tcW w:w="6498" w:type="dxa"/>
          </w:tcPr>
          <w:p w14:paraId="0E434AFE"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an amount paid in accordance with Clause </w:t>
            </w:r>
            <w:r w:rsidRPr="0057234C">
              <w:rPr>
                <w:rFonts w:cs="Arial"/>
                <w:sz w:val="22"/>
                <w:szCs w:val="22"/>
              </w:rPr>
              <w:fldChar w:fldCharType="begin"/>
            </w:r>
            <w:r w:rsidRPr="0057234C">
              <w:rPr>
                <w:rFonts w:cs="Arial"/>
                <w:sz w:val="22"/>
                <w:szCs w:val="22"/>
              </w:rPr>
              <w:instrText xml:space="preserve"> REF _Ref382904152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1.7</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Clause </w:t>
            </w:r>
            <w:r w:rsidRPr="0057234C">
              <w:rPr>
                <w:rFonts w:cs="Arial"/>
                <w:sz w:val="22"/>
                <w:szCs w:val="22"/>
              </w:rPr>
              <w:fldChar w:fldCharType="begin"/>
            </w:r>
            <w:r w:rsidRPr="0057234C">
              <w:rPr>
                <w:rFonts w:cs="Arial"/>
                <w:sz w:val="22"/>
                <w:szCs w:val="22"/>
              </w:rPr>
              <w:instrText xml:space="preserve"> REF _Ref374622247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1.6</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BC2034" w:rsidRPr="0057234C" w14:paraId="246A8CA6" w14:textId="77777777" w:rsidTr="00BC2034">
        <w:tc>
          <w:tcPr>
            <w:tcW w:w="2673" w:type="dxa"/>
          </w:tcPr>
          <w:p w14:paraId="1E061146"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 Date”</w:t>
            </w:r>
          </w:p>
        </w:tc>
        <w:tc>
          <w:tcPr>
            <w:tcW w:w="6498" w:type="dxa"/>
          </w:tcPr>
          <w:p w14:paraId="69D17B0D"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Actual Services Commencement Date;  </w:t>
            </w:r>
          </w:p>
        </w:tc>
      </w:tr>
      <w:tr w:rsidR="00BC2034" w:rsidRPr="0057234C" w14:paraId="64C3C2AF" w14:textId="77777777" w:rsidTr="00BC2034">
        <w:tc>
          <w:tcPr>
            <w:tcW w:w="2673" w:type="dxa"/>
          </w:tcPr>
          <w:p w14:paraId="26A2778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 Option”</w:t>
            </w:r>
          </w:p>
          <w:p w14:paraId="41CF3002" w14:textId="77777777" w:rsidR="00BC2034" w:rsidRPr="0057234C" w:rsidRDefault="00BC2034" w:rsidP="00BC2034">
            <w:pPr>
              <w:spacing w:before="120" w:after="120" w:line="240" w:lineRule="auto"/>
              <w:rPr>
                <w:rFonts w:cs="Arial"/>
                <w:b/>
                <w:sz w:val="22"/>
                <w:szCs w:val="22"/>
              </w:rPr>
            </w:pPr>
          </w:p>
        </w:tc>
        <w:tc>
          <w:tcPr>
            <w:tcW w:w="6498" w:type="dxa"/>
          </w:tcPr>
          <w:p w14:paraId="447193A5" w14:textId="77777777" w:rsidR="00BC2034" w:rsidRPr="0057234C" w:rsidRDefault="0018229B" w:rsidP="00BC2034">
            <w:pPr>
              <w:spacing w:before="120" w:after="120" w:line="240" w:lineRule="auto"/>
              <w:rPr>
                <w:rFonts w:cs="Arial"/>
                <w:sz w:val="22"/>
                <w:szCs w:val="22"/>
              </w:rPr>
            </w:pPr>
            <w:r w:rsidRPr="0057234C">
              <w:rPr>
                <w:rFonts w:cs="Arial"/>
                <w:sz w:val="22"/>
                <w:szCs w:val="22"/>
              </w:rPr>
              <w:t>an option given to each Eligible Employee with either:</w:t>
            </w:r>
          </w:p>
          <w:p w14:paraId="5439EF64"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(a)  accrued rights in the NHS Pension Scheme; or</w:t>
            </w:r>
          </w:p>
          <w:p w14:paraId="4DA1AFFC"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(b)  accrued rights in a Broadly Comparable scheme,</w:t>
            </w:r>
          </w:p>
          <w:p w14:paraId="4EE93C86" w14:textId="77777777" w:rsidR="00BC2034" w:rsidRPr="0057234C" w:rsidRDefault="0018229B" w:rsidP="00BC2034">
            <w:pPr>
              <w:spacing w:before="120" w:after="120" w:line="240" w:lineRule="auto"/>
              <w:rPr>
                <w:rFonts w:cs="Arial"/>
                <w:sz w:val="22"/>
                <w:szCs w:val="22"/>
              </w:rPr>
            </w:pPr>
            <w:r w:rsidRPr="0057234C">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00BC2034" w:rsidRPr="0057234C" w14:paraId="16D4EE4D" w14:textId="77777777" w:rsidTr="00BC2034">
        <w:tc>
          <w:tcPr>
            <w:tcW w:w="2673" w:type="dxa"/>
          </w:tcPr>
          <w:p w14:paraId="4510A3E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“Transfer Option Deadline”</w:t>
            </w:r>
          </w:p>
        </w:tc>
        <w:tc>
          <w:tcPr>
            <w:tcW w:w="6498" w:type="dxa"/>
          </w:tcPr>
          <w:p w14:paraId="2A6C4662" w14:textId="77777777" w:rsidR="00BC2034" w:rsidRPr="0057234C" w:rsidRDefault="0018229B" w:rsidP="00BC2034">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00BC2034" w:rsidRPr="0057234C" w14:paraId="556B2012" w14:textId="77777777" w:rsidTr="00BC2034">
        <w:tc>
          <w:tcPr>
            <w:tcW w:w="2673" w:type="dxa"/>
          </w:tcPr>
          <w:p w14:paraId="01C6CB8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“Transferred Staff”</w:t>
            </w:r>
          </w:p>
        </w:tc>
        <w:tc>
          <w:tcPr>
            <w:tcW w:w="6498" w:type="dxa"/>
          </w:tcPr>
          <w:p w14:paraId="4279CAF0"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those employees (including Transferring Employees and any </w:t>
            </w:r>
            <w:proofErr w:type="gramStart"/>
            <w:r w:rsidRPr="0057234C">
              <w:rPr>
                <w:rFonts w:cs="Arial"/>
                <w:sz w:val="22"/>
                <w:szCs w:val="22"/>
              </w:rPr>
              <w:t>Third Party</w:t>
            </w:r>
            <w:proofErr w:type="gramEnd"/>
            <w:r w:rsidRPr="0057234C">
              <w:rPr>
                <w:rFonts w:cs="Arial"/>
                <w:sz w:val="22"/>
                <w:szCs w:val="22"/>
              </w:rPr>
              <w:t xml:space="preserve"> Employees) whose employment compulsorily transfers to the Supplier or to a Sub-contractor by operation of TUPE, the Cabinet Office Statement or for any other reasons, as a result of the award of this Contract;</w:t>
            </w:r>
          </w:p>
        </w:tc>
      </w:tr>
      <w:tr w:rsidR="00BC2034" w:rsidRPr="0057234C" w14:paraId="1FED6BDF" w14:textId="77777777" w:rsidTr="00BC2034">
        <w:tc>
          <w:tcPr>
            <w:tcW w:w="2673" w:type="dxa"/>
          </w:tcPr>
          <w:p w14:paraId="09BA3CF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“Transferring Employees”</w:t>
            </w:r>
          </w:p>
        </w:tc>
        <w:tc>
          <w:tcPr>
            <w:tcW w:w="6498" w:type="dxa"/>
          </w:tcPr>
          <w:p w14:paraId="48C09A54"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003C1CF6" w:rsidRPr="003A6929" w14:paraId="7E5F0FDA" w14:textId="77777777" w:rsidTr="00470484">
        <w:tc>
          <w:tcPr>
            <w:tcW w:w="2673" w:type="dxa"/>
          </w:tcPr>
          <w:p w14:paraId="72501E4E" w14:textId="77777777" w:rsidR="003C1CF6" w:rsidRPr="003A6929" w:rsidRDefault="003C1CF6" w:rsidP="003C1CF6">
            <w:pPr>
              <w:pStyle w:val="00-DefinitionHeading"/>
              <w:keepNext/>
              <w:spacing w:before="120" w:after="120"/>
              <w:ind w:left="0"/>
              <w:jc w:val="left"/>
              <w:rPr>
                <w:rFonts w:cs="Arial"/>
                <w:szCs w:val="22"/>
              </w:rPr>
            </w:pPr>
            <w:r w:rsidRPr="003A6929">
              <w:rPr>
                <w:rFonts w:cs="Arial"/>
                <w:szCs w:val="22"/>
              </w:rPr>
              <w:t>"TUPE"</w:t>
            </w:r>
          </w:p>
          <w:p w14:paraId="06A77D71" w14:textId="77777777" w:rsidR="003C1CF6" w:rsidRPr="003A6929" w:rsidRDefault="003C1CF6" w:rsidP="003C1CF6">
            <w:pPr>
              <w:pStyle w:val="MRheading2"/>
              <w:keepNext/>
              <w:tabs>
                <w:tab w:val="clear" w:pos="720"/>
              </w:tabs>
              <w:spacing w:before="120" w:after="120" w:line="240" w:lineRule="auto"/>
              <w:ind w:left="0" w:firstLine="0"/>
              <w:jc w:val="left"/>
              <w:rPr>
                <w:rFonts w:cs="Arial"/>
                <w:szCs w:val="22"/>
              </w:rPr>
            </w:pPr>
          </w:p>
        </w:tc>
        <w:tc>
          <w:tcPr>
            <w:tcW w:w="6498" w:type="dxa"/>
          </w:tcPr>
          <w:p w14:paraId="62840921" w14:textId="77777777" w:rsidR="003C1CF6" w:rsidRPr="003A6929" w:rsidRDefault="003C1CF6" w:rsidP="003C1CF6">
            <w:pPr>
              <w:keepNext/>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 and</w:t>
            </w:r>
          </w:p>
        </w:tc>
      </w:tr>
      <w:tr w:rsidR="00BC2034" w:rsidRPr="0057234C" w14:paraId="370CFCFA" w14:textId="77777777" w:rsidTr="00BC2034">
        <w:tc>
          <w:tcPr>
            <w:tcW w:w="2673" w:type="dxa"/>
          </w:tcPr>
          <w:p w14:paraId="1FF0085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“VAT”</w:t>
            </w:r>
          </w:p>
        </w:tc>
        <w:tc>
          <w:tcPr>
            <w:tcW w:w="6498" w:type="dxa"/>
          </w:tcPr>
          <w:p w14:paraId="567DE6D2"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value added tax chargeable under the Value Added Tax Act 1994 or any similar, replacement or extra tax.</w:t>
            </w:r>
          </w:p>
        </w:tc>
      </w:tr>
    </w:tbl>
    <w:p w14:paraId="0851D1E0" w14:textId="77777777" w:rsidR="00BC2034" w:rsidRPr="0057234C" w:rsidRDefault="00BC2034" w:rsidP="00BC2034">
      <w:pPr>
        <w:rPr>
          <w:sz w:val="22"/>
          <w:szCs w:val="22"/>
        </w:rPr>
      </w:pPr>
    </w:p>
    <w:p w14:paraId="45ED23B0" w14:textId="77777777" w:rsidR="00BC2034" w:rsidRPr="0057234C" w:rsidRDefault="003C1CF6" w:rsidP="0029357E">
      <w:pPr>
        <w:pStyle w:val="MRNumberedHeading2"/>
        <w:numPr>
          <w:ilvl w:val="1"/>
          <w:numId w:val="24"/>
        </w:numPr>
        <w:spacing w:line="240" w:lineRule="auto"/>
        <w:rPr>
          <w:sz w:val="22"/>
          <w:szCs w:val="22"/>
        </w:rPr>
      </w:pPr>
      <w:bookmarkStart w:id="1704" w:name="_Ref442453560"/>
      <w:bookmarkStart w:id="1705" w:name="_Toc65158041"/>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704"/>
      <w:r w:rsidR="007C703E">
        <w:rPr>
          <w:sz w:val="22"/>
          <w:szCs w:val="22"/>
        </w:rPr>
        <w:t>.</w:t>
      </w:r>
      <w:bookmarkEnd w:id="1705"/>
    </w:p>
    <w:p w14:paraId="357F0250" w14:textId="77777777" w:rsidR="00BC2034" w:rsidRPr="0057234C" w:rsidRDefault="0018229B" w:rsidP="0029357E">
      <w:pPr>
        <w:pStyle w:val="MRheading2"/>
        <w:numPr>
          <w:ilvl w:val="1"/>
          <w:numId w:val="22"/>
        </w:numPr>
        <w:spacing w:line="240" w:lineRule="auto"/>
        <w:rPr>
          <w:szCs w:val="22"/>
        </w:rPr>
      </w:pPr>
      <w:bookmarkStart w:id="1706" w:name="_Toc303949003"/>
      <w:bookmarkStart w:id="1707" w:name="_Toc303949763"/>
      <w:bookmarkStart w:id="1708" w:name="_Toc303950530"/>
      <w:bookmarkStart w:id="1709" w:name="_Toc303951310"/>
      <w:bookmarkStart w:id="1710" w:name="_Toc304135393"/>
      <w:bookmarkStart w:id="1711" w:name="_Toc65158042"/>
      <w:r w:rsidRPr="0057234C">
        <w:rPr>
          <w:szCs w:val="22"/>
        </w:rPr>
        <w:t xml:space="preserve">References to any legal entity shall include </w:t>
      </w:r>
      <w:proofErr w:type="spellStart"/>
      <w:r w:rsidRPr="0057234C">
        <w:rPr>
          <w:szCs w:val="22"/>
        </w:rPr>
        <w:t>any body</w:t>
      </w:r>
      <w:proofErr w:type="spellEnd"/>
      <w:r w:rsidRPr="0057234C">
        <w:rPr>
          <w:szCs w:val="22"/>
        </w:rPr>
        <w:t xml:space="preserve"> that takes over responsibility for the functions of such entity.</w:t>
      </w:r>
      <w:bookmarkEnd w:id="1706"/>
      <w:bookmarkEnd w:id="1707"/>
      <w:bookmarkEnd w:id="1708"/>
      <w:bookmarkEnd w:id="1709"/>
      <w:bookmarkEnd w:id="1710"/>
      <w:bookmarkEnd w:id="1711"/>
    </w:p>
    <w:p w14:paraId="648875B3" w14:textId="77777777" w:rsidR="00BC2034" w:rsidRPr="0057234C" w:rsidRDefault="0018229B" w:rsidP="0029357E">
      <w:pPr>
        <w:pStyle w:val="MRheading2"/>
        <w:numPr>
          <w:ilvl w:val="1"/>
          <w:numId w:val="22"/>
        </w:numPr>
        <w:spacing w:line="240" w:lineRule="auto"/>
        <w:rPr>
          <w:szCs w:val="22"/>
        </w:rPr>
      </w:pPr>
      <w:bookmarkStart w:id="1712" w:name="_Toc303949004"/>
      <w:bookmarkStart w:id="1713" w:name="_Toc303949764"/>
      <w:bookmarkStart w:id="1714" w:name="_Toc303950531"/>
      <w:bookmarkStart w:id="1715" w:name="_Toc303951311"/>
      <w:bookmarkStart w:id="1716" w:name="_Toc304135394"/>
      <w:bookmarkStart w:id="1717" w:name="_Toc65158043"/>
      <w:r w:rsidRPr="0057234C">
        <w:rPr>
          <w:szCs w:val="22"/>
        </w:rPr>
        <w:t xml:space="preserve">References in this </w:t>
      </w:r>
      <w:r w:rsidRPr="0057234C">
        <w:rPr>
          <w:rFonts w:cs="Arial"/>
          <w:szCs w:val="22"/>
        </w:rPr>
        <w:t>Contract</w:t>
      </w:r>
      <w:r w:rsidRPr="0057234C">
        <w:rPr>
          <w:szCs w:val="22"/>
        </w:rPr>
        <w:t xml:space="preserve"> to a “Schedule”, “Appendix”, “Paragraph” or to a “Clause” are to schedules, appendices, paragraphs and clauses of this </w:t>
      </w:r>
      <w:r w:rsidRPr="0057234C">
        <w:rPr>
          <w:rFonts w:cs="Arial"/>
          <w:szCs w:val="22"/>
        </w:rPr>
        <w:t>Contract</w:t>
      </w:r>
      <w:r w:rsidRPr="0057234C">
        <w:rPr>
          <w:szCs w:val="22"/>
        </w:rPr>
        <w:t>.</w:t>
      </w:r>
      <w:bookmarkEnd w:id="1712"/>
      <w:bookmarkEnd w:id="1713"/>
      <w:bookmarkEnd w:id="1714"/>
      <w:bookmarkEnd w:id="1715"/>
      <w:bookmarkEnd w:id="1716"/>
      <w:bookmarkEnd w:id="1717"/>
    </w:p>
    <w:p w14:paraId="62184E89" w14:textId="77777777" w:rsidR="00BC2034" w:rsidRPr="0057234C" w:rsidRDefault="0018229B" w:rsidP="0029357E">
      <w:pPr>
        <w:pStyle w:val="MRheading2"/>
        <w:numPr>
          <w:ilvl w:val="1"/>
          <w:numId w:val="22"/>
        </w:numPr>
        <w:spacing w:line="240" w:lineRule="auto"/>
        <w:rPr>
          <w:szCs w:val="22"/>
        </w:rPr>
      </w:pPr>
      <w:bookmarkStart w:id="1718" w:name="_Toc65158044"/>
      <w:r w:rsidRPr="0057234C">
        <w:rPr>
          <w:rFonts w:cs="Arial"/>
          <w:szCs w:val="22"/>
        </w:rPr>
        <w:t>References in this Contract to a day or to the calculation of time frames are references to a calendar day unless expressly specified as a Business Day.</w:t>
      </w:r>
      <w:bookmarkEnd w:id="1718"/>
    </w:p>
    <w:p w14:paraId="5989B6EF" w14:textId="77777777" w:rsidR="00BC2034" w:rsidRPr="0057234C" w:rsidRDefault="0018229B" w:rsidP="0029357E">
      <w:pPr>
        <w:pStyle w:val="MRheading2"/>
        <w:numPr>
          <w:ilvl w:val="1"/>
          <w:numId w:val="22"/>
        </w:numPr>
        <w:spacing w:line="240" w:lineRule="auto"/>
        <w:rPr>
          <w:szCs w:val="22"/>
        </w:rPr>
      </w:pPr>
      <w:bookmarkStart w:id="1719" w:name="_Toc65158045"/>
      <w:bookmarkStart w:id="1720" w:name="_Toc303949007"/>
      <w:bookmarkStart w:id="1721" w:name="_Toc303949767"/>
      <w:bookmarkStart w:id="1722" w:name="_Toc303950534"/>
      <w:bookmarkStart w:id="1723" w:name="_Toc303951314"/>
      <w:bookmarkStart w:id="1724" w:name="_Toc304135397"/>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2474EF">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w:t>
      </w:r>
      <w:bookmarkEnd w:id="1719"/>
      <w:r w:rsidRPr="0057234C">
        <w:rPr>
          <w:szCs w:val="22"/>
        </w:rPr>
        <w:t xml:space="preserve"> </w:t>
      </w:r>
    </w:p>
    <w:p w14:paraId="133BCE83" w14:textId="77777777" w:rsidR="00BC2034" w:rsidRPr="0057234C" w:rsidRDefault="0018229B" w:rsidP="0029357E">
      <w:pPr>
        <w:pStyle w:val="MRheading2"/>
        <w:numPr>
          <w:ilvl w:val="1"/>
          <w:numId w:val="22"/>
        </w:numPr>
        <w:spacing w:line="240" w:lineRule="auto"/>
        <w:rPr>
          <w:szCs w:val="22"/>
        </w:rPr>
      </w:pPr>
      <w:bookmarkStart w:id="1725" w:name="_Toc65158046"/>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720"/>
      <w:bookmarkEnd w:id="1721"/>
      <w:bookmarkEnd w:id="1722"/>
      <w:bookmarkEnd w:id="1723"/>
      <w:bookmarkEnd w:id="1724"/>
      <w:bookmarkEnd w:id="1725"/>
      <w:r w:rsidRPr="0057234C">
        <w:rPr>
          <w:szCs w:val="22"/>
        </w:rPr>
        <w:t xml:space="preserve"> </w:t>
      </w:r>
      <w:bookmarkStart w:id="1726" w:name="_Toc303949001"/>
      <w:bookmarkStart w:id="1727" w:name="_Toc303949761"/>
      <w:bookmarkStart w:id="1728" w:name="_Toc303950528"/>
      <w:bookmarkStart w:id="1729" w:name="_Toc303951308"/>
      <w:bookmarkStart w:id="1730" w:name="_Toc304135391"/>
    </w:p>
    <w:p w14:paraId="786E2957" w14:textId="77777777" w:rsidR="00BC2034" w:rsidRPr="0057234C" w:rsidRDefault="0018229B" w:rsidP="0029357E">
      <w:pPr>
        <w:pStyle w:val="MRheading2"/>
        <w:numPr>
          <w:ilvl w:val="1"/>
          <w:numId w:val="22"/>
        </w:numPr>
        <w:spacing w:line="240" w:lineRule="auto"/>
        <w:rPr>
          <w:szCs w:val="22"/>
        </w:rPr>
      </w:pPr>
      <w:bookmarkStart w:id="1731" w:name="_Toc65158047"/>
      <w:r w:rsidRPr="0057234C">
        <w:rPr>
          <w:szCs w:val="22"/>
        </w:rPr>
        <w:t>Words denoting the singular shall include the plural and vice versa.</w:t>
      </w:r>
      <w:bookmarkEnd w:id="1726"/>
      <w:bookmarkEnd w:id="1727"/>
      <w:bookmarkEnd w:id="1728"/>
      <w:bookmarkEnd w:id="1729"/>
      <w:bookmarkEnd w:id="1730"/>
      <w:bookmarkEnd w:id="1731"/>
    </w:p>
    <w:p w14:paraId="3534DFD3" w14:textId="77777777" w:rsidR="00BC2034" w:rsidRPr="0057234C" w:rsidRDefault="0018229B" w:rsidP="0029357E">
      <w:pPr>
        <w:pStyle w:val="MRheading2"/>
        <w:numPr>
          <w:ilvl w:val="1"/>
          <w:numId w:val="22"/>
        </w:numPr>
        <w:spacing w:line="240" w:lineRule="auto"/>
        <w:rPr>
          <w:szCs w:val="22"/>
        </w:rPr>
      </w:pPr>
      <w:bookmarkStart w:id="1732" w:name="_Toc65158048"/>
      <w:bookmarkStart w:id="1733" w:name="_Ref318701630"/>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1732"/>
      <w:r w:rsidRPr="0057234C">
        <w:rPr>
          <w:szCs w:val="22"/>
        </w:rPr>
        <w:t xml:space="preserve"> </w:t>
      </w:r>
    </w:p>
    <w:p w14:paraId="487B66D0" w14:textId="77777777" w:rsidR="00BC2034" w:rsidRPr="0057234C" w:rsidRDefault="0018229B" w:rsidP="0029357E">
      <w:pPr>
        <w:pStyle w:val="MRheading2"/>
        <w:numPr>
          <w:ilvl w:val="1"/>
          <w:numId w:val="22"/>
        </w:numPr>
        <w:spacing w:line="240" w:lineRule="auto"/>
        <w:rPr>
          <w:szCs w:val="22"/>
        </w:rPr>
      </w:pPr>
      <w:bookmarkStart w:id="1734" w:name="_Ref329261765"/>
      <w:bookmarkStart w:id="1735" w:name="_Toc65158049"/>
      <w:r w:rsidRPr="0057234C">
        <w:rPr>
          <w:szCs w:val="22"/>
        </w:rPr>
        <w:lastRenderedPageBreak/>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2474EF">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733"/>
      <w:bookmarkEnd w:id="1734"/>
      <w:bookmarkEnd w:id="1735"/>
      <w:r w:rsidRPr="0057234C">
        <w:rPr>
          <w:szCs w:val="22"/>
        </w:rPr>
        <w:t xml:space="preserve"> </w:t>
      </w:r>
    </w:p>
    <w:p w14:paraId="41240624" w14:textId="77777777" w:rsidR="00BC2034" w:rsidRPr="0057234C" w:rsidRDefault="0018229B" w:rsidP="0029357E">
      <w:pPr>
        <w:pStyle w:val="MRheading2"/>
        <w:numPr>
          <w:ilvl w:val="1"/>
          <w:numId w:val="22"/>
        </w:numPr>
        <w:spacing w:line="240" w:lineRule="auto"/>
        <w:rPr>
          <w:szCs w:val="22"/>
        </w:rPr>
      </w:pPr>
      <w:bookmarkStart w:id="1736" w:name="_Toc65158050"/>
      <w:r w:rsidRPr="0057234C">
        <w:rPr>
          <w:szCs w:val="22"/>
        </w:rPr>
        <w:t>Where a document is required under this Contract, the Parties may agree in writing that this shall be in electronic format only.</w:t>
      </w:r>
      <w:bookmarkEnd w:id="1736"/>
      <w:r w:rsidRPr="0057234C">
        <w:rPr>
          <w:szCs w:val="22"/>
        </w:rPr>
        <w:t xml:space="preserve"> </w:t>
      </w:r>
    </w:p>
    <w:p w14:paraId="1E0C5EFC" w14:textId="77777777" w:rsidR="00BC2034" w:rsidRPr="0057234C" w:rsidRDefault="0018229B" w:rsidP="0029357E">
      <w:pPr>
        <w:pStyle w:val="MRheading2"/>
        <w:numPr>
          <w:ilvl w:val="1"/>
          <w:numId w:val="22"/>
        </w:numPr>
        <w:spacing w:line="240" w:lineRule="auto"/>
        <w:rPr>
          <w:szCs w:val="22"/>
        </w:rPr>
      </w:pPr>
      <w:bookmarkStart w:id="1737" w:name="_Toc65158051"/>
      <w:r w:rsidRPr="0057234C">
        <w:rPr>
          <w:szCs w:val="22"/>
        </w:rPr>
        <w:t>Where there is an obligation on the Authority to procure any course of action from any third party, this shall mean that the Authority shall use its reasonable endeavours to procure such course of action from that third party.</w:t>
      </w:r>
      <w:bookmarkEnd w:id="1737"/>
      <w:r w:rsidRPr="0057234C">
        <w:rPr>
          <w:szCs w:val="22"/>
        </w:rPr>
        <w:t xml:space="preserve"> </w:t>
      </w:r>
    </w:p>
    <w:p w14:paraId="5BA49D19" w14:textId="77777777" w:rsidR="00BC2034" w:rsidRDefault="0018229B" w:rsidP="0029357E">
      <w:pPr>
        <w:pStyle w:val="MRheading2"/>
        <w:numPr>
          <w:ilvl w:val="1"/>
          <w:numId w:val="22"/>
        </w:numPr>
        <w:spacing w:line="240" w:lineRule="auto"/>
        <w:rPr>
          <w:szCs w:val="22"/>
        </w:rPr>
      </w:pPr>
      <w:bookmarkStart w:id="1738" w:name="_Toc65158052"/>
      <w:r w:rsidRPr="0057234C">
        <w:rPr>
          <w:szCs w:val="22"/>
        </w:rPr>
        <w:t>Any guidance notes in grey text do not form part of this Contract.</w:t>
      </w:r>
      <w:bookmarkEnd w:id="1738"/>
      <w:r w:rsidRPr="0057234C">
        <w:rPr>
          <w:szCs w:val="22"/>
        </w:rPr>
        <w:t xml:space="preserve"> </w:t>
      </w:r>
    </w:p>
    <w:p w14:paraId="552BA0B9" w14:textId="77777777" w:rsidR="00A554E3" w:rsidRDefault="00A554E3" w:rsidP="0029357E">
      <w:pPr>
        <w:pStyle w:val="MRheading2"/>
        <w:numPr>
          <w:ilvl w:val="1"/>
          <w:numId w:val="22"/>
        </w:numPr>
        <w:spacing w:line="240" w:lineRule="auto"/>
        <w:rPr>
          <w:szCs w:val="22"/>
        </w:rPr>
      </w:pPr>
      <w:bookmarkStart w:id="1739" w:name="_Toc65158053"/>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bookmarkEnd w:id="1739"/>
    </w:p>
    <w:p w14:paraId="05C1AE7B" w14:textId="77777777" w:rsidR="00A554E3" w:rsidRPr="00745ED7" w:rsidRDefault="00A554E3" w:rsidP="0029357E">
      <w:pPr>
        <w:pStyle w:val="MRheading2"/>
        <w:numPr>
          <w:ilvl w:val="1"/>
          <w:numId w:val="22"/>
        </w:numPr>
        <w:spacing w:line="240" w:lineRule="auto"/>
        <w:rPr>
          <w:szCs w:val="22"/>
        </w:rPr>
      </w:pPr>
      <w:bookmarkStart w:id="1740" w:name="_Toc65158054"/>
      <w:r>
        <w:rPr>
          <w:szCs w:val="22"/>
        </w:rPr>
        <w:t>Any terms defined as part of a Schedule or other document forming part of this Contract shall have the meaning as defined in such Schedule or document.</w:t>
      </w:r>
      <w:bookmarkEnd w:id="1740"/>
    </w:p>
    <w:p w14:paraId="724F4CEB" w14:textId="77777777" w:rsidR="00BC2034" w:rsidRPr="0057234C" w:rsidRDefault="00BC2034" w:rsidP="00BC2034">
      <w:pPr>
        <w:pStyle w:val="MRheading2"/>
        <w:tabs>
          <w:tab w:val="clear" w:pos="720"/>
        </w:tabs>
        <w:spacing w:line="240" w:lineRule="auto"/>
        <w:ind w:left="0" w:firstLine="0"/>
        <w:rPr>
          <w:szCs w:val="22"/>
        </w:rPr>
      </w:pPr>
    </w:p>
    <w:p w14:paraId="6746C1F7" w14:textId="77777777" w:rsidR="00BC2034" w:rsidRPr="0057234C" w:rsidRDefault="0018229B" w:rsidP="00BC2034">
      <w:pPr>
        <w:rPr>
          <w:sz w:val="22"/>
          <w:szCs w:val="22"/>
        </w:rPr>
      </w:pPr>
      <w:r w:rsidRPr="0057234C">
        <w:rPr>
          <w:sz w:val="22"/>
          <w:szCs w:val="22"/>
        </w:rPr>
        <w:br w:type="page"/>
      </w:r>
    </w:p>
    <w:p w14:paraId="208BFE78" w14:textId="77777777" w:rsidR="00BC2034" w:rsidRPr="0057234C" w:rsidRDefault="00BC2034" w:rsidP="00BC2034">
      <w:pPr>
        <w:pStyle w:val="MRSchedule1"/>
        <w:spacing w:line="240" w:lineRule="auto"/>
        <w:ind w:left="0"/>
        <w:rPr>
          <w:szCs w:val="22"/>
        </w:rPr>
      </w:pPr>
      <w:bookmarkStart w:id="1741" w:name="_Toc65158981"/>
      <w:bookmarkStart w:id="1742" w:name="_Ref330460449"/>
      <w:bookmarkEnd w:id="1741"/>
    </w:p>
    <w:p w14:paraId="35ADFDFD"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bookmarkStart w:id="1743" w:name="_Toc65158056"/>
      <w:bookmarkEnd w:id="1742"/>
      <w:r w:rsidRPr="0057234C">
        <w:rPr>
          <w:rFonts w:cs="Arial"/>
          <w:b/>
          <w:szCs w:val="22"/>
          <w:lang w:val="en-US"/>
        </w:rPr>
        <w:t>Specification and Tender Response Document</w:t>
      </w:r>
      <w:bookmarkEnd w:id="1743"/>
    </w:p>
    <w:p w14:paraId="6EF595D2" w14:textId="77777777" w:rsidR="00D7796B" w:rsidRDefault="00D7796B" w:rsidP="004458AF">
      <w:pPr>
        <w:pStyle w:val="MRheading2"/>
        <w:tabs>
          <w:tab w:val="clear" w:pos="720"/>
        </w:tabs>
        <w:spacing w:line="240" w:lineRule="auto"/>
        <w:ind w:left="0" w:firstLine="0"/>
        <w:rPr>
          <w:rFonts w:cs="Arial"/>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9357"/>
      </w:tblGrid>
      <w:tr w:rsidR="00217992" w:rsidRPr="00DD5D59" w14:paraId="1B26288A" w14:textId="77777777" w:rsidTr="0029357E">
        <w:tc>
          <w:tcPr>
            <w:tcW w:w="9357" w:type="dxa"/>
            <w:shd w:val="clear" w:color="auto" w:fill="666666"/>
          </w:tcPr>
          <w:p w14:paraId="5E817AFE" w14:textId="77777777" w:rsidR="00217992" w:rsidRPr="00DD5D59" w:rsidRDefault="00217992" w:rsidP="000D0114">
            <w:pPr>
              <w:spacing w:line="256" w:lineRule="auto"/>
              <w:rPr>
                <w:bCs/>
                <w:color w:val="FFFFFF"/>
                <w:szCs w:val="20"/>
              </w:rPr>
            </w:pPr>
          </w:p>
          <w:p w14:paraId="28585D15" w14:textId="77777777" w:rsidR="00217992" w:rsidRPr="007523A4" w:rsidRDefault="00217992" w:rsidP="00E370C6">
            <w:pPr>
              <w:pStyle w:val="ListParagraph"/>
              <w:numPr>
                <w:ilvl w:val="0"/>
                <w:numId w:val="38"/>
              </w:numPr>
              <w:spacing w:line="256" w:lineRule="auto"/>
              <w:rPr>
                <w:b/>
                <w:bCs/>
                <w:color w:val="FFFFFF"/>
                <w:szCs w:val="20"/>
              </w:rPr>
            </w:pPr>
            <w:r w:rsidRPr="007523A4">
              <w:rPr>
                <w:b/>
                <w:bCs/>
                <w:color w:val="FFFFFF"/>
                <w:szCs w:val="20"/>
              </w:rPr>
              <w:t>Purpose</w:t>
            </w:r>
          </w:p>
          <w:p w14:paraId="60F7BD4D" w14:textId="77777777" w:rsidR="00217992" w:rsidRPr="00DD5D59" w:rsidRDefault="00217992" w:rsidP="000D0114">
            <w:pPr>
              <w:spacing w:line="256" w:lineRule="auto"/>
              <w:rPr>
                <w:bCs/>
                <w:color w:val="FFFFFF"/>
                <w:szCs w:val="20"/>
              </w:rPr>
            </w:pPr>
          </w:p>
        </w:tc>
      </w:tr>
      <w:tr w:rsidR="00217992" w:rsidRPr="00DD5D59" w14:paraId="77E08F99" w14:textId="77777777" w:rsidTr="0029357E">
        <w:tc>
          <w:tcPr>
            <w:tcW w:w="9357" w:type="dxa"/>
          </w:tcPr>
          <w:p w14:paraId="21EDE963" w14:textId="77777777" w:rsidR="00217992" w:rsidRPr="00DD5D59" w:rsidRDefault="00217992" w:rsidP="000D0114">
            <w:pPr>
              <w:spacing w:line="256" w:lineRule="auto"/>
              <w:jc w:val="both"/>
              <w:rPr>
                <w:bCs/>
                <w:szCs w:val="20"/>
              </w:rPr>
            </w:pPr>
          </w:p>
          <w:p w14:paraId="3F1F37BB" w14:textId="77777777" w:rsidR="000D0114" w:rsidRPr="007523A4" w:rsidRDefault="000D0114" w:rsidP="0029357E">
            <w:pPr>
              <w:numPr>
                <w:ilvl w:val="1"/>
                <w:numId w:val="34"/>
              </w:numPr>
              <w:spacing w:after="200" w:line="256" w:lineRule="auto"/>
              <w:jc w:val="both"/>
              <w:rPr>
                <w:rFonts w:cs="Arial"/>
                <w:b/>
                <w:szCs w:val="20"/>
              </w:rPr>
            </w:pPr>
            <w:r w:rsidRPr="007523A4">
              <w:rPr>
                <w:rFonts w:cs="Arial"/>
                <w:b/>
                <w:szCs w:val="20"/>
              </w:rPr>
              <w:t xml:space="preserve">Aims </w:t>
            </w:r>
          </w:p>
          <w:p w14:paraId="2BA9E6B0" w14:textId="77777777" w:rsidR="000D0114" w:rsidRPr="000D0114" w:rsidRDefault="000D0114" w:rsidP="000D0114">
            <w:pPr>
              <w:autoSpaceDE w:val="0"/>
              <w:spacing w:line="256" w:lineRule="auto"/>
              <w:jc w:val="both"/>
              <w:rPr>
                <w:rFonts w:cs="Arial"/>
                <w:szCs w:val="20"/>
              </w:rPr>
            </w:pPr>
            <w:r w:rsidRPr="000D0114">
              <w:rPr>
                <w:rFonts w:cs="Arial"/>
                <w:szCs w:val="20"/>
              </w:rPr>
              <w:t>To allow children and young people on psychotropic medications attending the specialist Child &amp; Adolescent Mental Health Service (CAMHS) clinic to get their physical health monitoring (height, weight, blood pressure and pulse/heart rate) undertaken at a convenient community pharmacy instead of at the CAMHS clinic.</w:t>
            </w:r>
          </w:p>
          <w:p w14:paraId="3003BB0A" w14:textId="77777777" w:rsidR="000D0114" w:rsidRPr="000D0114" w:rsidRDefault="000D0114" w:rsidP="000D0114">
            <w:pPr>
              <w:spacing w:line="256" w:lineRule="auto"/>
              <w:jc w:val="both"/>
              <w:rPr>
                <w:rFonts w:cs="Arial"/>
                <w:szCs w:val="20"/>
              </w:rPr>
            </w:pPr>
          </w:p>
          <w:p w14:paraId="1A2B44F4" w14:textId="77777777" w:rsidR="000D0114" w:rsidRPr="007523A4" w:rsidRDefault="000D0114" w:rsidP="0029357E">
            <w:pPr>
              <w:numPr>
                <w:ilvl w:val="1"/>
                <w:numId w:val="34"/>
              </w:numPr>
              <w:spacing w:after="200" w:line="256" w:lineRule="auto"/>
              <w:jc w:val="both"/>
              <w:rPr>
                <w:rFonts w:cs="Arial"/>
                <w:b/>
                <w:szCs w:val="20"/>
              </w:rPr>
            </w:pPr>
            <w:r w:rsidRPr="007523A4">
              <w:rPr>
                <w:rFonts w:cs="Arial"/>
                <w:b/>
                <w:szCs w:val="20"/>
              </w:rPr>
              <w:t xml:space="preserve">Objectives: </w:t>
            </w:r>
          </w:p>
          <w:p w14:paraId="090101B6" w14:textId="77777777" w:rsidR="000D0114" w:rsidRPr="000D0114" w:rsidRDefault="000D0114" w:rsidP="0029357E">
            <w:pPr>
              <w:widowControl w:val="0"/>
              <w:numPr>
                <w:ilvl w:val="0"/>
                <w:numId w:val="35"/>
              </w:numPr>
              <w:spacing w:after="200" w:line="240" w:lineRule="auto"/>
              <w:contextualSpacing/>
              <w:jc w:val="both"/>
              <w:rPr>
                <w:rFonts w:cs="Arial"/>
                <w:szCs w:val="20"/>
              </w:rPr>
            </w:pPr>
            <w:r w:rsidRPr="000D0114">
              <w:rPr>
                <w:rFonts w:cs="Arial"/>
                <w:szCs w:val="20"/>
              </w:rPr>
              <w:t>To ensure timely physical monitoring for children and young people on psychotropic medications by utilizing trained community pharmacy staff to carry out such work.</w:t>
            </w:r>
          </w:p>
          <w:p w14:paraId="06AB5805" w14:textId="77777777" w:rsidR="000D0114" w:rsidRPr="000D0114" w:rsidRDefault="000D0114" w:rsidP="0029357E">
            <w:pPr>
              <w:widowControl w:val="0"/>
              <w:numPr>
                <w:ilvl w:val="0"/>
                <w:numId w:val="35"/>
              </w:numPr>
              <w:spacing w:after="200" w:line="256" w:lineRule="auto"/>
              <w:contextualSpacing/>
              <w:jc w:val="both"/>
              <w:rPr>
                <w:rFonts w:cs="Arial"/>
                <w:szCs w:val="20"/>
              </w:rPr>
            </w:pPr>
            <w:r w:rsidRPr="000D0114">
              <w:rPr>
                <w:rFonts w:cs="Arial"/>
                <w:szCs w:val="20"/>
              </w:rPr>
              <w:t>To improve quality and safety of medication prescribing in children and young people attending CAMHS clinic.</w:t>
            </w:r>
          </w:p>
          <w:p w14:paraId="765C746E" w14:textId="77777777" w:rsidR="000D0114" w:rsidRPr="000D0114" w:rsidRDefault="000D0114" w:rsidP="0029357E">
            <w:pPr>
              <w:widowControl w:val="0"/>
              <w:numPr>
                <w:ilvl w:val="0"/>
                <w:numId w:val="35"/>
              </w:numPr>
              <w:spacing w:after="200" w:line="256" w:lineRule="auto"/>
              <w:contextualSpacing/>
              <w:jc w:val="both"/>
              <w:rPr>
                <w:rFonts w:cs="Arial"/>
                <w:szCs w:val="20"/>
              </w:rPr>
            </w:pPr>
            <w:r w:rsidRPr="000D0114">
              <w:rPr>
                <w:rFonts w:cs="Arial"/>
                <w:szCs w:val="20"/>
              </w:rPr>
              <w:t>To free up the CAMHS resources to improve the care they are able to offer.</w:t>
            </w:r>
          </w:p>
          <w:p w14:paraId="53EB9E24" w14:textId="77777777" w:rsidR="000D0114" w:rsidRPr="000D0114" w:rsidRDefault="000D0114" w:rsidP="000D0114">
            <w:pPr>
              <w:spacing w:line="256" w:lineRule="auto"/>
              <w:jc w:val="both"/>
              <w:rPr>
                <w:szCs w:val="20"/>
                <w:lang w:eastAsia="en-US"/>
              </w:rPr>
            </w:pPr>
          </w:p>
          <w:p w14:paraId="111EA06D" w14:textId="77777777" w:rsidR="000D0114" w:rsidRPr="007523A4" w:rsidRDefault="000D0114" w:rsidP="0029357E">
            <w:pPr>
              <w:widowControl w:val="0"/>
              <w:numPr>
                <w:ilvl w:val="1"/>
                <w:numId w:val="34"/>
              </w:numPr>
              <w:spacing w:after="120" w:line="256" w:lineRule="auto"/>
              <w:jc w:val="both"/>
              <w:rPr>
                <w:b/>
                <w:szCs w:val="20"/>
                <w:lang w:eastAsia="en-US"/>
              </w:rPr>
            </w:pPr>
            <w:r w:rsidRPr="007523A4">
              <w:rPr>
                <w:b/>
                <w:szCs w:val="20"/>
                <w:lang w:eastAsia="en-US"/>
              </w:rPr>
              <w:t xml:space="preserve">Expected Outcomes: </w:t>
            </w:r>
          </w:p>
          <w:p w14:paraId="5EFD24CD" w14:textId="77777777" w:rsidR="000D0114" w:rsidRPr="000D0114" w:rsidRDefault="000D0114" w:rsidP="0029357E">
            <w:pPr>
              <w:widowControl w:val="0"/>
              <w:numPr>
                <w:ilvl w:val="0"/>
                <w:numId w:val="35"/>
              </w:numPr>
              <w:spacing w:after="200" w:line="240" w:lineRule="auto"/>
              <w:contextualSpacing/>
              <w:jc w:val="both"/>
              <w:rPr>
                <w:rFonts w:cs="Arial"/>
                <w:szCs w:val="20"/>
              </w:rPr>
            </w:pPr>
            <w:r w:rsidRPr="000D0114">
              <w:rPr>
                <w:rFonts w:cs="Arial"/>
                <w:szCs w:val="20"/>
              </w:rPr>
              <w:t>Children miss school less and parents take time off work less.</w:t>
            </w:r>
          </w:p>
          <w:p w14:paraId="3079B6F2" w14:textId="77777777" w:rsidR="000D0114" w:rsidRPr="000D0114" w:rsidRDefault="000D0114" w:rsidP="0029357E">
            <w:pPr>
              <w:widowControl w:val="0"/>
              <w:numPr>
                <w:ilvl w:val="0"/>
                <w:numId w:val="35"/>
              </w:numPr>
              <w:spacing w:after="200" w:line="240" w:lineRule="auto"/>
              <w:contextualSpacing/>
              <w:jc w:val="both"/>
              <w:rPr>
                <w:rFonts w:cs="Arial"/>
                <w:szCs w:val="20"/>
              </w:rPr>
            </w:pPr>
            <w:r w:rsidRPr="000D0114">
              <w:rPr>
                <w:rFonts w:cs="Arial"/>
                <w:szCs w:val="20"/>
              </w:rPr>
              <w:t>The number of patients whose medication is stopped due to failure to attend physical health monitoring checks is minimized.</w:t>
            </w:r>
          </w:p>
          <w:p w14:paraId="486C4006" w14:textId="77777777" w:rsidR="000D0114" w:rsidRPr="000D0114" w:rsidRDefault="000D0114" w:rsidP="0029357E">
            <w:pPr>
              <w:widowControl w:val="0"/>
              <w:numPr>
                <w:ilvl w:val="0"/>
                <w:numId w:val="35"/>
              </w:numPr>
              <w:spacing w:after="200" w:line="240" w:lineRule="auto"/>
              <w:contextualSpacing/>
              <w:jc w:val="both"/>
              <w:rPr>
                <w:rFonts w:cs="Arial"/>
                <w:szCs w:val="20"/>
              </w:rPr>
            </w:pPr>
            <w:r w:rsidRPr="000D0114">
              <w:rPr>
                <w:rFonts w:cs="Arial"/>
                <w:szCs w:val="20"/>
              </w:rPr>
              <w:t>CAMHS is better able to target the services they provide as the medication review clinic is no longer driven by the need to do physical health monitoring.</w:t>
            </w:r>
          </w:p>
          <w:p w14:paraId="7BE10569" w14:textId="77777777" w:rsidR="000D0114" w:rsidRPr="000D0114" w:rsidRDefault="000D0114" w:rsidP="0029357E">
            <w:pPr>
              <w:widowControl w:val="0"/>
              <w:numPr>
                <w:ilvl w:val="0"/>
                <w:numId w:val="35"/>
              </w:numPr>
              <w:spacing w:after="200" w:line="240" w:lineRule="auto"/>
              <w:contextualSpacing/>
              <w:jc w:val="both"/>
              <w:rPr>
                <w:rFonts w:cs="Arial"/>
                <w:szCs w:val="20"/>
              </w:rPr>
            </w:pPr>
            <w:r w:rsidRPr="000D0114">
              <w:rPr>
                <w:rFonts w:cs="Arial"/>
                <w:szCs w:val="20"/>
              </w:rPr>
              <w:t>Minimal clinic visits for some young people and greater support for those with complex needs.</w:t>
            </w:r>
          </w:p>
          <w:p w14:paraId="0299882E" w14:textId="77777777" w:rsidR="000D0114" w:rsidRPr="000D0114" w:rsidRDefault="000D0114" w:rsidP="0029357E">
            <w:pPr>
              <w:widowControl w:val="0"/>
              <w:numPr>
                <w:ilvl w:val="0"/>
                <w:numId w:val="35"/>
              </w:numPr>
              <w:spacing w:after="200" w:line="240" w:lineRule="auto"/>
              <w:contextualSpacing/>
              <w:jc w:val="both"/>
              <w:rPr>
                <w:rFonts w:cs="Arial"/>
                <w:szCs w:val="20"/>
              </w:rPr>
            </w:pPr>
            <w:r w:rsidRPr="000D0114">
              <w:rPr>
                <w:rFonts w:cs="Arial"/>
                <w:szCs w:val="20"/>
              </w:rPr>
              <w:t>Reduction in the waiting list.</w:t>
            </w:r>
          </w:p>
          <w:p w14:paraId="570A0A13" w14:textId="77777777" w:rsidR="000D0114" w:rsidRPr="000D0114" w:rsidRDefault="000D0114" w:rsidP="0029357E">
            <w:pPr>
              <w:widowControl w:val="0"/>
              <w:numPr>
                <w:ilvl w:val="0"/>
                <w:numId w:val="35"/>
              </w:numPr>
              <w:spacing w:after="200" w:line="256" w:lineRule="auto"/>
              <w:contextualSpacing/>
              <w:jc w:val="both"/>
              <w:rPr>
                <w:rFonts w:cs="Arial"/>
                <w:szCs w:val="20"/>
              </w:rPr>
            </w:pPr>
            <w:r w:rsidRPr="000D0114">
              <w:rPr>
                <w:rFonts w:cs="Arial"/>
                <w:szCs w:val="20"/>
              </w:rPr>
              <w:t>To get better engagement between community pharmacies and CAMHS</w:t>
            </w:r>
          </w:p>
          <w:p w14:paraId="3731720B" w14:textId="77777777" w:rsidR="00217992" w:rsidRPr="000D0114" w:rsidRDefault="000D0114" w:rsidP="0029357E">
            <w:pPr>
              <w:widowControl w:val="0"/>
              <w:numPr>
                <w:ilvl w:val="0"/>
                <w:numId w:val="35"/>
              </w:numPr>
              <w:spacing w:after="200" w:line="256" w:lineRule="auto"/>
              <w:contextualSpacing/>
              <w:jc w:val="both"/>
              <w:rPr>
                <w:rFonts w:cs="Arial"/>
                <w:szCs w:val="20"/>
              </w:rPr>
            </w:pPr>
            <w:r w:rsidRPr="000D0114">
              <w:rPr>
                <w:rFonts w:cs="Arial"/>
                <w:szCs w:val="20"/>
              </w:rPr>
              <w:t>Greater patient safety by ensuring physical health monitoring is done in a timely manner.</w:t>
            </w:r>
          </w:p>
          <w:p w14:paraId="7EF0D321" w14:textId="77777777" w:rsidR="00217992" w:rsidRPr="00DD5D59" w:rsidRDefault="00217992" w:rsidP="000D0114">
            <w:pPr>
              <w:spacing w:line="256" w:lineRule="auto"/>
              <w:jc w:val="both"/>
              <w:rPr>
                <w:bCs/>
                <w:szCs w:val="20"/>
              </w:rPr>
            </w:pPr>
          </w:p>
        </w:tc>
      </w:tr>
      <w:tr w:rsidR="00217992" w:rsidRPr="00DD5D59" w14:paraId="541E016F" w14:textId="77777777" w:rsidTr="0029357E">
        <w:tc>
          <w:tcPr>
            <w:tcW w:w="9357" w:type="dxa"/>
            <w:shd w:val="clear" w:color="auto" w:fill="666666"/>
          </w:tcPr>
          <w:p w14:paraId="7CF1CF19" w14:textId="77777777" w:rsidR="00217992" w:rsidRPr="00DD5D59" w:rsidRDefault="00217992" w:rsidP="000D0114">
            <w:pPr>
              <w:spacing w:line="256" w:lineRule="auto"/>
              <w:jc w:val="both"/>
              <w:rPr>
                <w:bCs/>
                <w:color w:val="FFFFFF"/>
              </w:rPr>
            </w:pPr>
          </w:p>
          <w:p w14:paraId="63A2EF49" w14:textId="77777777" w:rsidR="00217992" w:rsidRPr="007523A4" w:rsidRDefault="00217992" w:rsidP="00E370C6">
            <w:pPr>
              <w:pStyle w:val="ListParagraph"/>
              <w:numPr>
                <w:ilvl w:val="0"/>
                <w:numId w:val="38"/>
              </w:numPr>
              <w:spacing w:line="256" w:lineRule="auto"/>
              <w:jc w:val="both"/>
              <w:rPr>
                <w:b/>
                <w:bCs/>
                <w:color w:val="FFFFFF"/>
              </w:rPr>
            </w:pPr>
            <w:r w:rsidRPr="007523A4">
              <w:rPr>
                <w:b/>
                <w:bCs/>
                <w:color w:val="FFFFFF"/>
              </w:rPr>
              <w:t>Scope</w:t>
            </w:r>
          </w:p>
          <w:p w14:paraId="7CC2B170" w14:textId="77777777" w:rsidR="00217992" w:rsidRPr="00DD5D59" w:rsidRDefault="00217992" w:rsidP="000D0114">
            <w:pPr>
              <w:spacing w:line="256" w:lineRule="auto"/>
              <w:jc w:val="both"/>
              <w:rPr>
                <w:bCs/>
                <w:color w:val="FFFFFF"/>
                <w:szCs w:val="24"/>
                <w:u w:val="single"/>
              </w:rPr>
            </w:pPr>
          </w:p>
        </w:tc>
      </w:tr>
      <w:tr w:rsidR="00217992" w:rsidRPr="00DD5D59" w14:paraId="47653E80" w14:textId="77777777" w:rsidTr="0029357E">
        <w:tc>
          <w:tcPr>
            <w:tcW w:w="9357" w:type="dxa"/>
          </w:tcPr>
          <w:p w14:paraId="1E29E0F5" w14:textId="77777777" w:rsidR="00217992" w:rsidRPr="00DD5D59" w:rsidRDefault="00217992" w:rsidP="000D0114">
            <w:pPr>
              <w:spacing w:line="256" w:lineRule="auto"/>
              <w:jc w:val="both"/>
              <w:rPr>
                <w:bCs/>
                <w:szCs w:val="20"/>
              </w:rPr>
            </w:pPr>
          </w:p>
          <w:p w14:paraId="47A7E47B" w14:textId="77777777" w:rsidR="000D0114" w:rsidRPr="007523A4" w:rsidRDefault="000D0114" w:rsidP="0029357E">
            <w:pPr>
              <w:pStyle w:val="ListParagraph"/>
              <w:numPr>
                <w:ilvl w:val="1"/>
                <w:numId w:val="37"/>
              </w:numPr>
              <w:spacing w:line="256" w:lineRule="auto"/>
              <w:jc w:val="both"/>
              <w:rPr>
                <w:rFonts w:cs="Arial"/>
                <w:b/>
                <w:szCs w:val="20"/>
              </w:rPr>
            </w:pPr>
            <w:r w:rsidRPr="007523A4">
              <w:rPr>
                <w:rFonts w:cs="Arial"/>
                <w:b/>
                <w:szCs w:val="20"/>
              </w:rPr>
              <w:t>Service Description</w:t>
            </w:r>
          </w:p>
          <w:p w14:paraId="0EF5157C" w14:textId="77777777" w:rsidR="000D0114" w:rsidRPr="000D0114" w:rsidRDefault="000D0114" w:rsidP="000D0114">
            <w:pPr>
              <w:spacing w:line="256" w:lineRule="auto"/>
              <w:jc w:val="both"/>
              <w:rPr>
                <w:rFonts w:cs="Arial"/>
                <w:szCs w:val="20"/>
              </w:rPr>
            </w:pPr>
          </w:p>
          <w:p w14:paraId="6B45DE81" w14:textId="77777777" w:rsidR="000D0114" w:rsidRPr="000D0114" w:rsidRDefault="000D0114" w:rsidP="0029357E">
            <w:pPr>
              <w:spacing w:line="256" w:lineRule="auto"/>
              <w:ind w:left="360"/>
              <w:jc w:val="both"/>
              <w:rPr>
                <w:rFonts w:cs="Arial"/>
                <w:szCs w:val="20"/>
              </w:rPr>
            </w:pPr>
            <w:r w:rsidRPr="000D0114">
              <w:rPr>
                <w:rFonts w:cs="Arial"/>
                <w:szCs w:val="20"/>
              </w:rPr>
              <w:t xml:space="preserve">The ‘Provider’ will have patients referred to them via the PharmOutcomes web-based system, designed to provide </w:t>
            </w:r>
            <w:proofErr w:type="gramStart"/>
            <w:r w:rsidRPr="000D0114">
              <w:rPr>
                <w:rFonts w:cs="Arial"/>
                <w:szCs w:val="20"/>
              </w:rPr>
              <w:t>two way</w:t>
            </w:r>
            <w:proofErr w:type="gramEnd"/>
            <w:r w:rsidRPr="000D0114">
              <w:rPr>
                <w:rFonts w:cs="Arial"/>
                <w:szCs w:val="20"/>
              </w:rPr>
              <w:t xml:space="preserve"> encrypted communication between community pharmacies and other healthcare organizations.  The communication is secure and nationally utilized.  </w:t>
            </w:r>
          </w:p>
          <w:p w14:paraId="7275FE5C" w14:textId="77777777" w:rsidR="000D0114" w:rsidRPr="000D0114" w:rsidRDefault="000D0114" w:rsidP="0029357E">
            <w:pPr>
              <w:spacing w:line="256" w:lineRule="auto"/>
              <w:ind w:left="360"/>
              <w:jc w:val="both"/>
              <w:rPr>
                <w:rFonts w:cs="Arial"/>
                <w:szCs w:val="20"/>
              </w:rPr>
            </w:pPr>
          </w:p>
          <w:p w14:paraId="33AC073C" w14:textId="77777777" w:rsidR="000D0114" w:rsidRPr="000D0114" w:rsidRDefault="000D0114" w:rsidP="0029357E">
            <w:pPr>
              <w:spacing w:line="256" w:lineRule="auto"/>
              <w:ind w:left="360"/>
              <w:jc w:val="both"/>
              <w:rPr>
                <w:rFonts w:cs="Arial"/>
                <w:szCs w:val="20"/>
              </w:rPr>
            </w:pPr>
            <w:r w:rsidRPr="000D0114">
              <w:rPr>
                <w:rFonts w:cs="Arial"/>
                <w:szCs w:val="20"/>
              </w:rPr>
              <w:t>Baseline physical health data will be input by CAMHS and the patient/family will have chosen the community pharmacy owned by the company from a range of pharmacies providing the service across the catchment area served by CAMHS. A contact telephone number of the patient/family will be provided following their consent.  CAMHS will indicate the date the next measurements are roughly due to the selected pharmacy.</w:t>
            </w:r>
          </w:p>
          <w:p w14:paraId="699E4D5B" w14:textId="77777777" w:rsidR="000D0114" w:rsidRPr="000D0114" w:rsidRDefault="000D0114" w:rsidP="0029357E">
            <w:pPr>
              <w:spacing w:line="256" w:lineRule="auto"/>
              <w:ind w:left="360"/>
              <w:jc w:val="both"/>
              <w:rPr>
                <w:rFonts w:cs="Arial"/>
                <w:szCs w:val="20"/>
              </w:rPr>
            </w:pPr>
          </w:p>
          <w:p w14:paraId="790A7D9D" w14:textId="77777777" w:rsidR="000D0114" w:rsidRPr="000D0114" w:rsidRDefault="000D0114" w:rsidP="007523A4">
            <w:pPr>
              <w:spacing w:line="256" w:lineRule="auto"/>
              <w:ind w:left="360"/>
              <w:jc w:val="both"/>
              <w:rPr>
                <w:rFonts w:cs="Arial"/>
                <w:szCs w:val="20"/>
              </w:rPr>
            </w:pPr>
            <w:r w:rsidRPr="000D0114">
              <w:rPr>
                <w:rFonts w:cs="Arial"/>
                <w:szCs w:val="20"/>
              </w:rPr>
              <w:t>If the patient is accepted by the pharmacy they will contact the patient/family and provide an appointment at a mutually convenient time for the measurements to be taken at the pharmacy.</w:t>
            </w:r>
            <w:r w:rsidR="007523A4">
              <w:rPr>
                <w:rFonts w:cs="Arial"/>
                <w:szCs w:val="20"/>
              </w:rPr>
              <w:t xml:space="preserve"> </w:t>
            </w:r>
            <w:r w:rsidRPr="000D0114">
              <w:rPr>
                <w:rFonts w:cs="Arial"/>
                <w:szCs w:val="20"/>
              </w:rPr>
              <w:t xml:space="preserve">The measurements will be done in a suitable private environment using calibrated equipment by community pharmacy staff. CAMHS staff will be offering initial direct training to selected community </w:t>
            </w:r>
            <w:r w:rsidRPr="000D0114">
              <w:rPr>
                <w:rFonts w:cs="Arial"/>
                <w:szCs w:val="20"/>
              </w:rPr>
              <w:lastRenderedPageBreak/>
              <w:t>pharmacy staff who can then train any new staff joining their team using the training video sent by CAMHS. The lead pharmacist or the manager of the selected pharmacy will be responsible for ensuring that all staff involved in taking physical measurements of children and young people have completed enhanced DBS checks. The PharmOutcomes system provides guidance on what to do if measurements are outside the normal range after being entered.</w:t>
            </w:r>
          </w:p>
          <w:p w14:paraId="2281DCE8" w14:textId="77777777" w:rsidR="000D0114" w:rsidRPr="000D0114" w:rsidRDefault="000D0114" w:rsidP="0029357E">
            <w:pPr>
              <w:spacing w:line="256" w:lineRule="auto"/>
              <w:ind w:left="360"/>
              <w:jc w:val="both"/>
              <w:rPr>
                <w:rFonts w:cs="Arial"/>
                <w:szCs w:val="20"/>
              </w:rPr>
            </w:pPr>
          </w:p>
          <w:p w14:paraId="6B048745" w14:textId="77777777" w:rsidR="0099017C" w:rsidRDefault="000D0114" w:rsidP="0099017C">
            <w:pPr>
              <w:spacing w:line="256" w:lineRule="auto"/>
              <w:ind w:left="360"/>
              <w:jc w:val="both"/>
              <w:rPr>
                <w:rFonts w:cs="Arial"/>
                <w:szCs w:val="20"/>
              </w:rPr>
            </w:pPr>
            <w:r w:rsidRPr="000D0114">
              <w:rPr>
                <w:rFonts w:cs="Arial"/>
                <w:szCs w:val="20"/>
              </w:rPr>
              <w:t>Clinical responsibility for any action required as a result of the physical measurements and monitoring of the patient’s progress will lie solely with the CAMHS staff to follow-up. CAMHS will also provide the necessary clinical support to the participating community pharmacy staff as needed.</w:t>
            </w:r>
          </w:p>
          <w:p w14:paraId="27C65DDA" w14:textId="77777777" w:rsidR="0099017C" w:rsidRDefault="0099017C" w:rsidP="0099017C">
            <w:pPr>
              <w:spacing w:line="256" w:lineRule="auto"/>
              <w:ind w:left="360"/>
              <w:jc w:val="both"/>
              <w:rPr>
                <w:rFonts w:cs="Arial"/>
                <w:szCs w:val="20"/>
              </w:rPr>
            </w:pPr>
          </w:p>
          <w:p w14:paraId="000B2A5F" w14:textId="77777777" w:rsidR="00217992" w:rsidRPr="00DD5D59" w:rsidRDefault="0099017C" w:rsidP="000D0114">
            <w:pPr>
              <w:autoSpaceDE w:val="0"/>
              <w:spacing w:line="256" w:lineRule="auto"/>
              <w:jc w:val="both"/>
              <w:rPr>
                <w:rFonts w:cs="Arial"/>
              </w:rPr>
            </w:pPr>
            <w:r>
              <w:rPr>
                <w:rFonts w:cs="Arial"/>
                <w:szCs w:val="20"/>
              </w:rPr>
              <w:t>To ensure the service is both satisfactory to the pharmacy and Hampshire CAMHS, an annual review shall take place through an agreed measure with both parties (whether by phone, report or in person).</w:t>
            </w:r>
          </w:p>
        </w:tc>
      </w:tr>
      <w:tr w:rsidR="00217992" w:rsidRPr="00DD5D59" w14:paraId="502AAFF9" w14:textId="77777777" w:rsidTr="0029357E">
        <w:tc>
          <w:tcPr>
            <w:tcW w:w="9357" w:type="dxa"/>
            <w:shd w:val="clear" w:color="auto" w:fill="666666"/>
          </w:tcPr>
          <w:p w14:paraId="121B92FD" w14:textId="77777777" w:rsidR="007523A4" w:rsidRPr="007523A4" w:rsidRDefault="007523A4" w:rsidP="007523A4">
            <w:pPr>
              <w:pStyle w:val="ListParagraph"/>
              <w:spacing w:line="256" w:lineRule="auto"/>
              <w:ind w:left="360"/>
              <w:jc w:val="both"/>
              <w:rPr>
                <w:b/>
                <w:bCs/>
                <w:color w:val="FFFFFF"/>
                <w:u w:val="single"/>
              </w:rPr>
            </w:pPr>
          </w:p>
          <w:p w14:paraId="46E2B6E5" w14:textId="77777777" w:rsidR="00217992" w:rsidRPr="007523A4" w:rsidRDefault="00217992" w:rsidP="00E370C6">
            <w:pPr>
              <w:pStyle w:val="ListParagraph"/>
              <w:numPr>
                <w:ilvl w:val="0"/>
                <w:numId w:val="38"/>
              </w:numPr>
              <w:spacing w:line="256" w:lineRule="auto"/>
              <w:jc w:val="both"/>
              <w:rPr>
                <w:b/>
                <w:bCs/>
                <w:color w:val="FFFFFF"/>
                <w:u w:val="single"/>
              </w:rPr>
            </w:pPr>
            <w:r w:rsidRPr="007523A4">
              <w:rPr>
                <w:b/>
                <w:bCs/>
                <w:color w:val="FFFFFF"/>
              </w:rPr>
              <w:t>Service Delivery</w:t>
            </w:r>
          </w:p>
          <w:p w14:paraId="028F57DF" w14:textId="77777777" w:rsidR="00217992" w:rsidRPr="00DD5D59" w:rsidRDefault="00217992" w:rsidP="000D0114">
            <w:pPr>
              <w:spacing w:line="256" w:lineRule="auto"/>
              <w:jc w:val="both"/>
              <w:rPr>
                <w:bCs/>
                <w:color w:val="FFFFFF"/>
                <w:szCs w:val="24"/>
                <w:u w:val="single"/>
              </w:rPr>
            </w:pPr>
          </w:p>
        </w:tc>
      </w:tr>
      <w:tr w:rsidR="00217992" w:rsidRPr="00DD5D59" w14:paraId="7809B69C" w14:textId="77777777" w:rsidTr="0029357E">
        <w:tc>
          <w:tcPr>
            <w:tcW w:w="9357" w:type="dxa"/>
          </w:tcPr>
          <w:p w14:paraId="10ADB283" w14:textId="77777777" w:rsidR="00217992" w:rsidRPr="00DD5D59" w:rsidRDefault="00217992" w:rsidP="000D0114">
            <w:pPr>
              <w:spacing w:line="256" w:lineRule="auto"/>
              <w:jc w:val="both"/>
              <w:rPr>
                <w:bCs/>
                <w:szCs w:val="24"/>
              </w:rPr>
            </w:pPr>
          </w:p>
          <w:p w14:paraId="72A607E8" w14:textId="77777777" w:rsidR="0029357E" w:rsidRPr="007523A4" w:rsidRDefault="0029357E" w:rsidP="0029357E">
            <w:pPr>
              <w:pStyle w:val="ListParagraph"/>
              <w:numPr>
                <w:ilvl w:val="1"/>
                <w:numId w:val="36"/>
              </w:numPr>
              <w:spacing w:line="256" w:lineRule="auto"/>
              <w:jc w:val="both"/>
              <w:rPr>
                <w:rFonts w:cs="Arial"/>
                <w:b/>
                <w:szCs w:val="20"/>
              </w:rPr>
            </w:pPr>
            <w:r w:rsidRPr="007523A4">
              <w:rPr>
                <w:rFonts w:cs="Arial"/>
                <w:b/>
                <w:szCs w:val="20"/>
              </w:rPr>
              <w:t>Service Model</w:t>
            </w:r>
          </w:p>
          <w:p w14:paraId="668A3196" w14:textId="77777777" w:rsidR="0029357E" w:rsidRPr="0029357E" w:rsidRDefault="0029357E" w:rsidP="0029357E">
            <w:pPr>
              <w:spacing w:line="256" w:lineRule="auto"/>
              <w:jc w:val="both"/>
              <w:rPr>
                <w:rFonts w:cs="Arial"/>
                <w:szCs w:val="20"/>
              </w:rPr>
            </w:pPr>
          </w:p>
          <w:p w14:paraId="5E9D2D51" w14:textId="77777777" w:rsidR="0029357E" w:rsidRPr="0029357E" w:rsidRDefault="0029357E" w:rsidP="0029357E">
            <w:pPr>
              <w:spacing w:line="256" w:lineRule="auto"/>
              <w:ind w:left="360"/>
              <w:jc w:val="both"/>
              <w:rPr>
                <w:rFonts w:cs="Arial"/>
                <w:szCs w:val="20"/>
              </w:rPr>
            </w:pPr>
            <w:r w:rsidRPr="0029357E">
              <w:rPr>
                <w:rFonts w:cs="Arial"/>
                <w:szCs w:val="20"/>
                <w:lang w:val="en-US"/>
              </w:rPr>
              <w:t xml:space="preserve">Information provided by CAMHS to the community pharmacy in relation to physical monitoring of children and young people on psychotropic medications via PharmOutcomes includes: </w:t>
            </w:r>
            <w:r w:rsidRPr="0029357E">
              <w:rPr>
                <w:rFonts w:cs="Arial"/>
                <w:szCs w:val="20"/>
              </w:rPr>
              <w:t xml:space="preserve">Patient details; contact number / email; date next monitoring due. </w:t>
            </w:r>
          </w:p>
          <w:p w14:paraId="4EE076DC" w14:textId="77777777" w:rsidR="0029357E" w:rsidRPr="0029357E" w:rsidRDefault="0029357E" w:rsidP="0029357E">
            <w:pPr>
              <w:spacing w:line="256" w:lineRule="auto"/>
              <w:jc w:val="both"/>
              <w:rPr>
                <w:rFonts w:cs="Arial"/>
                <w:szCs w:val="20"/>
              </w:rPr>
            </w:pPr>
            <w:r w:rsidRPr="0029357E">
              <w:rPr>
                <w:rFonts w:cs="Arial"/>
                <w:szCs w:val="20"/>
              </w:rPr>
              <w:tab/>
            </w:r>
            <w:r w:rsidRPr="0029357E">
              <w:rPr>
                <w:rFonts w:cs="Arial"/>
                <w:szCs w:val="20"/>
              </w:rPr>
              <w:tab/>
            </w:r>
            <w:r w:rsidRPr="0029357E">
              <w:rPr>
                <w:rFonts w:cs="Arial"/>
                <w:szCs w:val="20"/>
              </w:rPr>
              <w:tab/>
            </w:r>
            <w:r w:rsidRPr="0029357E">
              <w:rPr>
                <w:rFonts w:cs="Arial"/>
                <w:szCs w:val="20"/>
              </w:rPr>
              <w:tab/>
            </w:r>
            <w:r w:rsidRPr="0029357E">
              <w:rPr>
                <w:rFonts w:cs="Arial"/>
                <w:szCs w:val="20"/>
              </w:rPr>
              <w:tab/>
            </w:r>
            <w:r w:rsidRPr="0029357E">
              <w:rPr>
                <w:rFonts w:cs="Arial"/>
                <w:szCs w:val="20"/>
              </w:rPr>
              <w:tab/>
            </w:r>
            <w:r w:rsidR="007523A4">
              <w:rPr>
                <w:rFonts w:cs="Arial"/>
                <w:szCs w:val="20"/>
              </w:rPr>
              <w:t xml:space="preserve">   </w:t>
            </w:r>
            <w:r w:rsidRPr="0029357E">
              <w:rPr>
                <w:rFonts w:cs="Arial"/>
                <w:szCs w:val="20"/>
              </w:rPr>
              <w:t>▼</w:t>
            </w:r>
          </w:p>
          <w:p w14:paraId="143CA81F" w14:textId="77777777" w:rsidR="0029357E" w:rsidRPr="0029357E" w:rsidRDefault="0029357E" w:rsidP="0029357E">
            <w:pPr>
              <w:spacing w:line="256" w:lineRule="auto"/>
              <w:ind w:left="360"/>
              <w:jc w:val="both"/>
              <w:rPr>
                <w:rFonts w:eastAsia="Arial Unicode MS" w:cs="Arial"/>
                <w:szCs w:val="20"/>
                <w:lang w:val="en-US"/>
              </w:rPr>
            </w:pPr>
            <w:r w:rsidRPr="0029357E">
              <w:rPr>
                <w:rFonts w:cs="Arial"/>
                <w:szCs w:val="20"/>
                <w:lang w:val="en-US"/>
              </w:rPr>
              <w:t>Pharmacy receives email from CAMHS re patient via PharmOutcomes – accepts the referral and the Pharmacy contacts the patient/family to arrange an appointment.</w:t>
            </w:r>
          </w:p>
          <w:p w14:paraId="760A6AB3" w14:textId="77777777" w:rsidR="0029357E" w:rsidRPr="0029357E" w:rsidRDefault="0029357E" w:rsidP="0029357E">
            <w:pPr>
              <w:spacing w:line="256" w:lineRule="auto"/>
              <w:jc w:val="both"/>
              <w:rPr>
                <w:rFonts w:eastAsia="Arial Unicode MS" w:cs="Arial"/>
                <w:szCs w:val="20"/>
              </w:rPr>
            </w:pPr>
            <w:r w:rsidRPr="0029357E">
              <w:rPr>
                <w:rFonts w:cs="Arial"/>
                <w:szCs w:val="20"/>
              </w:rPr>
              <w:tab/>
            </w:r>
            <w:r w:rsidRPr="0029357E">
              <w:rPr>
                <w:rFonts w:cs="Arial"/>
                <w:szCs w:val="20"/>
              </w:rPr>
              <w:tab/>
            </w:r>
            <w:r w:rsidRPr="0029357E">
              <w:rPr>
                <w:rFonts w:cs="Arial"/>
                <w:szCs w:val="20"/>
              </w:rPr>
              <w:tab/>
            </w:r>
            <w:r w:rsidRPr="0029357E">
              <w:rPr>
                <w:rFonts w:cs="Arial"/>
                <w:szCs w:val="20"/>
              </w:rPr>
              <w:tab/>
            </w:r>
            <w:r w:rsidRPr="0029357E">
              <w:rPr>
                <w:rFonts w:cs="Arial"/>
                <w:szCs w:val="20"/>
              </w:rPr>
              <w:tab/>
            </w:r>
            <w:r w:rsidRPr="0029357E">
              <w:rPr>
                <w:rFonts w:cs="Arial"/>
                <w:szCs w:val="20"/>
              </w:rPr>
              <w:tab/>
            </w:r>
            <w:r w:rsidR="007523A4">
              <w:rPr>
                <w:rFonts w:cs="Arial"/>
                <w:szCs w:val="20"/>
              </w:rPr>
              <w:t xml:space="preserve">   </w:t>
            </w:r>
            <w:r w:rsidRPr="0029357E">
              <w:rPr>
                <w:rFonts w:cs="Arial"/>
                <w:szCs w:val="20"/>
              </w:rPr>
              <w:t>▼</w:t>
            </w:r>
          </w:p>
          <w:p w14:paraId="08AC5323" w14:textId="77777777" w:rsidR="0029357E" w:rsidRPr="0029357E" w:rsidRDefault="0029357E" w:rsidP="0029357E">
            <w:pPr>
              <w:spacing w:line="256" w:lineRule="auto"/>
              <w:ind w:left="360"/>
              <w:jc w:val="both"/>
              <w:rPr>
                <w:rFonts w:eastAsia="Arial Unicode MS" w:cs="Arial"/>
                <w:szCs w:val="20"/>
              </w:rPr>
            </w:pPr>
            <w:r w:rsidRPr="0029357E">
              <w:rPr>
                <w:rFonts w:cs="Arial"/>
                <w:szCs w:val="20"/>
              </w:rPr>
              <w:t xml:space="preserve">Patient attends appointment – pharmacy staff measure height, weight, BP and pulse/heart rate recording them on PharmOutcomes database – If readings are abnormal – pharmacy staff to measure again after ten minutes </w:t>
            </w:r>
            <w:proofErr w:type="gramStart"/>
            <w:r w:rsidRPr="0029357E">
              <w:rPr>
                <w:rFonts w:cs="Arial"/>
                <w:szCs w:val="20"/>
              </w:rPr>
              <w:t>-  results</w:t>
            </w:r>
            <w:proofErr w:type="gramEnd"/>
            <w:r w:rsidRPr="0029357E">
              <w:rPr>
                <w:rFonts w:cs="Arial"/>
                <w:szCs w:val="20"/>
              </w:rPr>
              <w:t xml:space="preserve"> received by CAMHS who plan further management.</w:t>
            </w:r>
          </w:p>
          <w:p w14:paraId="55FE0DCD" w14:textId="77777777" w:rsidR="0029357E" w:rsidRPr="0029357E" w:rsidRDefault="0029357E" w:rsidP="0029357E">
            <w:pPr>
              <w:spacing w:line="256" w:lineRule="auto"/>
              <w:ind w:left="360"/>
              <w:jc w:val="both"/>
              <w:rPr>
                <w:rFonts w:cs="Arial"/>
                <w:szCs w:val="20"/>
              </w:rPr>
            </w:pPr>
            <w:r w:rsidRPr="0029357E">
              <w:rPr>
                <w:rFonts w:cs="Arial"/>
                <w:szCs w:val="20"/>
              </w:rPr>
              <w:tab/>
            </w:r>
            <w:r w:rsidRPr="0029357E">
              <w:rPr>
                <w:rFonts w:cs="Arial"/>
                <w:szCs w:val="20"/>
              </w:rPr>
              <w:tab/>
            </w:r>
            <w:r w:rsidRPr="0029357E">
              <w:rPr>
                <w:rFonts w:cs="Arial"/>
                <w:szCs w:val="20"/>
              </w:rPr>
              <w:tab/>
            </w:r>
            <w:r w:rsidRPr="0029357E">
              <w:rPr>
                <w:rFonts w:cs="Arial"/>
                <w:szCs w:val="20"/>
              </w:rPr>
              <w:tab/>
            </w:r>
            <w:r w:rsidRPr="0029357E">
              <w:rPr>
                <w:rFonts w:cs="Arial"/>
                <w:szCs w:val="20"/>
              </w:rPr>
              <w:tab/>
              <w:t xml:space="preserve">           </w:t>
            </w:r>
            <w:r w:rsidR="007523A4">
              <w:rPr>
                <w:rFonts w:cs="Arial"/>
                <w:szCs w:val="20"/>
              </w:rPr>
              <w:t xml:space="preserve">     </w:t>
            </w:r>
            <w:r w:rsidRPr="0029357E">
              <w:rPr>
                <w:rFonts w:cs="Arial"/>
                <w:szCs w:val="20"/>
              </w:rPr>
              <w:t>▼</w:t>
            </w:r>
          </w:p>
          <w:p w14:paraId="0E645222" w14:textId="77777777" w:rsidR="0029357E" w:rsidRPr="0029357E" w:rsidRDefault="0029357E" w:rsidP="0029357E">
            <w:pPr>
              <w:spacing w:line="256" w:lineRule="auto"/>
              <w:ind w:left="318"/>
              <w:jc w:val="both"/>
              <w:rPr>
                <w:rFonts w:cs="Arial"/>
                <w:szCs w:val="20"/>
              </w:rPr>
            </w:pPr>
            <w:r w:rsidRPr="0029357E">
              <w:rPr>
                <w:rFonts w:cs="Arial"/>
                <w:szCs w:val="20"/>
              </w:rPr>
              <w:t>Patient’s progress and need for on-going medication prescription monitored by CAMHS and recommendations for repeat prescriptions made and communicated by CAMHS to GP in a timely way.</w:t>
            </w:r>
          </w:p>
          <w:p w14:paraId="39AFA1F7" w14:textId="77777777" w:rsidR="0029357E" w:rsidRPr="0029357E" w:rsidRDefault="0029357E" w:rsidP="0029357E">
            <w:pPr>
              <w:spacing w:line="256" w:lineRule="auto"/>
              <w:ind w:left="318"/>
              <w:jc w:val="center"/>
              <w:rPr>
                <w:rFonts w:cs="Arial"/>
                <w:szCs w:val="20"/>
              </w:rPr>
            </w:pPr>
            <w:r w:rsidRPr="0029357E">
              <w:rPr>
                <w:rFonts w:cs="Arial"/>
                <w:szCs w:val="20"/>
              </w:rPr>
              <w:t>▼</w:t>
            </w:r>
          </w:p>
          <w:p w14:paraId="21E562BD" w14:textId="77777777" w:rsidR="00217992" w:rsidRPr="00DD5D59" w:rsidRDefault="0029357E" w:rsidP="000D0114">
            <w:pPr>
              <w:spacing w:line="256" w:lineRule="auto"/>
              <w:jc w:val="both"/>
            </w:pPr>
            <w:r w:rsidRPr="0029357E">
              <w:rPr>
                <w:rFonts w:cs="Arial"/>
                <w:szCs w:val="20"/>
              </w:rPr>
              <w:t>The community pharmacy will be contacted when the next monitoring is due via PharmOutcomes.</w:t>
            </w:r>
          </w:p>
        </w:tc>
      </w:tr>
      <w:tr w:rsidR="00146EA1" w:rsidRPr="00DD5D59" w14:paraId="7E8756C0" w14:textId="77777777" w:rsidTr="00146EA1">
        <w:tc>
          <w:tcPr>
            <w:tcW w:w="9357" w:type="dxa"/>
            <w:shd w:val="clear" w:color="auto" w:fill="595959" w:themeFill="text1" w:themeFillTint="A6"/>
          </w:tcPr>
          <w:p w14:paraId="27AF8997" w14:textId="77777777" w:rsidR="00146EA1" w:rsidRPr="00146EA1" w:rsidRDefault="00146EA1" w:rsidP="00146EA1">
            <w:pPr>
              <w:pStyle w:val="ListParagraph"/>
              <w:spacing w:line="256" w:lineRule="auto"/>
              <w:ind w:left="360"/>
              <w:jc w:val="both"/>
              <w:rPr>
                <w:b/>
                <w:bCs/>
                <w:szCs w:val="24"/>
              </w:rPr>
            </w:pPr>
          </w:p>
          <w:p w14:paraId="143E36B5" w14:textId="77777777" w:rsidR="00146EA1" w:rsidRPr="00146EA1" w:rsidRDefault="00146EA1" w:rsidP="00E370C6">
            <w:pPr>
              <w:pStyle w:val="ListParagraph"/>
              <w:numPr>
                <w:ilvl w:val="0"/>
                <w:numId w:val="38"/>
              </w:numPr>
              <w:spacing w:line="256" w:lineRule="auto"/>
              <w:jc w:val="both"/>
              <w:rPr>
                <w:b/>
                <w:bCs/>
                <w:szCs w:val="24"/>
              </w:rPr>
            </w:pPr>
            <w:r w:rsidRPr="00146EA1">
              <w:rPr>
                <w:b/>
                <w:bCs/>
                <w:color w:val="FFFFFF" w:themeColor="background1"/>
                <w:szCs w:val="24"/>
              </w:rPr>
              <w:t>Service Delivery Locations</w:t>
            </w:r>
          </w:p>
          <w:p w14:paraId="31C570DB" w14:textId="77777777" w:rsidR="00146EA1" w:rsidRPr="00146EA1" w:rsidRDefault="00146EA1" w:rsidP="00146EA1">
            <w:pPr>
              <w:pStyle w:val="ListParagraph"/>
              <w:spacing w:line="256" w:lineRule="auto"/>
              <w:ind w:left="360"/>
              <w:jc w:val="both"/>
              <w:rPr>
                <w:b/>
                <w:bCs/>
                <w:szCs w:val="24"/>
              </w:rPr>
            </w:pPr>
          </w:p>
        </w:tc>
      </w:tr>
      <w:tr w:rsidR="00146EA1" w:rsidRPr="00DD5D59" w14:paraId="645A463C" w14:textId="77777777" w:rsidTr="0029357E">
        <w:tc>
          <w:tcPr>
            <w:tcW w:w="9357" w:type="dxa"/>
          </w:tcPr>
          <w:p w14:paraId="2917F1BF" w14:textId="77777777" w:rsidR="00146EA1" w:rsidRDefault="00146EA1" w:rsidP="000D0114">
            <w:pPr>
              <w:spacing w:line="256" w:lineRule="auto"/>
              <w:jc w:val="both"/>
              <w:rPr>
                <w:bCs/>
                <w:szCs w:val="24"/>
              </w:rPr>
            </w:pPr>
          </w:p>
          <w:p w14:paraId="16A1F8BE" w14:textId="77777777" w:rsidR="00E62029" w:rsidRDefault="00E62029" w:rsidP="00E370C6">
            <w:pPr>
              <w:pStyle w:val="ListParagraph"/>
              <w:numPr>
                <w:ilvl w:val="0"/>
                <w:numId w:val="39"/>
              </w:numPr>
            </w:pPr>
            <w:r>
              <w:t xml:space="preserve">As agreed with Hampshire CAMHS and participating pharmacies. </w:t>
            </w:r>
          </w:p>
          <w:p w14:paraId="5ED04805" w14:textId="77777777" w:rsidR="003F5CFA" w:rsidRDefault="00E62029" w:rsidP="00E370C6">
            <w:pPr>
              <w:pStyle w:val="ListParagraph"/>
              <w:numPr>
                <w:ilvl w:val="0"/>
                <w:numId w:val="39"/>
              </w:numPr>
            </w:pPr>
            <w:r>
              <w:t xml:space="preserve">Full list and contact details held within appropriate local Hampshire CAMHS teams. </w:t>
            </w:r>
          </w:p>
          <w:p w14:paraId="7767CE17" w14:textId="77777777" w:rsidR="002851C2" w:rsidRPr="002851C2" w:rsidRDefault="002851C2" w:rsidP="003F5CFA">
            <w:pPr>
              <w:pStyle w:val="ListParagraph"/>
              <w:rPr>
                <w:rFonts w:cs="Arial"/>
                <w:color w:val="000000"/>
                <w:szCs w:val="20"/>
              </w:rPr>
            </w:pPr>
          </w:p>
        </w:tc>
      </w:tr>
    </w:tbl>
    <w:p w14:paraId="76454BA1" w14:textId="77777777" w:rsidR="00BC2034" w:rsidRPr="0057234C" w:rsidRDefault="0018229B" w:rsidP="00BC2034">
      <w:pPr>
        <w:pStyle w:val="MRheading2"/>
        <w:tabs>
          <w:tab w:val="clear" w:pos="720"/>
        </w:tabs>
        <w:spacing w:line="240" w:lineRule="auto"/>
        <w:ind w:left="0" w:firstLine="0"/>
        <w:jc w:val="center"/>
        <w:rPr>
          <w:rFonts w:cs="Arial"/>
          <w:b/>
          <w:szCs w:val="22"/>
        </w:rPr>
      </w:pPr>
      <w:r w:rsidRPr="0057234C">
        <w:rPr>
          <w:rFonts w:cs="Arial"/>
          <w:szCs w:val="22"/>
        </w:rPr>
        <w:br w:type="page"/>
      </w:r>
    </w:p>
    <w:p w14:paraId="5B73458A" w14:textId="77777777" w:rsidR="00BC2034" w:rsidRPr="0057234C" w:rsidRDefault="00BC2034" w:rsidP="00BC2034">
      <w:pPr>
        <w:pStyle w:val="MRSchedule1"/>
        <w:spacing w:line="240" w:lineRule="auto"/>
        <w:ind w:left="0"/>
        <w:rPr>
          <w:szCs w:val="22"/>
        </w:rPr>
      </w:pPr>
      <w:bookmarkStart w:id="1744" w:name="_Toc312422935"/>
      <w:bookmarkStart w:id="1745" w:name="_Toc65158982"/>
      <w:bookmarkStart w:id="1746" w:name="_Ref330460125"/>
      <w:bookmarkStart w:id="1747" w:name="_Ref330463250"/>
      <w:bookmarkEnd w:id="1744"/>
      <w:bookmarkEnd w:id="1745"/>
    </w:p>
    <w:p w14:paraId="703FA841" w14:textId="77777777" w:rsidR="003B0BA9" w:rsidRDefault="003B0BA9" w:rsidP="003B0BA9">
      <w:pPr>
        <w:pStyle w:val="MRheading2"/>
        <w:tabs>
          <w:tab w:val="clear" w:pos="720"/>
        </w:tabs>
        <w:spacing w:line="240" w:lineRule="auto"/>
        <w:ind w:left="0" w:firstLine="0"/>
        <w:jc w:val="center"/>
        <w:rPr>
          <w:rFonts w:cs="Arial"/>
          <w:szCs w:val="22"/>
        </w:rPr>
      </w:pPr>
      <w:bookmarkStart w:id="1748" w:name="_Toc65158058"/>
      <w:bookmarkEnd w:id="1746"/>
      <w:bookmarkEnd w:id="1747"/>
      <w:r w:rsidRPr="0057234C">
        <w:rPr>
          <w:rFonts w:cs="Arial"/>
          <w:b/>
          <w:szCs w:val="22"/>
          <w:lang w:val="en-US"/>
        </w:rPr>
        <w:t>Commercial Schedule</w:t>
      </w:r>
      <w:bookmarkEnd w:id="1748"/>
    </w:p>
    <w:p w14:paraId="5526BFBF" w14:textId="77777777" w:rsidR="003B0BA9" w:rsidRDefault="00F26415" w:rsidP="003B0BA9">
      <w:pPr>
        <w:pStyle w:val="MRheading2"/>
        <w:tabs>
          <w:tab w:val="clear" w:pos="720"/>
        </w:tabs>
        <w:spacing w:line="240" w:lineRule="auto"/>
        <w:ind w:left="0" w:firstLine="0"/>
        <w:jc w:val="center"/>
        <w:rPr>
          <w:rFonts w:cs="Arial"/>
          <w:szCs w:val="22"/>
        </w:rPr>
      </w:pPr>
      <w:bookmarkStart w:id="1749" w:name="_Toc65158059"/>
      <w:r>
        <w:rPr>
          <w:rFonts w:cs="Arial"/>
          <w:szCs w:val="22"/>
        </w:rPr>
        <w:t>NOT APPLICABLE</w:t>
      </w:r>
      <w:bookmarkEnd w:id="1749"/>
    </w:p>
    <w:p w14:paraId="4A96DF39" w14:textId="77777777" w:rsidR="003B0BA9" w:rsidRDefault="003B0BA9" w:rsidP="003B0BA9">
      <w:pPr>
        <w:pStyle w:val="MRheading2"/>
        <w:tabs>
          <w:tab w:val="clear" w:pos="720"/>
        </w:tabs>
        <w:spacing w:line="240" w:lineRule="auto"/>
        <w:ind w:left="0" w:firstLine="0"/>
        <w:jc w:val="center"/>
        <w:rPr>
          <w:rFonts w:cs="Arial"/>
          <w:szCs w:val="22"/>
        </w:rPr>
      </w:pPr>
    </w:p>
    <w:p w14:paraId="18FE6992" w14:textId="77777777" w:rsidR="003B0BA9" w:rsidRPr="0057234C" w:rsidRDefault="003B0BA9" w:rsidP="003B0BA9">
      <w:pPr>
        <w:pStyle w:val="MRheading2"/>
        <w:tabs>
          <w:tab w:val="clear" w:pos="720"/>
        </w:tabs>
        <w:spacing w:line="240" w:lineRule="auto"/>
        <w:ind w:left="0" w:firstLine="0"/>
        <w:jc w:val="center"/>
        <w:rPr>
          <w:rFonts w:cs="Arial"/>
          <w:szCs w:val="22"/>
        </w:rPr>
      </w:pPr>
    </w:p>
    <w:p w14:paraId="7324D409" w14:textId="77777777" w:rsidR="00BC2034" w:rsidRPr="0057234C" w:rsidRDefault="0018229B" w:rsidP="003B0BA9">
      <w:pPr>
        <w:pStyle w:val="MRheading2"/>
        <w:tabs>
          <w:tab w:val="clear" w:pos="720"/>
        </w:tabs>
        <w:spacing w:line="240" w:lineRule="auto"/>
        <w:ind w:left="0" w:firstLine="0"/>
        <w:rPr>
          <w:rFonts w:cs="Arial"/>
          <w:szCs w:val="22"/>
          <w:lang w:val="en-US"/>
        </w:rPr>
      </w:pPr>
      <w:r w:rsidRPr="0057234C">
        <w:rPr>
          <w:rFonts w:cs="Arial"/>
          <w:szCs w:val="22"/>
        </w:rPr>
        <w:br w:type="page"/>
      </w:r>
    </w:p>
    <w:p w14:paraId="66E760D7" w14:textId="77777777" w:rsidR="00BC2034" w:rsidRPr="0057234C" w:rsidRDefault="00BC2034" w:rsidP="00BC2034">
      <w:pPr>
        <w:pStyle w:val="MRSchedule1"/>
        <w:ind w:left="4056"/>
        <w:jc w:val="left"/>
        <w:rPr>
          <w:szCs w:val="22"/>
        </w:rPr>
      </w:pPr>
      <w:bookmarkStart w:id="1750" w:name="_Toc65158983"/>
      <w:bookmarkStart w:id="1751" w:name="_Ref330463325"/>
      <w:bookmarkEnd w:id="1750"/>
    </w:p>
    <w:p w14:paraId="557B16CF" w14:textId="77777777" w:rsidR="00367052" w:rsidRPr="00367052" w:rsidRDefault="00367052" w:rsidP="00367052">
      <w:pPr>
        <w:spacing w:before="240" w:line="240" w:lineRule="auto"/>
        <w:jc w:val="center"/>
        <w:outlineLvl w:val="1"/>
        <w:rPr>
          <w:rFonts w:cs="Arial"/>
          <w:sz w:val="22"/>
          <w:szCs w:val="22"/>
          <w:u w:val="single"/>
          <w:lang w:val="en-US"/>
        </w:rPr>
      </w:pPr>
      <w:bookmarkStart w:id="1752" w:name="_Toc312422936"/>
      <w:bookmarkStart w:id="1753" w:name="_Toc65158061"/>
      <w:bookmarkStart w:id="1754" w:name="OLE_LINK7"/>
      <w:bookmarkStart w:id="1755" w:name="OLE_LINK8"/>
      <w:bookmarkEnd w:id="1751"/>
      <w:bookmarkEnd w:id="1752"/>
      <w:r w:rsidRPr="00367052">
        <w:rPr>
          <w:rFonts w:cs="Arial"/>
          <w:sz w:val="22"/>
          <w:szCs w:val="22"/>
          <w:u w:val="single"/>
          <w:lang w:val="en-US"/>
        </w:rPr>
        <w:t>Staff transfer</w:t>
      </w:r>
      <w:bookmarkEnd w:id="1753"/>
    </w:p>
    <w:p w14:paraId="6E26E2F5" w14:textId="77777777" w:rsidR="00367052" w:rsidRPr="00367052" w:rsidRDefault="00367052" w:rsidP="00367052">
      <w:pPr>
        <w:spacing w:before="240" w:line="240" w:lineRule="auto"/>
        <w:outlineLvl w:val="1"/>
        <w:rPr>
          <w:rFonts w:cs="Arial"/>
          <w:sz w:val="22"/>
          <w:szCs w:val="22"/>
          <w:lang w:val="en-US"/>
        </w:rPr>
      </w:pPr>
      <w:bookmarkStart w:id="1756" w:name="_Toc65158062"/>
      <w:r w:rsidRPr="00367052">
        <w:rPr>
          <w:rFonts w:cs="Arial"/>
          <w:sz w:val="22"/>
          <w:szCs w:val="22"/>
          <w:lang w:val="en-US"/>
        </w:rPr>
        <w:t xml:space="preserve">The optional parts of this </w:t>
      </w:r>
      <w:hyperlink w:anchor="_Ref330463325" w:history="1">
        <w:r w:rsidRPr="00367052">
          <w:rPr>
            <w:rFonts w:cs="Arial"/>
            <w:sz w:val="22"/>
            <w:szCs w:val="22"/>
            <w:lang w:val="en-US"/>
          </w:rPr>
          <w:t>Schedule 7</w:t>
        </w:r>
      </w:hyperlink>
      <w:r w:rsidRPr="00367052">
        <w:rPr>
          <w:rFonts w:cs="Arial"/>
          <w:sz w:val="22"/>
          <w:szCs w:val="22"/>
          <w:lang w:val="en-US"/>
        </w:rPr>
        <w:t xml:space="preserve"> below shall only apply to this Contract where such parts have been checked.</w:t>
      </w:r>
      <w:bookmarkEnd w:id="1756"/>
    </w:p>
    <w:p w14:paraId="64DDB016" w14:textId="77777777" w:rsidR="00367052" w:rsidRPr="00367052" w:rsidRDefault="00367052" w:rsidP="00367052">
      <w:pPr>
        <w:spacing w:before="240" w:line="240" w:lineRule="auto"/>
        <w:jc w:val="both"/>
        <w:outlineLvl w:val="1"/>
        <w:rPr>
          <w:rFonts w:cs="Arial"/>
          <w:i/>
          <w:color w:val="999999"/>
          <w:szCs w:val="20"/>
        </w:rPr>
      </w:pPr>
      <w:bookmarkStart w:id="1757" w:name="_Toc65158063"/>
      <w:r w:rsidRPr="00367052">
        <w:rPr>
          <w:rFonts w:cs="Arial"/>
          <w:i/>
          <w:color w:val="999999"/>
          <w:szCs w:val="20"/>
        </w:rPr>
        <w:t>Guidance: Four different scenarios could apply regarding staff transfer at the start of service delivery:</w:t>
      </w:r>
      <w:bookmarkEnd w:id="1757"/>
    </w:p>
    <w:p w14:paraId="27B9292A" w14:textId="77777777" w:rsidR="00367052" w:rsidRPr="00367052" w:rsidRDefault="00367052" w:rsidP="00367052">
      <w:pPr>
        <w:spacing w:before="240" w:line="240" w:lineRule="auto"/>
        <w:jc w:val="both"/>
        <w:outlineLvl w:val="1"/>
        <w:rPr>
          <w:rFonts w:cs="Arial"/>
          <w:i/>
          <w:color w:val="999999"/>
          <w:szCs w:val="20"/>
        </w:rPr>
      </w:pPr>
      <w:bookmarkStart w:id="1758" w:name="_Toc65158064"/>
      <w:r w:rsidRPr="00367052">
        <w:rPr>
          <w:rFonts w:cs="Arial"/>
          <w:i/>
          <w:color w:val="999999"/>
          <w:szCs w:val="20"/>
        </w:rPr>
        <w:t>1. No staff transfer;</w:t>
      </w:r>
      <w:bookmarkEnd w:id="1758"/>
    </w:p>
    <w:p w14:paraId="056CFCB0" w14:textId="77777777" w:rsidR="00367052" w:rsidRPr="00367052" w:rsidRDefault="00367052" w:rsidP="00367052">
      <w:pPr>
        <w:spacing w:before="240" w:line="240" w:lineRule="auto"/>
        <w:jc w:val="both"/>
        <w:outlineLvl w:val="1"/>
        <w:rPr>
          <w:rFonts w:cs="Arial"/>
          <w:i/>
          <w:color w:val="999999"/>
          <w:szCs w:val="20"/>
        </w:rPr>
      </w:pPr>
      <w:bookmarkStart w:id="1759" w:name="_Toc65158065"/>
      <w:r w:rsidRPr="00367052">
        <w:rPr>
          <w:rFonts w:cs="Arial"/>
          <w:i/>
          <w:color w:val="999999"/>
          <w:szCs w:val="20"/>
        </w:rPr>
        <w:t>2. Staff transfer from the Authority;</w:t>
      </w:r>
      <w:bookmarkEnd w:id="1759"/>
    </w:p>
    <w:p w14:paraId="4126A9E7" w14:textId="77777777" w:rsidR="00367052" w:rsidRPr="00367052" w:rsidRDefault="00367052" w:rsidP="00367052">
      <w:pPr>
        <w:spacing w:before="240" w:line="240" w:lineRule="auto"/>
        <w:jc w:val="both"/>
        <w:outlineLvl w:val="1"/>
        <w:rPr>
          <w:rFonts w:cs="Arial"/>
          <w:i/>
          <w:color w:val="999999"/>
          <w:szCs w:val="20"/>
        </w:rPr>
      </w:pPr>
      <w:bookmarkStart w:id="1760" w:name="_Toc65158066"/>
      <w:r w:rsidRPr="00367052">
        <w:rPr>
          <w:rFonts w:cs="Arial"/>
          <w:i/>
          <w:color w:val="999999"/>
          <w:szCs w:val="20"/>
        </w:rPr>
        <w:t xml:space="preserve">3. Staff transfer from a </w:t>
      </w:r>
      <w:proofErr w:type="gramStart"/>
      <w:r w:rsidRPr="00367052">
        <w:rPr>
          <w:rFonts w:cs="Arial"/>
          <w:i/>
          <w:color w:val="999999"/>
          <w:szCs w:val="20"/>
        </w:rPr>
        <w:t>third party</w:t>
      </w:r>
      <w:proofErr w:type="gramEnd"/>
      <w:r w:rsidRPr="00367052">
        <w:rPr>
          <w:rFonts w:cs="Arial"/>
          <w:i/>
          <w:color w:val="999999"/>
          <w:szCs w:val="20"/>
        </w:rPr>
        <w:t xml:space="preserve"> supplier providing services which are fundamentally the same as the Services immediately before start of service delivery under this Contract; or</w:t>
      </w:r>
      <w:bookmarkEnd w:id="1760"/>
    </w:p>
    <w:p w14:paraId="0350E514" w14:textId="77777777" w:rsidR="00367052" w:rsidRPr="00367052" w:rsidRDefault="00367052" w:rsidP="00367052">
      <w:pPr>
        <w:spacing w:before="240" w:line="240" w:lineRule="auto"/>
        <w:jc w:val="both"/>
        <w:outlineLvl w:val="1"/>
        <w:rPr>
          <w:rFonts w:cs="Arial"/>
          <w:i/>
          <w:color w:val="999999"/>
          <w:szCs w:val="20"/>
        </w:rPr>
      </w:pPr>
      <w:bookmarkStart w:id="1761" w:name="_Toc65158067"/>
      <w:r w:rsidRPr="00367052">
        <w:rPr>
          <w:rFonts w:cs="Arial"/>
          <w:i/>
          <w:color w:val="999999"/>
          <w:szCs w:val="20"/>
        </w:rPr>
        <w:t xml:space="preserve">4. Staff transfer both from the Authority and from a </w:t>
      </w:r>
      <w:proofErr w:type="gramStart"/>
      <w:r w:rsidRPr="00367052">
        <w:rPr>
          <w:rFonts w:cs="Arial"/>
          <w:i/>
          <w:color w:val="999999"/>
          <w:szCs w:val="20"/>
        </w:rPr>
        <w:t>third party</w:t>
      </w:r>
      <w:proofErr w:type="gramEnd"/>
      <w:r w:rsidRPr="00367052">
        <w:rPr>
          <w:rFonts w:cs="Arial"/>
          <w:i/>
          <w:color w:val="999999"/>
          <w:szCs w:val="20"/>
        </w:rPr>
        <w:t xml:space="preserve"> supplier.</w:t>
      </w:r>
      <w:bookmarkEnd w:id="1761"/>
      <w:r w:rsidRPr="00367052">
        <w:rPr>
          <w:rFonts w:cs="Arial"/>
          <w:i/>
          <w:color w:val="999999"/>
          <w:szCs w:val="20"/>
        </w:rPr>
        <w:t xml:space="preserve"> </w:t>
      </w:r>
    </w:p>
    <w:p w14:paraId="5170E1CB" w14:textId="77777777" w:rsidR="00367052" w:rsidRPr="00367052" w:rsidRDefault="00367052" w:rsidP="00367052">
      <w:pPr>
        <w:spacing w:before="240" w:line="240" w:lineRule="auto"/>
        <w:jc w:val="both"/>
        <w:outlineLvl w:val="1"/>
        <w:rPr>
          <w:rFonts w:cs="Arial"/>
          <w:i/>
          <w:color w:val="999999"/>
          <w:szCs w:val="20"/>
        </w:rPr>
      </w:pPr>
      <w:bookmarkStart w:id="1762" w:name="_Toc65158068"/>
      <w:r w:rsidRPr="00367052">
        <w:rPr>
          <w:rFonts w:cs="Arial"/>
          <w:i/>
          <w:color w:val="999999"/>
          <w:szCs w:val="20"/>
        </w:rPr>
        <w:t>This Schedule contains wording depending on which circumstances apply and the notes below explain which wording to use for which scenarios.</w:t>
      </w:r>
      <w:bookmarkEnd w:id="1762"/>
    </w:p>
    <w:p w14:paraId="7293050F" w14:textId="77777777" w:rsidR="00367052" w:rsidRPr="00367052" w:rsidRDefault="00367052" w:rsidP="00367052">
      <w:pPr>
        <w:spacing w:before="240" w:line="240" w:lineRule="auto"/>
        <w:jc w:val="both"/>
        <w:outlineLvl w:val="1"/>
        <w:rPr>
          <w:rFonts w:cs="Arial"/>
          <w:i/>
          <w:color w:val="999999"/>
          <w:szCs w:val="20"/>
        </w:rPr>
      </w:pPr>
      <w:bookmarkStart w:id="1763" w:name="_Toc65158069"/>
      <w:r w:rsidRPr="00367052">
        <w:rPr>
          <w:rFonts w:cs="Arial"/>
          <w:b/>
          <w:i/>
          <w:color w:val="999999"/>
          <w:szCs w:val="20"/>
        </w:rPr>
        <w:t xml:space="preserve">If no staff transfer to the Supplier under TUPE </w:t>
      </w:r>
      <w:r w:rsidRPr="00367052">
        <w:rPr>
          <w:rFonts w:cs="Arial"/>
          <w:i/>
          <w:color w:val="999999"/>
          <w:szCs w:val="20"/>
        </w:rPr>
        <w:t xml:space="preserve">check the box at Part </w:t>
      </w:r>
      <w:bookmarkStart w:id="1764" w:name="DocXTextRef84"/>
      <w:r w:rsidRPr="00367052">
        <w:rPr>
          <w:rFonts w:cs="Arial"/>
          <w:i/>
          <w:color w:val="999999"/>
          <w:szCs w:val="20"/>
        </w:rPr>
        <w:t>A</w:t>
      </w:r>
      <w:bookmarkEnd w:id="1764"/>
      <w:r w:rsidRPr="00367052">
        <w:rPr>
          <w:rFonts w:cs="Arial"/>
          <w:i/>
          <w:color w:val="999999"/>
          <w:szCs w:val="20"/>
        </w:rPr>
        <w:t xml:space="preserve"> only.</w:t>
      </w:r>
      <w:bookmarkEnd w:id="1763"/>
      <w:r w:rsidRPr="00367052">
        <w:rPr>
          <w:rFonts w:cs="Arial"/>
          <w:i/>
          <w:color w:val="999999"/>
          <w:szCs w:val="20"/>
        </w:rPr>
        <w:t xml:space="preserve"> </w:t>
      </w:r>
    </w:p>
    <w:p w14:paraId="0D35F8E7" w14:textId="77777777" w:rsidR="00367052" w:rsidRPr="00367052" w:rsidRDefault="00367052" w:rsidP="00367052">
      <w:pPr>
        <w:spacing w:before="240" w:line="240" w:lineRule="auto"/>
        <w:jc w:val="both"/>
        <w:outlineLvl w:val="1"/>
        <w:rPr>
          <w:rFonts w:cs="Arial"/>
          <w:b/>
          <w:i/>
          <w:color w:val="999999"/>
          <w:szCs w:val="20"/>
        </w:rPr>
      </w:pPr>
      <w:bookmarkStart w:id="1765" w:name="_Toc65158070"/>
      <w:r w:rsidRPr="00367052">
        <w:rPr>
          <w:rFonts w:cs="Arial"/>
          <w:b/>
          <w:i/>
          <w:color w:val="999999"/>
          <w:szCs w:val="20"/>
        </w:rPr>
        <w:t xml:space="preserve">If staff transfer from the Authority under TUPE </w:t>
      </w:r>
      <w:r w:rsidRPr="00367052">
        <w:rPr>
          <w:rFonts w:cs="Arial"/>
          <w:i/>
          <w:color w:val="999999"/>
          <w:szCs w:val="20"/>
        </w:rPr>
        <w:t xml:space="preserve">check the boxes at Parts </w:t>
      </w:r>
      <w:bookmarkStart w:id="1766" w:name="DocXTextRef85"/>
      <w:r w:rsidRPr="00367052">
        <w:rPr>
          <w:rFonts w:cs="Arial"/>
          <w:i/>
          <w:color w:val="999999"/>
          <w:szCs w:val="20"/>
        </w:rPr>
        <w:t>B</w:t>
      </w:r>
      <w:bookmarkEnd w:id="1766"/>
      <w:r w:rsidRPr="00367052">
        <w:rPr>
          <w:rFonts w:cs="Arial"/>
          <w:i/>
          <w:color w:val="999999"/>
          <w:szCs w:val="20"/>
        </w:rPr>
        <w:t xml:space="preserve"> and D.</w:t>
      </w:r>
      <w:bookmarkEnd w:id="1765"/>
    </w:p>
    <w:p w14:paraId="6A9A717C" w14:textId="77777777" w:rsidR="00367052" w:rsidRPr="00367052" w:rsidRDefault="00367052" w:rsidP="00367052">
      <w:pPr>
        <w:spacing w:before="240" w:line="240" w:lineRule="auto"/>
        <w:jc w:val="both"/>
        <w:outlineLvl w:val="1"/>
        <w:rPr>
          <w:rFonts w:cs="Arial"/>
          <w:i/>
          <w:color w:val="999999"/>
          <w:szCs w:val="20"/>
        </w:rPr>
      </w:pPr>
      <w:bookmarkStart w:id="1767" w:name="_Toc65158071"/>
      <w:r w:rsidRPr="00367052">
        <w:rPr>
          <w:rFonts w:cs="Arial"/>
          <w:b/>
          <w:i/>
          <w:color w:val="999999"/>
          <w:szCs w:val="20"/>
        </w:rPr>
        <w:t xml:space="preserve">If staff transfer from a current provider under TUPE (i.e. this is a second or third generation TUPE transfer) </w:t>
      </w:r>
      <w:r w:rsidRPr="00367052">
        <w:rPr>
          <w:rFonts w:cs="Arial"/>
          <w:i/>
          <w:color w:val="999999"/>
          <w:szCs w:val="20"/>
        </w:rPr>
        <w:t>check the boxes</w:t>
      </w:r>
      <w:r w:rsidRPr="00367052">
        <w:rPr>
          <w:rFonts w:cs="Arial"/>
          <w:b/>
          <w:i/>
          <w:color w:val="999999"/>
          <w:szCs w:val="20"/>
        </w:rPr>
        <w:t xml:space="preserve"> </w:t>
      </w:r>
      <w:r w:rsidRPr="00367052">
        <w:rPr>
          <w:rFonts w:cs="Arial"/>
          <w:i/>
          <w:color w:val="999999"/>
          <w:szCs w:val="20"/>
        </w:rPr>
        <w:t xml:space="preserve">at Parts </w:t>
      </w:r>
      <w:bookmarkStart w:id="1768" w:name="DocXTextRef86"/>
      <w:r w:rsidRPr="00367052">
        <w:rPr>
          <w:rFonts w:cs="Arial"/>
          <w:i/>
          <w:color w:val="999999"/>
          <w:szCs w:val="20"/>
        </w:rPr>
        <w:t>C</w:t>
      </w:r>
      <w:bookmarkEnd w:id="1768"/>
      <w:r w:rsidRPr="00367052">
        <w:rPr>
          <w:rFonts w:cs="Arial"/>
          <w:i/>
          <w:color w:val="999999"/>
          <w:szCs w:val="20"/>
        </w:rPr>
        <w:t xml:space="preserve"> and D.</w:t>
      </w:r>
      <w:bookmarkEnd w:id="1767"/>
    </w:p>
    <w:p w14:paraId="42008B65" w14:textId="77777777" w:rsidR="00367052" w:rsidRPr="00367052" w:rsidRDefault="00367052" w:rsidP="00367052">
      <w:pPr>
        <w:tabs>
          <w:tab w:val="num" w:pos="0"/>
        </w:tabs>
        <w:spacing w:before="240" w:line="240" w:lineRule="auto"/>
        <w:ind w:hanging="11"/>
        <w:jc w:val="both"/>
        <w:outlineLvl w:val="1"/>
        <w:rPr>
          <w:rFonts w:cs="Arial"/>
          <w:i/>
          <w:color w:val="999999"/>
          <w:szCs w:val="20"/>
        </w:rPr>
      </w:pPr>
      <w:bookmarkStart w:id="1769" w:name="_Toc65158072"/>
      <w:r w:rsidRPr="00367052">
        <w:rPr>
          <w:rFonts w:cs="Arial"/>
          <w:b/>
          <w:i/>
          <w:color w:val="999999"/>
          <w:szCs w:val="20"/>
        </w:rPr>
        <w:t xml:space="preserve">If staff transfer both from the Authority under TUPE and from a current provider under TUPE: </w:t>
      </w:r>
      <w:r w:rsidRPr="00367052">
        <w:rPr>
          <w:rFonts w:cs="Arial"/>
          <w:i/>
          <w:color w:val="999999"/>
          <w:szCs w:val="20"/>
        </w:rPr>
        <w:t xml:space="preserve">check the boxes at Parts </w:t>
      </w:r>
      <w:bookmarkStart w:id="1770" w:name="DocXTextRef87"/>
      <w:r w:rsidRPr="00367052">
        <w:rPr>
          <w:rFonts w:cs="Arial"/>
          <w:i/>
          <w:color w:val="999999"/>
          <w:szCs w:val="20"/>
        </w:rPr>
        <w:t>B</w:t>
      </w:r>
      <w:bookmarkEnd w:id="1770"/>
      <w:r w:rsidRPr="00367052">
        <w:rPr>
          <w:rFonts w:cs="Arial"/>
          <w:i/>
          <w:color w:val="999999"/>
          <w:szCs w:val="20"/>
        </w:rPr>
        <w:t>, C and D.</w:t>
      </w:r>
      <w:bookmarkEnd w:id="1769"/>
    </w:p>
    <w:p w14:paraId="29F08A5E" w14:textId="77777777" w:rsidR="00367052" w:rsidRPr="00367052" w:rsidRDefault="00367052" w:rsidP="00367052">
      <w:pPr>
        <w:spacing w:before="240" w:line="240" w:lineRule="auto"/>
        <w:outlineLvl w:val="1"/>
        <w:rPr>
          <w:rFonts w:cs="Arial"/>
          <w:b/>
          <w:sz w:val="22"/>
          <w:szCs w:val="22"/>
        </w:rPr>
      </w:pPr>
      <w:bookmarkStart w:id="1771" w:name="_Toc65158073"/>
      <w:r w:rsidRPr="00367052">
        <w:rPr>
          <w:rFonts w:cs="Arial"/>
          <w:b/>
          <w:sz w:val="22"/>
          <w:szCs w:val="22"/>
        </w:rPr>
        <w:t xml:space="preserve">Part </w:t>
      </w:r>
      <w:bookmarkStart w:id="1772" w:name="DocXTextRef88"/>
      <w:r w:rsidRPr="00367052">
        <w:rPr>
          <w:rFonts w:cs="Arial"/>
          <w:b/>
          <w:sz w:val="22"/>
          <w:szCs w:val="22"/>
        </w:rPr>
        <w:t>A</w:t>
      </w:r>
      <w:bookmarkEnd w:id="1772"/>
      <w:r w:rsidR="003B0BA9">
        <w:rPr>
          <w:rFonts w:cs="Arial"/>
          <w:b/>
          <w:sz w:val="22"/>
          <w:szCs w:val="22"/>
        </w:rPr>
        <w:t xml:space="preserve"> </w:t>
      </w:r>
      <w:r w:rsidR="003B0BA9">
        <w:rPr>
          <w:rFonts w:cs="Arial"/>
          <w:b/>
          <w:sz w:val="22"/>
          <w:szCs w:val="20"/>
          <w:lang w:val="en-US"/>
        </w:rPr>
        <w:fldChar w:fldCharType="begin">
          <w:ffData>
            <w:name w:val=""/>
            <w:enabled/>
            <w:calcOnExit w:val="0"/>
            <w:checkBox>
              <w:sizeAuto/>
              <w:default w:val="1"/>
            </w:checkBox>
          </w:ffData>
        </w:fldChar>
      </w:r>
      <w:r w:rsidR="003B0BA9">
        <w:rPr>
          <w:rFonts w:cs="Arial"/>
          <w:b/>
          <w:sz w:val="22"/>
          <w:szCs w:val="20"/>
          <w:lang w:val="en-US"/>
        </w:rPr>
        <w:instrText xml:space="preserve"> FORMCHECKBOX </w:instrText>
      </w:r>
      <w:r w:rsidR="004A03FD">
        <w:rPr>
          <w:rFonts w:cs="Arial"/>
          <w:b/>
          <w:sz w:val="22"/>
          <w:szCs w:val="20"/>
          <w:lang w:val="en-US"/>
        </w:rPr>
      </w:r>
      <w:r w:rsidR="004A03FD">
        <w:rPr>
          <w:rFonts w:cs="Arial"/>
          <w:b/>
          <w:sz w:val="22"/>
          <w:szCs w:val="20"/>
          <w:lang w:val="en-US"/>
        </w:rPr>
        <w:fldChar w:fldCharType="separate"/>
      </w:r>
      <w:r w:rsidR="003B0BA9">
        <w:rPr>
          <w:rFonts w:cs="Arial"/>
          <w:b/>
          <w:sz w:val="22"/>
          <w:szCs w:val="20"/>
          <w:lang w:val="en-US"/>
        </w:rPr>
        <w:fldChar w:fldCharType="end"/>
      </w:r>
      <w:r w:rsidRPr="00367052">
        <w:rPr>
          <w:rFonts w:cs="Arial"/>
          <w:b/>
          <w:sz w:val="22"/>
          <w:szCs w:val="20"/>
          <w:lang w:val="en-US"/>
        </w:rPr>
        <w:t xml:space="preserve"> No staff transfer to the Supplier under TUPE (only applicable to the Contract if this box is checked)</w:t>
      </w:r>
      <w:bookmarkEnd w:id="1771"/>
    </w:p>
    <w:p w14:paraId="0BF9087A" w14:textId="77777777" w:rsidR="00367052" w:rsidRPr="00367052" w:rsidRDefault="00367052" w:rsidP="00367052"/>
    <w:p w14:paraId="6BC6D901" w14:textId="77777777" w:rsidR="00367052" w:rsidRPr="00367052" w:rsidRDefault="00367052" w:rsidP="0029357E">
      <w:pPr>
        <w:pStyle w:val="MRNumberedHeading2"/>
        <w:numPr>
          <w:ilvl w:val="1"/>
          <w:numId w:val="28"/>
        </w:numPr>
        <w:spacing w:line="240" w:lineRule="auto"/>
        <w:jc w:val="both"/>
        <w:rPr>
          <w:sz w:val="22"/>
          <w:szCs w:val="22"/>
        </w:rPr>
      </w:pPr>
      <w:bookmarkStart w:id="1773" w:name="_Ref442453571"/>
      <w:bookmarkStart w:id="1774" w:name="_Toc65158074"/>
      <w:r w:rsidRPr="00367052">
        <w:rPr>
          <w:sz w:val="22"/>
          <w:szCs w:val="22"/>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773"/>
      <w:bookmarkEnd w:id="1774"/>
    </w:p>
    <w:p w14:paraId="467FED67" w14:textId="77777777" w:rsidR="00367052" w:rsidRPr="00367052" w:rsidRDefault="00367052" w:rsidP="0029357E">
      <w:pPr>
        <w:numPr>
          <w:ilvl w:val="1"/>
          <w:numId w:val="28"/>
        </w:numPr>
        <w:spacing w:before="240" w:line="240" w:lineRule="auto"/>
        <w:jc w:val="both"/>
        <w:outlineLvl w:val="1"/>
        <w:rPr>
          <w:sz w:val="22"/>
          <w:szCs w:val="22"/>
        </w:rPr>
      </w:pPr>
      <w:bookmarkStart w:id="1775" w:name="_Ref442453572"/>
      <w:bookmarkStart w:id="1776" w:name="_Toc65158075"/>
      <w:r w:rsidRPr="00367052">
        <w:rPr>
          <w:sz w:val="22"/>
          <w:szCs w:val="22"/>
        </w:rPr>
        <w:t xml:space="preserve">If any person who is an employee of the Authority or a </w:t>
      </w:r>
      <w:proofErr w:type="gramStart"/>
      <w:r w:rsidRPr="00367052">
        <w:rPr>
          <w:sz w:val="22"/>
          <w:szCs w:val="22"/>
        </w:rPr>
        <w:t>Third Party</w:t>
      </w:r>
      <w:proofErr w:type="gramEnd"/>
      <w:r w:rsidRPr="00367052">
        <w:rPr>
          <w:sz w:val="22"/>
          <w:szCs w:val="22"/>
        </w:rPr>
        <w:t xml:space="preserve"> claims, or it is determined, that their contract of employment has been transferred from the Authority or Third Party to the Supplier or a Sub-contractor pursuant to TUPE, or claims that their employment would have so transferred had they not resigned, then:</w:t>
      </w:r>
      <w:bookmarkEnd w:id="1775"/>
      <w:bookmarkEnd w:id="1776"/>
    </w:p>
    <w:p w14:paraId="34C373F1" w14:textId="77777777" w:rsidR="00367052" w:rsidRPr="00367052" w:rsidRDefault="00367052" w:rsidP="0029357E">
      <w:pPr>
        <w:numPr>
          <w:ilvl w:val="2"/>
          <w:numId w:val="28"/>
        </w:numPr>
        <w:tabs>
          <w:tab w:val="clear" w:pos="1648"/>
          <w:tab w:val="num" w:pos="1800"/>
        </w:tabs>
        <w:spacing w:before="240" w:line="240" w:lineRule="auto"/>
        <w:ind w:left="1800"/>
        <w:jc w:val="both"/>
        <w:outlineLvl w:val="2"/>
        <w:rPr>
          <w:sz w:val="22"/>
          <w:szCs w:val="22"/>
        </w:rPr>
      </w:pPr>
      <w:bookmarkStart w:id="1777" w:name="_Ref442453573"/>
      <w:bookmarkStart w:id="1778" w:name="_Toc65158076"/>
      <w:r w:rsidRPr="00367052">
        <w:rPr>
          <w:sz w:val="22"/>
          <w:szCs w:val="22"/>
        </w:rPr>
        <w:t>the Supplier will, within seven (7) days of becoming aware of that fact, give notice in writing to the Authority;</w:t>
      </w:r>
      <w:bookmarkStart w:id="1779" w:name="_Ref327289555"/>
      <w:bookmarkEnd w:id="1777"/>
      <w:bookmarkEnd w:id="1778"/>
    </w:p>
    <w:p w14:paraId="4943B121" w14:textId="77777777" w:rsidR="00367052" w:rsidRPr="00367052" w:rsidRDefault="00367052" w:rsidP="0029357E">
      <w:pPr>
        <w:numPr>
          <w:ilvl w:val="2"/>
          <w:numId w:val="28"/>
        </w:numPr>
        <w:tabs>
          <w:tab w:val="clear" w:pos="1648"/>
          <w:tab w:val="num" w:pos="1800"/>
        </w:tabs>
        <w:spacing w:before="240" w:line="240" w:lineRule="auto"/>
        <w:ind w:left="1800"/>
        <w:jc w:val="both"/>
        <w:outlineLvl w:val="2"/>
        <w:rPr>
          <w:sz w:val="22"/>
          <w:szCs w:val="22"/>
        </w:rPr>
      </w:pPr>
      <w:bookmarkStart w:id="1780" w:name="_Ref351139870"/>
      <w:bookmarkStart w:id="1781" w:name="_Toc65158077"/>
      <w:r w:rsidRPr="00367052">
        <w:rPr>
          <w:sz w:val="22"/>
          <w:szCs w:val="22"/>
        </w:rPr>
        <w:t>the Authority or Third Party may offer employment to such person within twenty-eight (28) days of the notification by the Supplier;</w:t>
      </w:r>
      <w:bookmarkEnd w:id="1779"/>
      <w:bookmarkEnd w:id="1780"/>
      <w:bookmarkEnd w:id="1781"/>
    </w:p>
    <w:p w14:paraId="44EF0AE4" w14:textId="77777777" w:rsidR="00367052" w:rsidRPr="00367052" w:rsidRDefault="00367052" w:rsidP="0029357E">
      <w:pPr>
        <w:numPr>
          <w:ilvl w:val="2"/>
          <w:numId w:val="28"/>
        </w:numPr>
        <w:tabs>
          <w:tab w:val="clear" w:pos="1648"/>
          <w:tab w:val="num" w:pos="1800"/>
        </w:tabs>
        <w:spacing w:before="240" w:line="240" w:lineRule="auto"/>
        <w:ind w:left="1800"/>
        <w:jc w:val="both"/>
        <w:outlineLvl w:val="2"/>
        <w:rPr>
          <w:sz w:val="22"/>
          <w:szCs w:val="22"/>
        </w:rPr>
      </w:pPr>
      <w:bookmarkStart w:id="1782" w:name="_Ref442453574"/>
      <w:bookmarkStart w:id="1783" w:name="_Toc65158078"/>
      <w:r w:rsidRPr="00367052">
        <w:rPr>
          <w:sz w:val="22"/>
          <w:szCs w:val="22"/>
        </w:rPr>
        <w:t>if such offer of employment is accepted, the Supplier or a Sub-contractor shall immediately release the person from their employment;</w:t>
      </w:r>
      <w:bookmarkEnd w:id="1782"/>
      <w:bookmarkEnd w:id="1783"/>
    </w:p>
    <w:p w14:paraId="2181A6BF" w14:textId="77777777" w:rsidR="00367052" w:rsidRPr="00367052" w:rsidRDefault="00367052" w:rsidP="0029357E">
      <w:pPr>
        <w:numPr>
          <w:ilvl w:val="2"/>
          <w:numId w:val="28"/>
        </w:numPr>
        <w:tabs>
          <w:tab w:val="clear" w:pos="1648"/>
          <w:tab w:val="num" w:pos="1800"/>
        </w:tabs>
        <w:spacing w:before="240" w:line="240" w:lineRule="auto"/>
        <w:ind w:left="1800"/>
        <w:jc w:val="both"/>
        <w:outlineLvl w:val="2"/>
        <w:rPr>
          <w:sz w:val="22"/>
          <w:szCs w:val="22"/>
        </w:rPr>
      </w:pPr>
      <w:bookmarkStart w:id="1784" w:name="_Ref410390973"/>
      <w:bookmarkStart w:id="1785" w:name="_Ref442453575"/>
      <w:bookmarkStart w:id="1786" w:name="_Toc65158079"/>
      <w:r w:rsidRPr="00367052">
        <w:rPr>
          <w:sz w:val="22"/>
          <w:szCs w:val="22"/>
        </w:rPr>
        <w:lastRenderedPageBreak/>
        <w:t xml:space="preserve">if after that period specified in Clause </w:t>
      </w:r>
      <w:hyperlink w:anchor="_Ref351139870" w:history="1">
        <w:r w:rsidRPr="00367052">
          <w:rPr>
            <w:sz w:val="22"/>
            <w:szCs w:val="22"/>
          </w:rPr>
          <w:t>1.2.2</w:t>
        </w:r>
      </w:hyperlink>
      <w:r w:rsidRPr="00367052">
        <w:rPr>
          <w:sz w:val="22"/>
          <w:szCs w:val="22"/>
        </w:rPr>
        <w:t xml:space="preserve"> of Part </w:t>
      </w:r>
      <w:bookmarkStart w:id="1787" w:name="DocXTextRef89"/>
      <w:r w:rsidRPr="00367052">
        <w:rPr>
          <w:sz w:val="22"/>
          <w:szCs w:val="22"/>
        </w:rPr>
        <w:t>A</w:t>
      </w:r>
      <w:bookmarkEnd w:id="1787"/>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Part </w:t>
      </w:r>
      <w:bookmarkStart w:id="1788" w:name="DocXTextRef90"/>
      <w:r w:rsidRPr="00367052">
        <w:rPr>
          <w:sz w:val="22"/>
          <w:szCs w:val="22"/>
        </w:rPr>
        <w:t>D</w:t>
      </w:r>
      <w:bookmarkEnd w:id="1788"/>
      <w:r w:rsidRPr="00367052">
        <w:rPr>
          <w:sz w:val="22"/>
          <w:szCs w:val="22"/>
        </w:rPr>
        <w:t xml:space="preserve"> of this </w:t>
      </w:r>
      <w:hyperlink w:anchor="_Ref330463325" w:history="1">
        <w:r w:rsidRPr="00367052">
          <w:rPr>
            <w:sz w:val="22"/>
            <w:szCs w:val="22"/>
          </w:rPr>
          <w:t>Schedule 7</w:t>
        </w:r>
      </w:hyperlink>
      <w:bookmarkEnd w:id="1784"/>
      <w:r w:rsidRPr="00367052">
        <w:rPr>
          <w:sz w:val="22"/>
          <w:szCs w:val="22"/>
        </w:rPr>
        <w:t>.</w:t>
      </w:r>
      <w:bookmarkEnd w:id="1785"/>
      <w:bookmarkEnd w:id="1786"/>
      <w:r w:rsidRPr="00367052">
        <w:rPr>
          <w:sz w:val="22"/>
          <w:szCs w:val="22"/>
        </w:rPr>
        <w:t xml:space="preserve"> </w:t>
      </w:r>
    </w:p>
    <w:p w14:paraId="05E69FAB" w14:textId="77777777" w:rsidR="00367052" w:rsidRPr="00367052" w:rsidRDefault="00367052" w:rsidP="00367052">
      <w:pPr>
        <w:jc w:val="both"/>
        <w:rPr>
          <w:sz w:val="22"/>
          <w:szCs w:val="22"/>
        </w:rPr>
      </w:pPr>
    </w:p>
    <w:p w14:paraId="7B881206" w14:textId="77777777" w:rsidR="00367052" w:rsidRPr="00367052" w:rsidRDefault="00367052" w:rsidP="00367052">
      <w:pPr>
        <w:rPr>
          <w:b/>
          <w:sz w:val="22"/>
          <w:szCs w:val="22"/>
        </w:rPr>
      </w:pPr>
      <w:r w:rsidRPr="00367052">
        <w:rPr>
          <w:b/>
          <w:sz w:val="22"/>
          <w:szCs w:val="22"/>
        </w:rPr>
        <w:t xml:space="preserve">Part </w:t>
      </w:r>
      <w:bookmarkStart w:id="1789" w:name="DocXTextRef91"/>
      <w:r w:rsidRPr="00367052">
        <w:rPr>
          <w:b/>
          <w:sz w:val="22"/>
          <w:szCs w:val="22"/>
        </w:rPr>
        <w:t>B</w:t>
      </w:r>
      <w:bookmarkEnd w:id="1789"/>
      <w:r w:rsidRPr="00367052">
        <w:rPr>
          <w:b/>
          <w:sz w:val="22"/>
          <w:szCs w:val="22"/>
        </w:rPr>
        <w:t xml:space="preserve"> </w:t>
      </w:r>
      <w:r w:rsidRPr="00367052">
        <w:rPr>
          <w:rFonts w:cs="Arial"/>
          <w:b/>
          <w:lang w:val="en-US"/>
        </w:rPr>
        <w:fldChar w:fldCharType="begin">
          <w:ffData>
            <w:name w:val="Check1"/>
            <w:enabled/>
            <w:calcOnExit w:val="0"/>
            <w:checkBox>
              <w:sizeAuto/>
              <w:default w:val="0"/>
            </w:checkBox>
          </w:ffData>
        </w:fldChar>
      </w:r>
      <w:r w:rsidRPr="00367052">
        <w:rPr>
          <w:rFonts w:cs="Arial"/>
          <w:b/>
          <w:lang w:val="en-US"/>
        </w:rPr>
        <w:instrText xml:space="preserve"> FORMCHECKBOX </w:instrText>
      </w:r>
      <w:r w:rsidR="004A03FD">
        <w:rPr>
          <w:rFonts w:cs="Arial"/>
          <w:b/>
          <w:lang w:val="en-US"/>
        </w:rPr>
      </w:r>
      <w:r w:rsidR="004A03FD">
        <w:rPr>
          <w:rFonts w:cs="Arial"/>
          <w:b/>
          <w:lang w:val="en-US"/>
        </w:rPr>
        <w:fldChar w:fldCharType="separate"/>
      </w:r>
      <w:r w:rsidRPr="00367052">
        <w:rPr>
          <w:rFonts w:cs="Arial"/>
          <w:b/>
          <w:lang w:val="en-US"/>
        </w:rPr>
        <w:fldChar w:fldCharType="end"/>
      </w:r>
      <w:r w:rsidRPr="00367052">
        <w:rPr>
          <w:rFonts w:cs="Arial"/>
          <w:b/>
          <w:lang w:val="en-US"/>
        </w:rPr>
        <w:t xml:space="preserve"> </w:t>
      </w:r>
      <w:r w:rsidRPr="00367052">
        <w:rPr>
          <w:rFonts w:cs="Arial"/>
          <w:b/>
          <w:sz w:val="22"/>
          <w:szCs w:val="22"/>
          <w:lang w:val="en-US"/>
        </w:rPr>
        <w:t>Staff transfer from the Authority under TUPE (only applicable to the Contract if this box is checked)</w:t>
      </w:r>
    </w:p>
    <w:p w14:paraId="2E286525" w14:textId="77777777" w:rsidR="00367052" w:rsidRPr="00367052" w:rsidRDefault="00367052" w:rsidP="00367052">
      <w:pPr>
        <w:rPr>
          <w:b/>
          <w:sz w:val="22"/>
          <w:szCs w:val="22"/>
        </w:rPr>
      </w:pPr>
    </w:p>
    <w:p w14:paraId="5EBD04BF" w14:textId="77777777" w:rsidR="00367052" w:rsidRPr="00367052" w:rsidRDefault="00367052" w:rsidP="0029357E">
      <w:pPr>
        <w:numPr>
          <w:ilvl w:val="1"/>
          <w:numId w:val="29"/>
        </w:numPr>
        <w:spacing w:before="240" w:line="240" w:lineRule="auto"/>
        <w:jc w:val="both"/>
        <w:outlineLvl w:val="1"/>
        <w:rPr>
          <w:sz w:val="22"/>
          <w:szCs w:val="22"/>
        </w:rPr>
      </w:pPr>
      <w:bookmarkStart w:id="1790" w:name="_Ref351484486"/>
      <w:bookmarkStart w:id="1791" w:name="_Toc65158080"/>
      <w:r w:rsidRPr="00367052">
        <w:rPr>
          <w:sz w:val="22"/>
          <w:szCs w:val="22"/>
        </w:rPr>
        <w:t xml:space="preserve">The Parties agree that the commencement of the provision of Services under this Contract shall give rise to a relevant transfer as defined in TUPE.  </w:t>
      </w:r>
      <w:proofErr w:type="gramStart"/>
      <w:r w:rsidRPr="00367052">
        <w:rPr>
          <w:sz w:val="22"/>
          <w:szCs w:val="22"/>
        </w:rPr>
        <w:t>Accordingly</w:t>
      </w:r>
      <w:proofErr w:type="gramEnd"/>
      <w:r w:rsidRPr="00367052">
        <w:rPr>
          <w:sz w:val="22"/>
          <w:szCs w:val="22"/>
        </w:rPr>
        <w:t xml:space="preserve"> the contracts of employment of the Transferring Employees will transfer on the Transfer Date to the Supplier or any Sub-contractor pursuant to TUPE, the Cabinet Office Statement and Fair Deal for Staff Pensions.</w:t>
      </w:r>
      <w:bookmarkStart w:id="1792" w:name="_Ref327266266"/>
      <w:bookmarkEnd w:id="1790"/>
      <w:bookmarkEnd w:id="1791"/>
    </w:p>
    <w:p w14:paraId="146BF818" w14:textId="77777777" w:rsidR="00367052" w:rsidRPr="00367052" w:rsidRDefault="00367052" w:rsidP="0029357E">
      <w:pPr>
        <w:numPr>
          <w:ilvl w:val="1"/>
          <w:numId w:val="29"/>
        </w:numPr>
        <w:spacing w:before="240" w:line="240" w:lineRule="auto"/>
        <w:jc w:val="both"/>
        <w:outlineLvl w:val="1"/>
        <w:rPr>
          <w:sz w:val="22"/>
          <w:szCs w:val="22"/>
        </w:rPr>
      </w:pPr>
      <w:bookmarkStart w:id="1793" w:name="_Ref351140212"/>
      <w:bookmarkStart w:id="1794" w:name="_Toc65158081"/>
      <w:r w:rsidRPr="00367052">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Part </w:t>
      </w:r>
      <w:bookmarkStart w:id="1795" w:name="DocXTextRef92"/>
      <w:r w:rsidRPr="00367052">
        <w:rPr>
          <w:sz w:val="22"/>
          <w:szCs w:val="22"/>
        </w:rPr>
        <w:t>D</w:t>
      </w:r>
      <w:bookmarkEnd w:id="1795"/>
      <w:r w:rsidRPr="00367052">
        <w:rPr>
          <w:sz w:val="22"/>
          <w:szCs w:val="22"/>
        </w:rPr>
        <w:t xml:space="preserve"> of this </w:t>
      </w:r>
      <w:hyperlink w:anchor="_Ref330463325" w:history="1">
        <w:r w:rsidRPr="00367052">
          <w:rPr>
            <w:sz w:val="22"/>
            <w:szCs w:val="22"/>
          </w:rPr>
          <w:t>Schedule 7</w:t>
        </w:r>
      </w:hyperlink>
      <w:r w:rsidRPr="00367052">
        <w:rPr>
          <w:sz w:val="22"/>
          <w:szCs w:val="22"/>
        </w:rPr>
        <w:t>) and with full continuity of employment.</w:t>
      </w:r>
      <w:bookmarkEnd w:id="1792"/>
      <w:bookmarkEnd w:id="1793"/>
      <w:bookmarkEnd w:id="1794"/>
    </w:p>
    <w:p w14:paraId="0D1968FE" w14:textId="77777777" w:rsidR="00367052" w:rsidRPr="00367052" w:rsidRDefault="00367052" w:rsidP="0029357E">
      <w:pPr>
        <w:numPr>
          <w:ilvl w:val="1"/>
          <w:numId w:val="29"/>
        </w:numPr>
        <w:spacing w:before="240" w:line="240" w:lineRule="auto"/>
        <w:jc w:val="both"/>
        <w:outlineLvl w:val="1"/>
        <w:rPr>
          <w:sz w:val="22"/>
          <w:szCs w:val="22"/>
        </w:rPr>
      </w:pPr>
      <w:bookmarkStart w:id="1796" w:name="_Ref442453576"/>
      <w:bookmarkStart w:id="1797" w:name="_Toc65158082"/>
      <w:r w:rsidRPr="00367052">
        <w:rPr>
          <w:sz w:val="22"/>
          <w:szCs w:val="22"/>
        </w:rPr>
        <w:t xml:space="preserve">The Supplier’s agreement in Clause </w:t>
      </w:r>
      <w:hyperlink w:anchor="_Ref351140212" w:history="1">
        <w:r w:rsidRPr="00367052">
          <w:rPr>
            <w:sz w:val="22"/>
            <w:szCs w:val="22"/>
          </w:rPr>
          <w:t>1.2</w:t>
        </w:r>
      </w:hyperlink>
      <w:r w:rsidRPr="00367052">
        <w:rPr>
          <w:sz w:val="22"/>
          <w:szCs w:val="22"/>
        </w:rPr>
        <w:t xml:space="preserve"> of Part </w:t>
      </w:r>
      <w:bookmarkStart w:id="1798" w:name="DocXTextRef93"/>
      <w:r w:rsidRPr="00367052">
        <w:rPr>
          <w:sz w:val="22"/>
          <w:szCs w:val="22"/>
        </w:rPr>
        <w:t>B</w:t>
      </w:r>
      <w:bookmarkEnd w:id="1798"/>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(and any subsequent agreement by any Sub-contractor), is subject to the right of any employee identified as a Transferring Employee to object to being transferred to the Supplier or any Sub-contractor.</w:t>
      </w:r>
      <w:bookmarkEnd w:id="1796"/>
      <w:bookmarkEnd w:id="1797"/>
    </w:p>
    <w:p w14:paraId="22DD9B90" w14:textId="77777777" w:rsidR="00367052" w:rsidRPr="00367052" w:rsidRDefault="00367052" w:rsidP="0029357E">
      <w:pPr>
        <w:numPr>
          <w:ilvl w:val="1"/>
          <w:numId w:val="29"/>
        </w:numPr>
        <w:spacing w:before="240" w:line="240" w:lineRule="auto"/>
        <w:jc w:val="both"/>
        <w:outlineLvl w:val="1"/>
        <w:rPr>
          <w:sz w:val="22"/>
          <w:szCs w:val="22"/>
        </w:rPr>
      </w:pPr>
      <w:bookmarkStart w:id="1799" w:name="_Ref442453577"/>
      <w:bookmarkStart w:id="1800" w:name="_Toc65158083"/>
      <w:r w:rsidRPr="00367052">
        <w:rPr>
          <w:sz w:val="22"/>
          <w:szCs w:val="22"/>
        </w:rPr>
        <w:t>The Supplier will, or shall ensure by written agreement that any Sub-contractor will:</w:t>
      </w:r>
      <w:bookmarkEnd w:id="1799"/>
      <w:bookmarkEnd w:id="1800"/>
    </w:p>
    <w:p w14:paraId="2AA59B23" w14:textId="77777777" w:rsidR="00367052" w:rsidRDefault="00367052" w:rsidP="0029357E">
      <w:pPr>
        <w:pStyle w:val="ListParagraph"/>
        <w:numPr>
          <w:ilvl w:val="2"/>
          <w:numId w:val="29"/>
        </w:numPr>
        <w:spacing w:before="240" w:line="240" w:lineRule="auto"/>
        <w:jc w:val="both"/>
        <w:outlineLvl w:val="2"/>
        <w:rPr>
          <w:sz w:val="22"/>
          <w:szCs w:val="22"/>
        </w:rPr>
      </w:pPr>
      <w:bookmarkStart w:id="1801" w:name="_Ref442453578"/>
      <w:bookmarkStart w:id="1802" w:name="_Toc65158084"/>
      <w:r w:rsidRPr="00367052">
        <w:rPr>
          <w:sz w:val="22"/>
          <w:szCs w:val="22"/>
        </w:rPr>
        <w:t xml:space="preserve">not later than </w:t>
      </w:r>
      <w:proofErr w:type="gramStart"/>
      <w:r w:rsidRPr="00367052">
        <w:rPr>
          <w:sz w:val="22"/>
          <w:szCs w:val="22"/>
        </w:rPr>
        <w:t>twenty eight</w:t>
      </w:r>
      <w:proofErr w:type="gramEnd"/>
      <w:r w:rsidRPr="00367052">
        <w:rPr>
          <w:sz w:val="22"/>
          <w:szCs w:val="22"/>
        </w:rPr>
        <w:t xml:space="preserve">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bookmarkEnd w:id="1801"/>
      <w:bookmarkEnd w:id="1802"/>
    </w:p>
    <w:p w14:paraId="2E3D4D8E" w14:textId="77777777" w:rsidR="00367052" w:rsidRPr="00367052" w:rsidRDefault="00367052" w:rsidP="00367052">
      <w:pPr>
        <w:pStyle w:val="ListParagraph"/>
        <w:spacing w:before="240" w:line="240" w:lineRule="auto"/>
        <w:ind w:left="1648"/>
        <w:jc w:val="both"/>
        <w:outlineLvl w:val="2"/>
        <w:rPr>
          <w:sz w:val="22"/>
          <w:szCs w:val="22"/>
        </w:rPr>
      </w:pPr>
    </w:p>
    <w:p w14:paraId="00D51123" w14:textId="77777777" w:rsidR="00367052" w:rsidRDefault="00367052" w:rsidP="0029357E">
      <w:pPr>
        <w:pStyle w:val="ListParagraph"/>
        <w:numPr>
          <w:ilvl w:val="2"/>
          <w:numId w:val="29"/>
        </w:numPr>
        <w:spacing w:before="240" w:line="240" w:lineRule="auto"/>
        <w:jc w:val="both"/>
        <w:outlineLvl w:val="2"/>
        <w:rPr>
          <w:sz w:val="22"/>
          <w:szCs w:val="22"/>
        </w:rPr>
      </w:pPr>
      <w:bookmarkStart w:id="1803" w:name="_Ref442453579"/>
      <w:bookmarkStart w:id="1804" w:name="_Toc65158085"/>
      <w:r w:rsidRPr="00367052">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bookmarkEnd w:id="1803"/>
      <w:bookmarkEnd w:id="1804"/>
    </w:p>
    <w:p w14:paraId="08FF294F" w14:textId="77777777" w:rsidR="00367052" w:rsidRPr="00367052" w:rsidRDefault="00367052" w:rsidP="00367052">
      <w:pPr>
        <w:pStyle w:val="ListParagraph"/>
        <w:spacing w:before="240" w:line="240" w:lineRule="auto"/>
        <w:ind w:left="1648"/>
        <w:jc w:val="both"/>
        <w:outlineLvl w:val="2"/>
        <w:rPr>
          <w:sz w:val="22"/>
          <w:szCs w:val="22"/>
        </w:rPr>
      </w:pPr>
    </w:p>
    <w:p w14:paraId="3FE07B04" w14:textId="77777777" w:rsidR="00367052" w:rsidRDefault="00367052" w:rsidP="0029357E">
      <w:pPr>
        <w:pStyle w:val="ListParagraph"/>
        <w:numPr>
          <w:ilvl w:val="2"/>
          <w:numId w:val="29"/>
        </w:numPr>
        <w:spacing w:before="240" w:line="240" w:lineRule="auto"/>
        <w:jc w:val="both"/>
        <w:outlineLvl w:val="2"/>
        <w:rPr>
          <w:sz w:val="22"/>
          <w:szCs w:val="22"/>
        </w:rPr>
      </w:pPr>
      <w:bookmarkStart w:id="1805" w:name="_Ref442453580"/>
      <w:bookmarkStart w:id="1806" w:name="_Toc65158086"/>
      <w:r w:rsidRPr="00367052">
        <w:rPr>
          <w:sz w:val="22"/>
          <w:szCs w:val="22"/>
        </w:rPr>
        <w:t>comply with its obligations to inform and, if necessary, consult with the appropriate representatives of any employees who are affected by the relevant transfer in accordance with regulation 13 of TUPE; and</w:t>
      </w:r>
      <w:bookmarkEnd w:id="1805"/>
      <w:bookmarkEnd w:id="1806"/>
    </w:p>
    <w:p w14:paraId="21DC1A17" w14:textId="77777777" w:rsidR="00367052" w:rsidRPr="00367052" w:rsidRDefault="00367052" w:rsidP="00367052">
      <w:pPr>
        <w:pStyle w:val="ListParagraph"/>
        <w:spacing w:before="240" w:line="240" w:lineRule="auto"/>
        <w:ind w:left="1648"/>
        <w:jc w:val="both"/>
        <w:outlineLvl w:val="2"/>
        <w:rPr>
          <w:sz w:val="22"/>
          <w:szCs w:val="22"/>
        </w:rPr>
      </w:pPr>
    </w:p>
    <w:p w14:paraId="13E1A70B" w14:textId="77777777" w:rsidR="00367052" w:rsidRDefault="00367052" w:rsidP="0029357E">
      <w:pPr>
        <w:pStyle w:val="ListParagraph"/>
        <w:numPr>
          <w:ilvl w:val="2"/>
          <w:numId w:val="29"/>
        </w:numPr>
        <w:spacing w:before="240" w:line="240" w:lineRule="auto"/>
        <w:jc w:val="both"/>
        <w:outlineLvl w:val="2"/>
        <w:rPr>
          <w:sz w:val="22"/>
          <w:szCs w:val="22"/>
        </w:rPr>
      </w:pPr>
      <w:bookmarkStart w:id="1807" w:name="_Ref442453581"/>
      <w:bookmarkStart w:id="1808" w:name="_Toc65158087"/>
      <w:r w:rsidRPr="00367052">
        <w:rPr>
          <w:sz w:val="22"/>
          <w:szCs w:val="22"/>
        </w:rPr>
        <w:lastRenderedPageBreak/>
        <w:t>immediately following the Transfer Date comply with its obligation to consult with the appropriate representatives of the Transferring Employees about any Measures in accordance with regulation 13(6) of TUPE.</w:t>
      </w:r>
      <w:bookmarkEnd w:id="1807"/>
      <w:bookmarkEnd w:id="1808"/>
    </w:p>
    <w:p w14:paraId="52D21DCC" w14:textId="77777777" w:rsidR="00C90CCD" w:rsidRPr="00367052" w:rsidRDefault="00C90CCD" w:rsidP="00C90CCD">
      <w:pPr>
        <w:pStyle w:val="ListParagraph"/>
        <w:spacing w:before="240" w:line="240" w:lineRule="auto"/>
        <w:ind w:left="1648"/>
        <w:jc w:val="both"/>
        <w:outlineLvl w:val="2"/>
        <w:rPr>
          <w:sz w:val="22"/>
          <w:szCs w:val="22"/>
        </w:rPr>
      </w:pPr>
    </w:p>
    <w:p w14:paraId="61CDFBEA" w14:textId="77777777" w:rsidR="00367052" w:rsidRDefault="00367052" w:rsidP="0029357E">
      <w:pPr>
        <w:pStyle w:val="ListParagraph"/>
        <w:numPr>
          <w:ilvl w:val="1"/>
          <w:numId w:val="29"/>
        </w:numPr>
        <w:spacing w:before="240" w:line="240" w:lineRule="auto"/>
        <w:jc w:val="both"/>
        <w:outlineLvl w:val="2"/>
        <w:rPr>
          <w:sz w:val="22"/>
          <w:szCs w:val="22"/>
        </w:rPr>
      </w:pPr>
      <w:bookmarkStart w:id="1809" w:name="_Ref442453582"/>
      <w:bookmarkStart w:id="1810" w:name="_Toc65158088"/>
      <w:r w:rsidRPr="00367052">
        <w:rPr>
          <w:sz w:val="22"/>
          <w:szCs w:val="22"/>
        </w:rPr>
        <w:t>The Authority will on or before the Transfer Date:</w:t>
      </w:r>
      <w:bookmarkEnd w:id="1809"/>
      <w:bookmarkEnd w:id="1810"/>
    </w:p>
    <w:p w14:paraId="364633EC" w14:textId="77777777" w:rsidR="00367052" w:rsidRPr="00367052" w:rsidRDefault="00367052" w:rsidP="00367052">
      <w:pPr>
        <w:pStyle w:val="ListParagraph"/>
        <w:spacing w:before="240" w:line="240" w:lineRule="auto"/>
        <w:jc w:val="both"/>
        <w:outlineLvl w:val="2"/>
        <w:rPr>
          <w:sz w:val="22"/>
          <w:szCs w:val="22"/>
        </w:rPr>
      </w:pPr>
    </w:p>
    <w:p w14:paraId="3E42BE80" w14:textId="77777777" w:rsidR="00367052" w:rsidRDefault="00367052" w:rsidP="0029357E">
      <w:pPr>
        <w:pStyle w:val="ListParagraph"/>
        <w:numPr>
          <w:ilvl w:val="2"/>
          <w:numId w:val="29"/>
        </w:numPr>
        <w:spacing w:before="240" w:line="240" w:lineRule="auto"/>
        <w:jc w:val="both"/>
        <w:outlineLvl w:val="2"/>
        <w:rPr>
          <w:sz w:val="22"/>
          <w:szCs w:val="22"/>
        </w:rPr>
      </w:pPr>
      <w:bookmarkStart w:id="1811" w:name="_Ref442453583"/>
      <w:bookmarkStart w:id="1812" w:name="_Toc65158089"/>
      <w:r w:rsidRPr="00367052">
        <w:rPr>
          <w:sz w:val="22"/>
          <w:szCs w:val="22"/>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bookmarkEnd w:id="1811"/>
      <w:bookmarkEnd w:id="1812"/>
    </w:p>
    <w:p w14:paraId="2192FF35" w14:textId="77777777" w:rsidR="00367052" w:rsidRPr="00367052" w:rsidRDefault="00367052" w:rsidP="00367052">
      <w:pPr>
        <w:pStyle w:val="ListParagraph"/>
        <w:spacing w:before="240" w:line="240" w:lineRule="auto"/>
        <w:ind w:left="1648"/>
        <w:jc w:val="both"/>
        <w:outlineLvl w:val="2"/>
        <w:rPr>
          <w:sz w:val="22"/>
          <w:szCs w:val="22"/>
        </w:rPr>
      </w:pPr>
    </w:p>
    <w:p w14:paraId="1F554B67" w14:textId="77777777" w:rsidR="00367052" w:rsidRDefault="00367052" w:rsidP="0029357E">
      <w:pPr>
        <w:pStyle w:val="ListParagraph"/>
        <w:numPr>
          <w:ilvl w:val="2"/>
          <w:numId w:val="29"/>
        </w:numPr>
        <w:spacing w:before="240" w:line="240" w:lineRule="auto"/>
        <w:jc w:val="both"/>
        <w:outlineLvl w:val="2"/>
        <w:rPr>
          <w:sz w:val="22"/>
          <w:szCs w:val="22"/>
        </w:rPr>
      </w:pPr>
      <w:bookmarkStart w:id="1813" w:name="_Ref442453584"/>
      <w:bookmarkStart w:id="1814" w:name="_Toc65158090"/>
      <w:r w:rsidRPr="00367052">
        <w:rPr>
          <w:sz w:val="22"/>
          <w:szCs w:val="22"/>
        </w:rPr>
        <w:t>procure that any loans or advances made to the Transferring Employees before the Transfer Date are repaid to it;</w:t>
      </w:r>
      <w:bookmarkEnd w:id="1813"/>
      <w:bookmarkEnd w:id="1814"/>
    </w:p>
    <w:p w14:paraId="263A7C45" w14:textId="77777777" w:rsidR="00367052" w:rsidRPr="00367052" w:rsidRDefault="00367052" w:rsidP="00367052">
      <w:pPr>
        <w:pStyle w:val="ListParagraph"/>
        <w:spacing w:before="240" w:line="240" w:lineRule="auto"/>
        <w:ind w:left="1648"/>
        <w:jc w:val="both"/>
        <w:outlineLvl w:val="2"/>
        <w:rPr>
          <w:sz w:val="22"/>
          <w:szCs w:val="22"/>
        </w:rPr>
      </w:pPr>
    </w:p>
    <w:p w14:paraId="2CBE3258" w14:textId="77777777" w:rsidR="00367052" w:rsidRDefault="00367052" w:rsidP="0029357E">
      <w:pPr>
        <w:pStyle w:val="ListParagraph"/>
        <w:numPr>
          <w:ilvl w:val="2"/>
          <w:numId w:val="29"/>
        </w:numPr>
        <w:spacing w:before="240" w:line="240" w:lineRule="auto"/>
        <w:jc w:val="both"/>
        <w:outlineLvl w:val="2"/>
        <w:rPr>
          <w:sz w:val="22"/>
          <w:szCs w:val="22"/>
        </w:rPr>
      </w:pPr>
      <w:bookmarkStart w:id="1815" w:name="_Ref442453585"/>
      <w:bookmarkStart w:id="1816" w:name="_Toc65158091"/>
      <w:r w:rsidRPr="00367052">
        <w:rPr>
          <w:sz w:val="22"/>
          <w:szCs w:val="22"/>
        </w:rPr>
        <w:t>account to the proper authority for all PAYE tax deductions and national insurance contributions payable in respect of the Transferring Employees in the period before the Transfer Date; and</w:t>
      </w:r>
      <w:bookmarkEnd w:id="1815"/>
      <w:bookmarkEnd w:id="1816"/>
    </w:p>
    <w:p w14:paraId="179E1431" w14:textId="77777777" w:rsidR="00367052" w:rsidRPr="00367052" w:rsidRDefault="00367052" w:rsidP="00367052">
      <w:pPr>
        <w:pStyle w:val="ListParagraph"/>
        <w:spacing w:before="240" w:line="240" w:lineRule="auto"/>
        <w:ind w:left="1648"/>
        <w:jc w:val="both"/>
        <w:outlineLvl w:val="2"/>
        <w:rPr>
          <w:sz w:val="22"/>
          <w:szCs w:val="22"/>
        </w:rPr>
      </w:pPr>
    </w:p>
    <w:p w14:paraId="26795473" w14:textId="77777777" w:rsidR="00367052" w:rsidRDefault="00367052" w:rsidP="0029357E">
      <w:pPr>
        <w:pStyle w:val="ListParagraph"/>
        <w:numPr>
          <w:ilvl w:val="2"/>
          <w:numId w:val="29"/>
        </w:numPr>
        <w:spacing w:before="240" w:line="240" w:lineRule="auto"/>
        <w:jc w:val="both"/>
        <w:outlineLvl w:val="2"/>
        <w:rPr>
          <w:sz w:val="22"/>
          <w:szCs w:val="22"/>
        </w:rPr>
      </w:pPr>
      <w:bookmarkStart w:id="1817" w:name="_Ref442453586"/>
      <w:bookmarkStart w:id="1818" w:name="_Toc65158092"/>
      <w:r w:rsidRPr="00367052">
        <w:rPr>
          <w:sz w:val="22"/>
          <w:szCs w:val="22"/>
        </w:rPr>
        <w:t>pay the Supplier the amount which would be payable to each of the Transferring Employees in lieu of accrued but untaken holiday entitlement as at the Transfer Date.</w:t>
      </w:r>
      <w:bookmarkEnd w:id="1817"/>
      <w:bookmarkEnd w:id="1818"/>
    </w:p>
    <w:p w14:paraId="17A97F8B" w14:textId="77777777" w:rsidR="00367052" w:rsidRPr="00367052" w:rsidRDefault="00367052" w:rsidP="00367052">
      <w:pPr>
        <w:pStyle w:val="ListParagraph"/>
        <w:spacing w:before="240" w:line="240" w:lineRule="auto"/>
        <w:ind w:left="1648"/>
        <w:jc w:val="both"/>
        <w:outlineLvl w:val="2"/>
        <w:rPr>
          <w:sz w:val="22"/>
          <w:szCs w:val="22"/>
        </w:rPr>
      </w:pPr>
    </w:p>
    <w:p w14:paraId="5C8EC113" w14:textId="77777777" w:rsidR="00367052" w:rsidRDefault="00367052" w:rsidP="0029357E">
      <w:pPr>
        <w:pStyle w:val="ListParagraph"/>
        <w:numPr>
          <w:ilvl w:val="1"/>
          <w:numId w:val="29"/>
        </w:numPr>
        <w:spacing w:before="240" w:line="240" w:lineRule="auto"/>
        <w:jc w:val="both"/>
        <w:outlineLvl w:val="2"/>
        <w:rPr>
          <w:sz w:val="22"/>
          <w:szCs w:val="22"/>
        </w:rPr>
      </w:pPr>
      <w:bookmarkStart w:id="1819" w:name="_Ref176926198"/>
      <w:bookmarkStart w:id="1820" w:name="_Ref442453587"/>
      <w:bookmarkStart w:id="1821" w:name="_Toc65158093"/>
      <w:r w:rsidRPr="00367052">
        <w:rPr>
          <w:sz w:val="22"/>
          <w:szCs w:val="22"/>
        </w:rPr>
        <w:t xml:space="preserve">The </w:t>
      </w:r>
      <w:bookmarkEnd w:id="1819"/>
      <w:r w:rsidRPr="00367052">
        <w:rPr>
          <w:sz w:val="22"/>
          <w:szCs w:val="22"/>
        </w:rPr>
        <w:t>Authority will:</w:t>
      </w:r>
      <w:bookmarkEnd w:id="1820"/>
      <w:bookmarkEnd w:id="1821"/>
    </w:p>
    <w:p w14:paraId="6B91DDFA" w14:textId="77777777" w:rsidR="00367052" w:rsidRPr="00367052" w:rsidRDefault="00367052" w:rsidP="00367052">
      <w:pPr>
        <w:pStyle w:val="ListParagraph"/>
        <w:spacing w:before="240" w:line="240" w:lineRule="auto"/>
        <w:jc w:val="both"/>
        <w:outlineLvl w:val="2"/>
        <w:rPr>
          <w:sz w:val="22"/>
          <w:szCs w:val="22"/>
        </w:rPr>
      </w:pPr>
    </w:p>
    <w:p w14:paraId="55FDA51F" w14:textId="77777777" w:rsidR="00367052" w:rsidRDefault="00367052" w:rsidP="0029357E">
      <w:pPr>
        <w:pStyle w:val="ListParagraph"/>
        <w:numPr>
          <w:ilvl w:val="2"/>
          <w:numId w:val="29"/>
        </w:numPr>
        <w:spacing w:before="240" w:line="240" w:lineRule="auto"/>
        <w:jc w:val="both"/>
        <w:outlineLvl w:val="2"/>
        <w:rPr>
          <w:sz w:val="22"/>
          <w:szCs w:val="22"/>
        </w:rPr>
      </w:pPr>
      <w:bookmarkStart w:id="1822" w:name="_Ref442453588"/>
      <w:bookmarkStart w:id="1823" w:name="_Toc65158094"/>
      <w:r w:rsidRPr="00367052">
        <w:rPr>
          <w:sz w:val="22"/>
          <w:szCs w:val="22"/>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822"/>
      <w:bookmarkEnd w:id="1823"/>
    </w:p>
    <w:p w14:paraId="7EB48647" w14:textId="77777777" w:rsidR="00367052" w:rsidRPr="00367052" w:rsidRDefault="00367052" w:rsidP="00367052">
      <w:pPr>
        <w:pStyle w:val="ListParagraph"/>
        <w:spacing w:before="240" w:line="240" w:lineRule="auto"/>
        <w:ind w:left="1648"/>
        <w:jc w:val="both"/>
        <w:outlineLvl w:val="2"/>
        <w:rPr>
          <w:sz w:val="22"/>
          <w:szCs w:val="22"/>
        </w:rPr>
      </w:pPr>
    </w:p>
    <w:p w14:paraId="6E9040D6" w14:textId="77777777" w:rsidR="00367052" w:rsidRDefault="00367052" w:rsidP="0029357E">
      <w:pPr>
        <w:pStyle w:val="ListParagraph"/>
        <w:numPr>
          <w:ilvl w:val="2"/>
          <w:numId w:val="29"/>
        </w:numPr>
        <w:spacing w:before="240" w:line="240" w:lineRule="auto"/>
        <w:jc w:val="both"/>
        <w:outlineLvl w:val="2"/>
        <w:rPr>
          <w:sz w:val="22"/>
          <w:szCs w:val="22"/>
        </w:rPr>
      </w:pPr>
      <w:bookmarkStart w:id="1824" w:name="_Ref442453589"/>
      <w:bookmarkStart w:id="1825" w:name="_Toc65158095"/>
      <w:r w:rsidRPr="00367052">
        <w:rPr>
          <w:sz w:val="22"/>
          <w:szCs w:val="22"/>
        </w:rPr>
        <w:t>comply with its obligations to inform and, if necessary, consult with the appropriate representatives of any employees who are affected by the relevant transfer in accordance with regulation 13 of TUPE.</w:t>
      </w:r>
      <w:bookmarkEnd w:id="1824"/>
      <w:bookmarkEnd w:id="1825"/>
    </w:p>
    <w:p w14:paraId="2F143313" w14:textId="77777777" w:rsidR="00367052" w:rsidRPr="00367052" w:rsidRDefault="00367052" w:rsidP="00367052">
      <w:pPr>
        <w:pStyle w:val="ListParagraph"/>
        <w:spacing w:before="240" w:line="240" w:lineRule="auto"/>
        <w:ind w:left="1648"/>
        <w:jc w:val="both"/>
        <w:outlineLvl w:val="2"/>
        <w:rPr>
          <w:sz w:val="22"/>
          <w:szCs w:val="22"/>
        </w:rPr>
      </w:pPr>
    </w:p>
    <w:p w14:paraId="34F837F2" w14:textId="77777777" w:rsidR="00367052" w:rsidRDefault="00367052" w:rsidP="0029357E">
      <w:pPr>
        <w:pStyle w:val="ListParagraph"/>
        <w:numPr>
          <w:ilvl w:val="1"/>
          <w:numId w:val="29"/>
        </w:numPr>
        <w:spacing w:before="240" w:line="240" w:lineRule="auto"/>
        <w:jc w:val="both"/>
        <w:outlineLvl w:val="2"/>
        <w:rPr>
          <w:sz w:val="22"/>
          <w:szCs w:val="22"/>
        </w:rPr>
      </w:pPr>
      <w:bookmarkStart w:id="1826" w:name="_Ref442453590"/>
      <w:bookmarkStart w:id="1827" w:name="_Toc65158096"/>
      <w:r w:rsidRPr="00367052">
        <w:rPr>
          <w:sz w:val="22"/>
          <w:szCs w:val="22"/>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826"/>
      <w:bookmarkEnd w:id="1827"/>
    </w:p>
    <w:p w14:paraId="318702CD" w14:textId="77777777" w:rsidR="00367052" w:rsidRPr="00367052" w:rsidRDefault="00367052" w:rsidP="00367052">
      <w:pPr>
        <w:pStyle w:val="ListParagraph"/>
        <w:spacing w:before="240" w:line="240" w:lineRule="auto"/>
        <w:jc w:val="both"/>
        <w:outlineLvl w:val="2"/>
        <w:rPr>
          <w:sz w:val="22"/>
          <w:szCs w:val="22"/>
        </w:rPr>
      </w:pPr>
    </w:p>
    <w:p w14:paraId="23833BAE" w14:textId="77777777" w:rsidR="00367052" w:rsidRDefault="00367052" w:rsidP="0029357E">
      <w:pPr>
        <w:pStyle w:val="ListParagraph"/>
        <w:numPr>
          <w:ilvl w:val="2"/>
          <w:numId w:val="29"/>
        </w:numPr>
        <w:spacing w:before="240" w:line="240" w:lineRule="auto"/>
        <w:jc w:val="both"/>
        <w:outlineLvl w:val="2"/>
        <w:rPr>
          <w:sz w:val="22"/>
          <w:szCs w:val="22"/>
        </w:rPr>
      </w:pPr>
      <w:bookmarkStart w:id="1828" w:name="_Ref442453591"/>
      <w:bookmarkStart w:id="1829" w:name="_Toc65158097"/>
      <w:r w:rsidRPr="00367052">
        <w:rPr>
          <w:sz w:val="22"/>
          <w:szCs w:val="22"/>
        </w:rPr>
        <w:t>any of the Transferring Employees (whether on their own behalf or in their capacity as employee representatives); or</w:t>
      </w:r>
      <w:bookmarkEnd w:id="1828"/>
      <w:bookmarkEnd w:id="1829"/>
    </w:p>
    <w:p w14:paraId="7C954771" w14:textId="77777777" w:rsidR="00367052" w:rsidRPr="00367052" w:rsidRDefault="00367052" w:rsidP="00367052">
      <w:pPr>
        <w:pStyle w:val="ListParagraph"/>
        <w:spacing w:before="240" w:line="240" w:lineRule="auto"/>
        <w:ind w:left="1648"/>
        <w:jc w:val="both"/>
        <w:outlineLvl w:val="2"/>
        <w:rPr>
          <w:sz w:val="22"/>
          <w:szCs w:val="22"/>
        </w:rPr>
      </w:pPr>
    </w:p>
    <w:p w14:paraId="05E2B3F7" w14:textId="77777777" w:rsidR="00367052" w:rsidRDefault="00367052" w:rsidP="0029357E">
      <w:pPr>
        <w:pStyle w:val="ListParagraph"/>
        <w:numPr>
          <w:ilvl w:val="2"/>
          <w:numId w:val="29"/>
        </w:numPr>
        <w:spacing w:before="240" w:line="240" w:lineRule="auto"/>
        <w:jc w:val="both"/>
        <w:outlineLvl w:val="2"/>
        <w:rPr>
          <w:sz w:val="22"/>
          <w:szCs w:val="22"/>
        </w:rPr>
      </w:pPr>
      <w:bookmarkStart w:id="1830" w:name="_Ref442453592"/>
      <w:bookmarkStart w:id="1831" w:name="_Toc65158098"/>
      <w:r w:rsidRPr="00367052">
        <w:rPr>
          <w:sz w:val="22"/>
          <w:szCs w:val="22"/>
        </w:rPr>
        <w:t xml:space="preserve">any trade union, staff association or staff body recognised by the </w:t>
      </w:r>
      <w:proofErr w:type="gramStart"/>
      <w:r w:rsidRPr="00367052">
        <w:rPr>
          <w:sz w:val="22"/>
          <w:szCs w:val="22"/>
        </w:rPr>
        <w:t>Authority  in</w:t>
      </w:r>
      <w:proofErr w:type="gramEnd"/>
      <w:r w:rsidRPr="00367052">
        <w:rPr>
          <w:sz w:val="22"/>
          <w:szCs w:val="22"/>
        </w:rPr>
        <w:t xml:space="preserve"> respect of any of the Transferring Employees or any employee representatives acting on behalf of any of the Transferring Employees.</w:t>
      </w:r>
      <w:bookmarkEnd w:id="1830"/>
      <w:bookmarkEnd w:id="1831"/>
    </w:p>
    <w:p w14:paraId="651EAC39" w14:textId="77777777" w:rsidR="00367052" w:rsidRDefault="00367052" w:rsidP="00367052">
      <w:pPr>
        <w:pStyle w:val="ListParagraph"/>
        <w:spacing w:before="240" w:line="240" w:lineRule="auto"/>
        <w:ind w:left="1648"/>
        <w:jc w:val="both"/>
        <w:outlineLvl w:val="2"/>
        <w:rPr>
          <w:sz w:val="22"/>
          <w:szCs w:val="22"/>
        </w:rPr>
      </w:pPr>
    </w:p>
    <w:p w14:paraId="64C1E7F6" w14:textId="77777777" w:rsidR="004428B8" w:rsidRDefault="004428B8" w:rsidP="00367052">
      <w:pPr>
        <w:pStyle w:val="ListParagraph"/>
        <w:spacing w:before="240" w:line="240" w:lineRule="auto"/>
        <w:ind w:left="1648"/>
        <w:jc w:val="both"/>
        <w:outlineLvl w:val="2"/>
        <w:rPr>
          <w:sz w:val="22"/>
          <w:szCs w:val="22"/>
        </w:rPr>
      </w:pPr>
    </w:p>
    <w:p w14:paraId="7DECBFB9" w14:textId="77777777" w:rsidR="004428B8" w:rsidRPr="00367052" w:rsidRDefault="004428B8" w:rsidP="00367052">
      <w:pPr>
        <w:pStyle w:val="ListParagraph"/>
        <w:spacing w:before="240" w:line="240" w:lineRule="auto"/>
        <w:ind w:left="1648"/>
        <w:jc w:val="both"/>
        <w:outlineLvl w:val="2"/>
        <w:rPr>
          <w:sz w:val="22"/>
          <w:szCs w:val="22"/>
        </w:rPr>
      </w:pPr>
    </w:p>
    <w:p w14:paraId="7E8429F8" w14:textId="77777777" w:rsidR="00367052" w:rsidRDefault="00367052" w:rsidP="0029357E">
      <w:pPr>
        <w:pStyle w:val="ListParagraph"/>
        <w:numPr>
          <w:ilvl w:val="1"/>
          <w:numId w:val="29"/>
        </w:numPr>
        <w:spacing w:before="240" w:line="240" w:lineRule="auto"/>
        <w:jc w:val="both"/>
        <w:outlineLvl w:val="2"/>
        <w:rPr>
          <w:sz w:val="22"/>
          <w:szCs w:val="22"/>
        </w:rPr>
      </w:pPr>
      <w:bookmarkStart w:id="1832" w:name="_Ref442453593"/>
      <w:bookmarkStart w:id="1833" w:name="_Toc65158099"/>
      <w:r w:rsidRPr="00367052">
        <w:rPr>
          <w:sz w:val="22"/>
          <w:szCs w:val="22"/>
        </w:rPr>
        <w:lastRenderedPageBreak/>
        <w:t>The Supplier shall be responsible for or shall procure that any relevant Sub-contractor shall be responsible from the Transfer Date for all remuneration, benefits, entitlements and outgoings in respect of the Transferring Employees and other Staff.</w:t>
      </w:r>
      <w:bookmarkEnd w:id="1832"/>
      <w:bookmarkEnd w:id="1833"/>
    </w:p>
    <w:p w14:paraId="2F4B0269" w14:textId="77777777" w:rsidR="004428B8" w:rsidRPr="00367052" w:rsidRDefault="004428B8" w:rsidP="004428B8">
      <w:pPr>
        <w:pStyle w:val="ListParagraph"/>
        <w:spacing w:before="240" w:line="240" w:lineRule="auto"/>
        <w:jc w:val="both"/>
        <w:outlineLvl w:val="2"/>
        <w:rPr>
          <w:sz w:val="22"/>
          <w:szCs w:val="22"/>
        </w:rPr>
      </w:pPr>
    </w:p>
    <w:p w14:paraId="6BA83E99" w14:textId="77777777" w:rsidR="00367052" w:rsidRDefault="00367052" w:rsidP="0029357E">
      <w:pPr>
        <w:pStyle w:val="ListParagraph"/>
        <w:numPr>
          <w:ilvl w:val="1"/>
          <w:numId w:val="29"/>
        </w:numPr>
        <w:spacing w:before="240" w:line="240" w:lineRule="auto"/>
        <w:jc w:val="both"/>
        <w:outlineLvl w:val="2"/>
        <w:rPr>
          <w:sz w:val="22"/>
          <w:szCs w:val="22"/>
        </w:rPr>
      </w:pPr>
      <w:bookmarkStart w:id="1834" w:name="_Ref442453594"/>
      <w:bookmarkStart w:id="1835" w:name="_Toc65158100"/>
      <w:r w:rsidRPr="00367052">
        <w:rPr>
          <w:sz w:val="22"/>
          <w:szCs w:val="22"/>
        </w:rPr>
        <w:t>The Supplier shall indemnify and will keep indemnified the Authority in relation to any Employment Liabilities arising out of or in connection with:</w:t>
      </w:r>
      <w:bookmarkEnd w:id="1834"/>
      <w:bookmarkEnd w:id="1835"/>
    </w:p>
    <w:p w14:paraId="30766639" w14:textId="77777777" w:rsidR="004428B8" w:rsidRPr="00367052" w:rsidRDefault="004428B8" w:rsidP="004428B8">
      <w:pPr>
        <w:pStyle w:val="ListParagraph"/>
        <w:spacing w:before="240" w:line="240" w:lineRule="auto"/>
        <w:jc w:val="both"/>
        <w:outlineLvl w:val="2"/>
        <w:rPr>
          <w:sz w:val="22"/>
          <w:szCs w:val="22"/>
        </w:rPr>
      </w:pPr>
    </w:p>
    <w:p w14:paraId="493C6F40" w14:textId="77777777" w:rsidR="00367052" w:rsidRDefault="00367052" w:rsidP="0029357E">
      <w:pPr>
        <w:pStyle w:val="ListParagraph"/>
        <w:numPr>
          <w:ilvl w:val="2"/>
          <w:numId w:val="29"/>
        </w:numPr>
        <w:spacing w:before="240" w:line="240" w:lineRule="auto"/>
        <w:jc w:val="both"/>
        <w:outlineLvl w:val="2"/>
        <w:rPr>
          <w:sz w:val="22"/>
          <w:szCs w:val="22"/>
        </w:rPr>
      </w:pPr>
      <w:bookmarkStart w:id="1836" w:name="_Ref442453595"/>
      <w:bookmarkStart w:id="1837" w:name="_Toc65158101"/>
      <w:r w:rsidRPr="00367052">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bookmarkEnd w:id="1836"/>
      <w:bookmarkEnd w:id="1837"/>
    </w:p>
    <w:p w14:paraId="2E84BC39" w14:textId="77777777" w:rsidR="004428B8" w:rsidRPr="00367052" w:rsidRDefault="004428B8" w:rsidP="004428B8">
      <w:pPr>
        <w:pStyle w:val="ListParagraph"/>
        <w:spacing w:before="240" w:line="240" w:lineRule="auto"/>
        <w:ind w:left="1648"/>
        <w:jc w:val="both"/>
        <w:outlineLvl w:val="2"/>
        <w:rPr>
          <w:sz w:val="22"/>
          <w:szCs w:val="22"/>
        </w:rPr>
      </w:pPr>
    </w:p>
    <w:p w14:paraId="3535A59C" w14:textId="77777777" w:rsidR="00367052" w:rsidRDefault="00367052" w:rsidP="0029357E">
      <w:pPr>
        <w:pStyle w:val="ListParagraph"/>
        <w:numPr>
          <w:ilvl w:val="2"/>
          <w:numId w:val="29"/>
        </w:numPr>
        <w:spacing w:before="240" w:line="240" w:lineRule="auto"/>
        <w:jc w:val="both"/>
        <w:outlineLvl w:val="2"/>
        <w:rPr>
          <w:sz w:val="22"/>
          <w:szCs w:val="22"/>
        </w:rPr>
      </w:pPr>
      <w:bookmarkStart w:id="1838" w:name="_Ref442453596"/>
      <w:bookmarkStart w:id="1839" w:name="_Toc65158102"/>
      <w:r w:rsidRPr="00367052">
        <w:rPr>
          <w:sz w:val="22"/>
          <w:szCs w:val="22"/>
        </w:rPr>
        <w:t>any act or omission of the Supplier or Sub-contractor in relation to its obligations under regulation 13 of TUPE, or in respect of an award of compensation under regulation 15 of TUPE except to the extent that the liability arises from the Authority’s failure to comply with regulation 13 of TUPE;</w:t>
      </w:r>
      <w:bookmarkEnd w:id="1838"/>
      <w:bookmarkEnd w:id="1839"/>
    </w:p>
    <w:p w14:paraId="661F0F69" w14:textId="77777777" w:rsidR="004428B8" w:rsidRPr="00367052" w:rsidRDefault="004428B8" w:rsidP="004428B8">
      <w:pPr>
        <w:pStyle w:val="ListParagraph"/>
        <w:spacing w:before="240" w:line="240" w:lineRule="auto"/>
        <w:ind w:left="1648"/>
        <w:jc w:val="both"/>
        <w:outlineLvl w:val="2"/>
        <w:rPr>
          <w:sz w:val="22"/>
          <w:szCs w:val="22"/>
        </w:rPr>
      </w:pPr>
    </w:p>
    <w:p w14:paraId="509F22C2" w14:textId="77777777" w:rsidR="00367052" w:rsidRDefault="00367052" w:rsidP="0029357E">
      <w:pPr>
        <w:pStyle w:val="ListParagraph"/>
        <w:numPr>
          <w:ilvl w:val="2"/>
          <w:numId w:val="29"/>
        </w:numPr>
        <w:spacing w:before="240" w:line="240" w:lineRule="auto"/>
        <w:jc w:val="both"/>
        <w:outlineLvl w:val="2"/>
        <w:rPr>
          <w:sz w:val="22"/>
          <w:szCs w:val="22"/>
        </w:rPr>
      </w:pPr>
      <w:bookmarkStart w:id="1840" w:name="_Ref442453597"/>
      <w:bookmarkStart w:id="1841" w:name="_Toc65158103"/>
      <w:r w:rsidRPr="00367052">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840"/>
      <w:bookmarkEnd w:id="1841"/>
    </w:p>
    <w:p w14:paraId="040550BC" w14:textId="77777777" w:rsidR="004428B8" w:rsidRPr="00367052" w:rsidRDefault="004428B8" w:rsidP="004428B8">
      <w:pPr>
        <w:pStyle w:val="ListParagraph"/>
        <w:spacing w:before="240" w:line="240" w:lineRule="auto"/>
        <w:ind w:left="1648"/>
        <w:jc w:val="both"/>
        <w:outlineLvl w:val="2"/>
        <w:rPr>
          <w:sz w:val="22"/>
          <w:szCs w:val="22"/>
        </w:rPr>
      </w:pPr>
    </w:p>
    <w:p w14:paraId="5AF6F11F" w14:textId="77777777" w:rsidR="00367052" w:rsidRDefault="00367052" w:rsidP="0029357E">
      <w:pPr>
        <w:pStyle w:val="ListParagraph"/>
        <w:numPr>
          <w:ilvl w:val="2"/>
          <w:numId w:val="29"/>
        </w:numPr>
        <w:spacing w:before="240" w:line="240" w:lineRule="auto"/>
        <w:jc w:val="both"/>
        <w:outlineLvl w:val="2"/>
        <w:rPr>
          <w:sz w:val="22"/>
          <w:szCs w:val="22"/>
        </w:rPr>
      </w:pPr>
      <w:bookmarkStart w:id="1842" w:name="_Ref442453598"/>
      <w:bookmarkStart w:id="1843" w:name="_Toc65158104"/>
      <w:r w:rsidRPr="00367052">
        <w:rPr>
          <w:sz w:val="22"/>
          <w:szCs w:val="22"/>
        </w:rPr>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bookmarkEnd w:id="1842"/>
      <w:bookmarkEnd w:id="1843"/>
    </w:p>
    <w:p w14:paraId="4E8D0E46" w14:textId="77777777" w:rsidR="004428B8" w:rsidRPr="00367052" w:rsidRDefault="004428B8" w:rsidP="004428B8">
      <w:pPr>
        <w:pStyle w:val="ListParagraph"/>
        <w:spacing w:before="240" w:line="240" w:lineRule="auto"/>
        <w:ind w:left="1648"/>
        <w:jc w:val="both"/>
        <w:outlineLvl w:val="2"/>
        <w:rPr>
          <w:sz w:val="22"/>
          <w:szCs w:val="22"/>
        </w:rPr>
      </w:pPr>
    </w:p>
    <w:p w14:paraId="14696F5F" w14:textId="77777777" w:rsidR="00367052" w:rsidRDefault="00367052" w:rsidP="0029357E">
      <w:pPr>
        <w:pStyle w:val="ListParagraph"/>
        <w:numPr>
          <w:ilvl w:val="1"/>
          <w:numId w:val="29"/>
        </w:numPr>
        <w:spacing w:before="240" w:line="240" w:lineRule="auto"/>
        <w:jc w:val="both"/>
        <w:outlineLvl w:val="2"/>
        <w:rPr>
          <w:sz w:val="22"/>
          <w:szCs w:val="22"/>
        </w:rPr>
      </w:pPr>
      <w:bookmarkStart w:id="1844" w:name="_Ref442453599"/>
      <w:bookmarkStart w:id="1845" w:name="_Toc65158105"/>
      <w:r w:rsidRPr="00367052">
        <w:rPr>
          <w:sz w:val="22"/>
          <w:szCs w:val="22"/>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844"/>
      <w:bookmarkEnd w:id="1845"/>
    </w:p>
    <w:p w14:paraId="2BE23E1E" w14:textId="77777777" w:rsidR="004428B8" w:rsidRPr="00367052" w:rsidRDefault="004428B8" w:rsidP="004428B8">
      <w:pPr>
        <w:pStyle w:val="ListParagraph"/>
        <w:spacing w:before="240" w:line="240" w:lineRule="auto"/>
        <w:jc w:val="both"/>
        <w:outlineLvl w:val="2"/>
        <w:rPr>
          <w:sz w:val="22"/>
          <w:szCs w:val="22"/>
        </w:rPr>
      </w:pPr>
    </w:p>
    <w:p w14:paraId="2175DDFE" w14:textId="77777777" w:rsidR="00367052" w:rsidRDefault="00367052" w:rsidP="0029357E">
      <w:pPr>
        <w:pStyle w:val="ListParagraph"/>
        <w:numPr>
          <w:ilvl w:val="2"/>
          <w:numId w:val="29"/>
        </w:numPr>
        <w:spacing w:before="240" w:line="240" w:lineRule="auto"/>
        <w:jc w:val="both"/>
        <w:outlineLvl w:val="2"/>
        <w:rPr>
          <w:sz w:val="22"/>
          <w:szCs w:val="22"/>
        </w:rPr>
      </w:pPr>
      <w:bookmarkStart w:id="1846" w:name="_Ref351380934"/>
      <w:bookmarkStart w:id="1847" w:name="_Toc65158106"/>
      <w:r w:rsidRPr="00367052">
        <w:rPr>
          <w:sz w:val="22"/>
          <w:szCs w:val="22"/>
        </w:rPr>
        <w:t>the Supplier will, within seven (7) days of becoming aware of that fact, give notice in writing to the Authority;</w:t>
      </w:r>
      <w:bookmarkEnd w:id="1846"/>
      <w:bookmarkEnd w:id="1847"/>
    </w:p>
    <w:p w14:paraId="41D20BA0" w14:textId="77777777" w:rsidR="004428B8" w:rsidRPr="00367052" w:rsidRDefault="004428B8" w:rsidP="004428B8">
      <w:pPr>
        <w:pStyle w:val="ListParagraph"/>
        <w:spacing w:before="240" w:line="240" w:lineRule="auto"/>
        <w:ind w:left="1648"/>
        <w:jc w:val="both"/>
        <w:outlineLvl w:val="2"/>
        <w:rPr>
          <w:sz w:val="22"/>
          <w:szCs w:val="22"/>
        </w:rPr>
      </w:pPr>
    </w:p>
    <w:p w14:paraId="3214D55D" w14:textId="77777777" w:rsidR="00367052" w:rsidRDefault="00367052" w:rsidP="0029357E">
      <w:pPr>
        <w:pStyle w:val="ListParagraph"/>
        <w:numPr>
          <w:ilvl w:val="2"/>
          <w:numId w:val="29"/>
        </w:numPr>
        <w:spacing w:before="240" w:line="240" w:lineRule="auto"/>
        <w:jc w:val="both"/>
        <w:outlineLvl w:val="2"/>
        <w:rPr>
          <w:sz w:val="22"/>
          <w:szCs w:val="22"/>
        </w:rPr>
      </w:pPr>
      <w:bookmarkStart w:id="1848" w:name="_Ref351380892"/>
      <w:bookmarkStart w:id="1849" w:name="_Toc65158107"/>
      <w:r w:rsidRPr="00367052">
        <w:rPr>
          <w:sz w:val="22"/>
          <w:szCs w:val="22"/>
        </w:rPr>
        <w:t xml:space="preserve">the Authority may offer employment to such person within </w:t>
      </w:r>
      <w:proofErr w:type="gramStart"/>
      <w:r w:rsidRPr="00367052">
        <w:rPr>
          <w:sz w:val="22"/>
          <w:szCs w:val="22"/>
        </w:rPr>
        <w:t>twenty eight</w:t>
      </w:r>
      <w:proofErr w:type="gramEnd"/>
      <w:r w:rsidRPr="00367052">
        <w:rPr>
          <w:sz w:val="22"/>
          <w:szCs w:val="22"/>
        </w:rPr>
        <w:t xml:space="preserve"> (28) days of the notification by the Supplier;</w:t>
      </w:r>
      <w:bookmarkEnd w:id="1848"/>
      <w:bookmarkEnd w:id="1849"/>
    </w:p>
    <w:p w14:paraId="644A1B43" w14:textId="77777777" w:rsidR="004428B8" w:rsidRPr="00367052" w:rsidRDefault="004428B8" w:rsidP="004428B8">
      <w:pPr>
        <w:pStyle w:val="ListParagraph"/>
        <w:spacing w:before="240" w:line="240" w:lineRule="auto"/>
        <w:ind w:left="1648"/>
        <w:jc w:val="both"/>
        <w:outlineLvl w:val="2"/>
        <w:rPr>
          <w:sz w:val="22"/>
          <w:szCs w:val="22"/>
        </w:rPr>
      </w:pPr>
    </w:p>
    <w:p w14:paraId="0A04C850" w14:textId="77777777" w:rsidR="00367052" w:rsidRDefault="00367052" w:rsidP="0029357E">
      <w:pPr>
        <w:pStyle w:val="ListParagraph"/>
        <w:numPr>
          <w:ilvl w:val="2"/>
          <w:numId w:val="29"/>
        </w:numPr>
        <w:spacing w:before="240" w:line="240" w:lineRule="auto"/>
        <w:jc w:val="both"/>
        <w:outlineLvl w:val="2"/>
        <w:rPr>
          <w:sz w:val="22"/>
          <w:szCs w:val="22"/>
        </w:rPr>
      </w:pPr>
      <w:bookmarkStart w:id="1850" w:name="_Ref442453600"/>
      <w:bookmarkStart w:id="1851" w:name="_Toc65158108"/>
      <w:r w:rsidRPr="00367052">
        <w:rPr>
          <w:sz w:val="22"/>
          <w:szCs w:val="22"/>
        </w:rPr>
        <w:t>if such offer of employment is accepted, the Supplier or Sub-contractor shall immediately release the person from their employment; and</w:t>
      </w:r>
      <w:bookmarkEnd w:id="1850"/>
      <w:bookmarkEnd w:id="1851"/>
    </w:p>
    <w:p w14:paraId="748558E9" w14:textId="77777777" w:rsidR="004428B8" w:rsidRPr="00367052" w:rsidRDefault="004428B8" w:rsidP="004428B8">
      <w:pPr>
        <w:pStyle w:val="ListParagraph"/>
        <w:spacing w:before="240" w:line="240" w:lineRule="auto"/>
        <w:ind w:left="1648"/>
        <w:jc w:val="both"/>
        <w:outlineLvl w:val="2"/>
        <w:rPr>
          <w:sz w:val="22"/>
          <w:szCs w:val="22"/>
        </w:rPr>
      </w:pPr>
    </w:p>
    <w:p w14:paraId="3AB0D729" w14:textId="77777777" w:rsidR="00367052" w:rsidRPr="004428B8" w:rsidRDefault="00367052" w:rsidP="0029357E">
      <w:pPr>
        <w:pStyle w:val="ListParagraph"/>
        <w:numPr>
          <w:ilvl w:val="2"/>
          <w:numId w:val="29"/>
        </w:numPr>
        <w:spacing w:before="240" w:line="240" w:lineRule="auto"/>
        <w:jc w:val="both"/>
        <w:outlineLvl w:val="2"/>
        <w:rPr>
          <w:sz w:val="22"/>
          <w:szCs w:val="22"/>
        </w:rPr>
      </w:pPr>
      <w:bookmarkStart w:id="1852" w:name="_Ref442453601"/>
      <w:bookmarkStart w:id="1853" w:name="_Toc65158109"/>
      <w:r w:rsidRPr="00367052">
        <w:rPr>
          <w:sz w:val="22"/>
          <w:szCs w:val="22"/>
        </w:rPr>
        <w:t xml:space="preserve">if after the period specified in Clause </w:t>
      </w:r>
      <w:hyperlink w:anchor="_Ref351380892" w:history="1">
        <w:r w:rsidRPr="00367052">
          <w:rPr>
            <w:sz w:val="22"/>
            <w:szCs w:val="22"/>
          </w:rPr>
          <w:t>1.10.2</w:t>
        </w:r>
      </w:hyperlink>
      <w:r w:rsidRPr="00367052">
        <w:rPr>
          <w:sz w:val="22"/>
          <w:szCs w:val="22"/>
        </w:rPr>
        <w:t xml:space="preserve"> of Part </w:t>
      </w:r>
      <w:bookmarkStart w:id="1854" w:name="DocXTextRef94"/>
      <w:r w:rsidRPr="00367052">
        <w:rPr>
          <w:sz w:val="22"/>
          <w:szCs w:val="22"/>
        </w:rPr>
        <w:t>B</w:t>
      </w:r>
      <w:bookmarkEnd w:id="1854"/>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852"/>
      <w:bookmarkEnd w:id="1853"/>
    </w:p>
    <w:p w14:paraId="2D3B04C1" w14:textId="77777777" w:rsidR="00367052" w:rsidRPr="00367052" w:rsidRDefault="00367052" w:rsidP="00367052">
      <w:pPr>
        <w:rPr>
          <w:b/>
          <w:sz w:val="22"/>
          <w:szCs w:val="22"/>
        </w:rPr>
      </w:pPr>
      <w:r w:rsidRPr="00367052">
        <w:rPr>
          <w:b/>
          <w:sz w:val="22"/>
          <w:szCs w:val="22"/>
        </w:rPr>
        <w:lastRenderedPageBreak/>
        <w:t xml:space="preserve">Part </w:t>
      </w:r>
      <w:bookmarkStart w:id="1855" w:name="DocXTextRef95"/>
      <w:r w:rsidRPr="00367052">
        <w:rPr>
          <w:b/>
          <w:sz w:val="22"/>
          <w:szCs w:val="22"/>
        </w:rPr>
        <w:t>C</w:t>
      </w:r>
      <w:bookmarkEnd w:id="1855"/>
      <w:r w:rsidRPr="00367052">
        <w:rPr>
          <w:b/>
          <w:sz w:val="22"/>
          <w:szCs w:val="22"/>
        </w:rPr>
        <w:t xml:space="preserve"> </w:t>
      </w:r>
      <w:r w:rsidRPr="00367052">
        <w:rPr>
          <w:rFonts w:cs="Arial"/>
          <w:b/>
          <w:lang w:val="en-US"/>
        </w:rPr>
        <w:fldChar w:fldCharType="begin">
          <w:ffData>
            <w:name w:val="Check1"/>
            <w:enabled/>
            <w:calcOnExit w:val="0"/>
            <w:checkBox>
              <w:sizeAuto/>
              <w:default w:val="0"/>
            </w:checkBox>
          </w:ffData>
        </w:fldChar>
      </w:r>
      <w:r w:rsidRPr="00367052">
        <w:rPr>
          <w:rFonts w:cs="Arial"/>
          <w:b/>
          <w:lang w:val="en-US"/>
        </w:rPr>
        <w:instrText xml:space="preserve"> FORMCHECKBOX </w:instrText>
      </w:r>
      <w:r w:rsidR="004A03FD">
        <w:rPr>
          <w:rFonts w:cs="Arial"/>
          <w:b/>
          <w:lang w:val="en-US"/>
        </w:rPr>
      </w:r>
      <w:r w:rsidR="004A03FD">
        <w:rPr>
          <w:rFonts w:cs="Arial"/>
          <w:b/>
          <w:lang w:val="en-US"/>
        </w:rPr>
        <w:fldChar w:fldCharType="separate"/>
      </w:r>
      <w:r w:rsidRPr="00367052">
        <w:rPr>
          <w:rFonts w:cs="Arial"/>
          <w:b/>
          <w:lang w:val="en-US"/>
        </w:rPr>
        <w:fldChar w:fldCharType="end"/>
      </w:r>
      <w:r w:rsidRPr="00367052">
        <w:rPr>
          <w:rFonts w:cs="Arial"/>
          <w:b/>
          <w:lang w:val="en-US"/>
        </w:rPr>
        <w:t xml:space="preserve"> </w:t>
      </w:r>
      <w:r w:rsidRPr="00367052">
        <w:rPr>
          <w:rFonts w:cs="Arial"/>
          <w:b/>
          <w:sz w:val="22"/>
          <w:szCs w:val="22"/>
          <w:lang w:val="en-US"/>
        </w:rPr>
        <w:t xml:space="preserve">Staff transfer from a current provider under </w:t>
      </w:r>
      <w:proofErr w:type="gramStart"/>
      <w:r w:rsidRPr="00367052">
        <w:rPr>
          <w:rFonts w:cs="Arial"/>
          <w:b/>
          <w:sz w:val="22"/>
          <w:szCs w:val="22"/>
          <w:lang w:val="en-US"/>
        </w:rPr>
        <w:t>TUPE(</w:t>
      </w:r>
      <w:proofErr w:type="gramEnd"/>
      <w:r w:rsidRPr="00367052">
        <w:rPr>
          <w:rFonts w:cs="Arial"/>
          <w:b/>
          <w:sz w:val="22"/>
          <w:szCs w:val="22"/>
          <w:lang w:val="en-US"/>
        </w:rPr>
        <w:t>only applicable to the Contract if this box is checked)</w:t>
      </w:r>
    </w:p>
    <w:p w14:paraId="4C32372E" w14:textId="77777777" w:rsidR="00367052" w:rsidRPr="00367052" w:rsidRDefault="00367052" w:rsidP="0029357E">
      <w:pPr>
        <w:numPr>
          <w:ilvl w:val="1"/>
          <w:numId w:val="30"/>
        </w:numPr>
        <w:spacing w:before="240" w:line="240" w:lineRule="auto"/>
        <w:jc w:val="both"/>
        <w:outlineLvl w:val="1"/>
        <w:rPr>
          <w:sz w:val="22"/>
          <w:szCs w:val="22"/>
        </w:rPr>
      </w:pPr>
      <w:bookmarkStart w:id="1856" w:name="_Ref442453602"/>
      <w:bookmarkStart w:id="1857" w:name="_Toc65158110"/>
      <w:r w:rsidRPr="00367052">
        <w:rPr>
          <w:sz w:val="22"/>
          <w:szCs w:val="22"/>
        </w:rPr>
        <w:t xml:space="preserve">The Parties agree that the commencement of the provision of Services under this Contract shall give rise to a relevant transfer as defined in TUPE.  </w:t>
      </w:r>
      <w:proofErr w:type="gramStart"/>
      <w:r w:rsidRPr="00367052">
        <w:rPr>
          <w:sz w:val="22"/>
          <w:szCs w:val="22"/>
        </w:rPr>
        <w:t>Accordingly</w:t>
      </w:r>
      <w:proofErr w:type="gramEnd"/>
      <w:r w:rsidRPr="00367052">
        <w:rPr>
          <w:sz w:val="22"/>
          <w:szCs w:val="22"/>
        </w:rPr>
        <w:t xml:space="preserve"> the contracts of employment of the Third Party Employees will transfer on the Transfer Date to the Supplier or a Sub-contractor pursuant to TUPE, the Cabinet Office Statement and (where relevant) Fair Deal for Staff Pensions.</w:t>
      </w:r>
      <w:bookmarkStart w:id="1858" w:name="_Ref351124636"/>
      <w:bookmarkEnd w:id="1856"/>
      <w:bookmarkEnd w:id="1857"/>
    </w:p>
    <w:p w14:paraId="3D7BBC19" w14:textId="77777777" w:rsidR="00367052" w:rsidRPr="00367052" w:rsidRDefault="00367052" w:rsidP="0029357E">
      <w:pPr>
        <w:numPr>
          <w:ilvl w:val="1"/>
          <w:numId w:val="30"/>
        </w:numPr>
        <w:spacing w:before="240" w:line="240" w:lineRule="auto"/>
        <w:jc w:val="both"/>
        <w:outlineLvl w:val="1"/>
        <w:rPr>
          <w:sz w:val="22"/>
          <w:szCs w:val="22"/>
        </w:rPr>
      </w:pPr>
      <w:bookmarkStart w:id="1859" w:name="_Ref351140895"/>
      <w:bookmarkStart w:id="1860" w:name="_Toc65158111"/>
      <w:r w:rsidRPr="00367052">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Part D of this </w:t>
      </w:r>
      <w:hyperlink w:anchor="_Ref330463325" w:history="1">
        <w:r w:rsidRPr="00367052">
          <w:rPr>
            <w:sz w:val="22"/>
            <w:szCs w:val="22"/>
          </w:rPr>
          <w:t>Schedule 7</w:t>
        </w:r>
      </w:hyperlink>
      <w:r w:rsidRPr="00367052">
        <w:rPr>
          <w:sz w:val="22"/>
          <w:szCs w:val="22"/>
        </w:rPr>
        <w:t>) and with full continuity of employment.</w:t>
      </w:r>
      <w:bookmarkEnd w:id="1858"/>
      <w:bookmarkEnd w:id="1859"/>
      <w:bookmarkEnd w:id="1860"/>
    </w:p>
    <w:p w14:paraId="4EEBE37F" w14:textId="77777777" w:rsidR="00367052" w:rsidRPr="00367052" w:rsidRDefault="00367052" w:rsidP="0029357E">
      <w:pPr>
        <w:numPr>
          <w:ilvl w:val="1"/>
          <w:numId w:val="30"/>
        </w:numPr>
        <w:spacing w:before="240" w:line="240" w:lineRule="auto"/>
        <w:jc w:val="both"/>
        <w:outlineLvl w:val="1"/>
        <w:rPr>
          <w:sz w:val="22"/>
          <w:szCs w:val="22"/>
        </w:rPr>
      </w:pPr>
      <w:bookmarkStart w:id="1861" w:name="_Ref442453603"/>
      <w:bookmarkStart w:id="1862" w:name="_Toc65158112"/>
      <w:r w:rsidRPr="00367052">
        <w:rPr>
          <w:sz w:val="22"/>
          <w:szCs w:val="22"/>
        </w:rPr>
        <w:t xml:space="preserve">The Supplier’s agreement in Clause </w:t>
      </w:r>
      <w:hyperlink w:anchor="_Ref351140895" w:history="1">
        <w:r w:rsidRPr="00367052">
          <w:rPr>
            <w:sz w:val="22"/>
            <w:szCs w:val="22"/>
          </w:rPr>
          <w:t>1.2</w:t>
        </w:r>
      </w:hyperlink>
      <w:r w:rsidRPr="00367052">
        <w:rPr>
          <w:sz w:val="22"/>
          <w:szCs w:val="22"/>
        </w:rPr>
        <w:t xml:space="preserve"> of Part C of this </w:t>
      </w:r>
      <w:hyperlink w:anchor="_Ref330463325" w:history="1">
        <w:r w:rsidRPr="00367052">
          <w:rPr>
            <w:sz w:val="22"/>
            <w:szCs w:val="22"/>
          </w:rPr>
          <w:t>Schedule 7</w:t>
        </w:r>
      </w:hyperlink>
      <w:r w:rsidRPr="00367052">
        <w:rPr>
          <w:sz w:val="22"/>
          <w:szCs w:val="22"/>
        </w:rPr>
        <w:t xml:space="preserve"> (and any subsequent agreement by any Sub-contractor), is subject to the right of any Third Party Employee to object to being transferred to the Supplier or any Sub-contractor.</w:t>
      </w:r>
      <w:bookmarkEnd w:id="1861"/>
      <w:bookmarkEnd w:id="1862"/>
    </w:p>
    <w:p w14:paraId="4A8365DD" w14:textId="77777777" w:rsidR="00367052" w:rsidRPr="00367052" w:rsidRDefault="00367052" w:rsidP="0029357E">
      <w:pPr>
        <w:numPr>
          <w:ilvl w:val="1"/>
          <w:numId w:val="30"/>
        </w:numPr>
        <w:spacing w:before="240" w:line="240" w:lineRule="auto"/>
        <w:jc w:val="both"/>
        <w:outlineLvl w:val="1"/>
        <w:rPr>
          <w:sz w:val="22"/>
          <w:szCs w:val="22"/>
        </w:rPr>
      </w:pPr>
      <w:bookmarkStart w:id="1863" w:name="_Ref442453604"/>
      <w:bookmarkStart w:id="1864" w:name="_Toc65158113"/>
      <w:r w:rsidRPr="00367052">
        <w:rPr>
          <w:sz w:val="22"/>
          <w:szCs w:val="22"/>
        </w:rPr>
        <w:t>The Supplier will, or shall ensure by written agreement that any Sub-contractor will:</w:t>
      </w:r>
      <w:bookmarkEnd w:id="1863"/>
      <w:bookmarkEnd w:id="1864"/>
    </w:p>
    <w:p w14:paraId="2DE7AA40" w14:textId="77777777" w:rsidR="00367052" w:rsidRDefault="00367052" w:rsidP="0029357E">
      <w:pPr>
        <w:pStyle w:val="ListParagraph"/>
        <w:numPr>
          <w:ilvl w:val="2"/>
          <w:numId w:val="30"/>
        </w:numPr>
        <w:spacing w:before="240" w:line="240" w:lineRule="auto"/>
        <w:jc w:val="both"/>
        <w:outlineLvl w:val="2"/>
        <w:rPr>
          <w:sz w:val="22"/>
          <w:szCs w:val="22"/>
        </w:rPr>
      </w:pPr>
      <w:bookmarkStart w:id="1865" w:name="_Ref351481482"/>
      <w:bookmarkStart w:id="1866" w:name="_Ref442453605"/>
      <w:bookmarkStart w:id="1867" w:name="_Toc65158114"/>
      <w:r w:rsidRPr="00367052">
        <w:rPr>
          <w:sz w:val="22"/>
          <w:szCs w:val="22"/>
        </w:rPr>
        <w:t xml:space="preserve">not later than </w:t>
      </w:r>
      <w:proofErr w:type="gramStart"/>
      <w:r w:rsidRPr="00367052">
        <w:rPr>
          <w:sz w:val="22"/>
          <w:szCs w:val="22"/>
        </w:rPr>
        <w:t>twenty eight</w:t>
      </w:r>
      <w:proofErr w:type="gramEnd"/>
      <w:r w:rsidRPr="00367052">
        <w:rPr>
          <w:sz w:val="22"/>
          <w:szCs w:val="22"/>
        </w:rPr>
        <w:t xml:space="preserve">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obligation</w:t>
      </w:r>
      <w:bookmarkEnd w:id="1865"/>
      <w:r w:rsidRPr="00367052">
        <w:rPr>
          <w:sz w:val="22"/>
          <w:szCs w:val="22"/>
        </w:rPr>
        <w:t>;</w:t>
      </w:r>
      <w:bookmarkEnd w:id="1866"/>
      <w:bookmarkEnd w:id="1867"/>
    </w:p>
    <w:p w14:paraId="2B7B205C" w14:textId="77777777" w:rsidR="004428B8" w:rsidRPr="00367052" w:rsidRDefault="004428B8" w:rsidP="004428B8">
      <w:pPr>
        <w:pStyle w:val="ListParagraph"/>
        <w:spacing w:before="240" w:line="240" w:lineRule="auto"/>
        <w:ind w:left="1648"/>
        <w:jc w:val="both"/>
        <w:outlineLvl w:val="2"/>
        <w:rPr>
          <w:sz w:val="22"/>
          <w:szCs w:val="22"/>
        </w:rPr>
      </w:pPr>
    </w:p>
    <w:p w14:paraId="2D952B5C" w14:textId="77777777" w:rsidR="00367052" w:rsidRDefault="00367052" w:rsidP="0029357E">
      <w:pPr>
        <w:pStyle w:val="ListParagraph"/>
        <w:numPr>
          <w:ilvl w:val="2"/>
          <w:numId w:val="30"/>
        </w:numPr>
        <w:spacing w:before="240" w:line="240" w:lineRule="auto"/>
        <w:jc w:val="both"/>
        <w:outlineLvl w:val="2"/>
        <w:rPr>
          <w:sz w:val="22"/>
          <w:szCs w:val="22"/>
        </w:rPr>
      </w:pPr>
      <w:bookmarkStart w:id="1868" w:name="_Ref442453606"/>
      <w:bookmarkStart w:id="1869" w:name="_Toc65158115"/>
      <w:r w:rsidRPr="00367052">
        <w:rPr>
          <w:sz w:val="22"/>
          <w:szCs w:val="22"/>
        </w:rPr>
        <w:t xml:space="preserve">provide such assistance and information to the Third Party as it may reasonably request to facilitate a smooth and efficient handover of the </w:t>
      </w:r>
      <w:proofErr w:type="gramStart"/>
      <w:r w:rsidRPr="00367052">
        <w:rPr>
          <w:sz w:val="22"/>
          <w:szCs w:val="22"/>
        </w:rPr>
        <w:t>Third Party</w:t>
      </w:r>
      <w:proofErr w:type="gramEnd"/>
      <w:r w:rsidRPr="00367052">
        <w:rPr>
          <w:sz w:val="22"/>
          <w:szCs w:val="22"/>
        </w:rPr>
        <w:t xml:space="preserve"> Employees to the Supplier or any Sub-contractor (including attendance at any meetings with Third Party Employees, trade unions and employee representatives);</w:t>
      </w:r>
      <w:bookmarkEnd w:id="1868"/>
      <w:bookmarkEnd w:id="1869"/>
    </w:p>
    <w:p w14:paraId="4EAD3C44" w14:textId="77777777" w:rsidR="004428B8" w:rsidRPr="00367052" w:rsidRDefault="004428B8" w:rsidP="004428B8">
      <w:pPr>
        <w:pStyle w:val="ListParagraph"/>
        <w:spacing w:before="240" w:line="240" w:lineRule="auto"/>
        <w:ind w:left="1648"/>
        <w:jc w:val="both"/>
        <w:outlineLvl w:val="2"/>
        <w:rPr>
          <w:sz w:val="22"/>
          <w:szCs w:val="22"/>
        </w:rPr>
      </w:pPr>
    </w:p>
    <w:p w14:paraId="66EDE05B" w14:textId="77777777" w:rsidR="00367052" w:rsidRDefault="00367052" w:rsidP="0029357E">
      <w:pPr>
        <w:pStyle w:val="ListParagraph"/>
        <w:numPr>
          <w:ilvl w:val="2"/>
          <w:numId w:val="30"/>
        </w:numPr>
        <w:spacing w:before="240" w:line="240" w:lineRule="auto"/>
        <w:jc w:val="both"/>
        <w:outlineLvl w:val="2"/>
        <w:rPr>
          <w:sz w:val="22"/>
          <w:szCs w:val="22"/>
        </w:rPr>
      </w:pPr>
      <w:bookmarkStart w:id="1870" w:name="_Ref442453607"/>
      <w:bookmarkStart w:id="1871" w:name="_Toc65158116"/>
      <w:r w:rsidRPr="00367052">
        <w:rPr>
          <w:sz w:val="22"/>
          <w:szCs w:val="22"/>
        </w:rPr>
        <w:t>comply with its obligations to inform and, if necessary, consult with the appropriate representatives of any employees who are affected by the relevant transfer in accordance with regulation 13 of TUPE; and</w:t>
      </w:r>
      <w:bookmarkEnd w:id="1870"/>
      <w:bookmarkEnd w:id="1871"/>
      <w:r w:rsidRPr="00367052">
        <w:rPr>
          <w:sz w:val="22"/>
          <w:szCs w:val="22"/>
        </w:rPr>
        <w:t xml:space="preserve"> </w:t>
      </w:r>
    </w:p>
    <w:p w14:paraId="4EC4F33A" w14:textId="77777777" w:rsidR="004428B8" w:rsidRPr="00367052" w:rsidRDefault="004428B8" w:rsidP="004428B8">
      <w:pPr>
        <w:pStyle w:val="ListParagraph"/>
        <w:spacing w:before="240" w:line="240" w:lineRule="auto"/>
        <w:ind w:left="1648"/>
        <w:jc w:val="both"/>
        <w:outlineLvl w:val="2"/>
        <w:rPr>
          <w:sz w:val="22"/>
          <w:szCs w:val="22"/>
        </w:rPr>
      </w:pPr>
    </w:p>
    <w:p w14:paraId="74B3CEAF" w14:textId="77777777" w:rsidR="00367052" w:rsidRPr="00367052" w:rsidRDefault="00367052" w:rsidP="0029357E">
      <w:pPr>
        <w:pStyle w:val="ListParagraph"/>
        <w:numPr>
          <w:ilvl w:val="2"/>
          <w:numId w:val="30"/>
        </w:numPr>
        <w:spacing w:before="240" w:line="240" w:lineRule="auto"/>
        <w:jc w:val="both"/>
        <w:outlineLvl w:val="2"/>
        <w:rPr>
          <w:sz w:val="22"/>
          <w:szCs w:val="22"/>
        </w:rPr>
      </w:pPr>
      <w:bookmarkStart w:id="1872" w:name="_Ref442453608"/>
      <w:bookmarkStart w:id="1873" w:name="_Toc65158117"/>
      <w:r w:rsidRPr="00367052">
        <w:rPr>
          <w:sz w:val="22"/>
          <w:szCs w:val="22"/>
        </w:rPr>
        <w:t xml:space="preserve">immediately following the Transfer Date comply with its obligation to consult with the appropriate representatives of the </w:t>
      </w:r>
      <w:proofErr w:type="gramStart"/>
      <w:r w:rsidRPr="00367052">
        <w:rPr>
          <w:sz w:val="22"/>
          <w:szCs w:val="22"/>
        </w:rPr>
        <w:t>Third Party</w:t>
      </w:r>
      <w:proofErr w:type="gramEnd"/>
      <w:r w:rsidRPr="00367052">
        <w:rPr>
          <w:sz w:val="22"/>
          <w:szCs w:val="22"/>
        </w:rPr>
        <w:t xml:space="preserve"> Employees about any Measures in accordance with regulation 13(6) of TUPE.</w:t>
      </w:r>
      <w:bookmarkEnd w:id="1872"/>
      <w:bookmarkEnd w:id="1873"/>
    </w:p>
    <w:p w14:paraId="310D0EE1" w14:textId="77777777" w:rsidR="00367052" w:rsidRPr="00367052" w:rsidRDefault="00367052" w:rsidP="0029357E">
      <w:pPr>
        <w:numPr>
          <w:ilvl w:val="1"/>
          <w:numId w:val="30"/>
        </w:numPr>
        <w:spacing w:before="240" w:line="240" w:lineRule="auto"/>
        <w:jc w:val="both"/>
        <w:outlineLvl w:val="1"/>
        <w:rPr>
          <w:sz w:val="22"/>
          <w:szCs w:val="22"/>
        </w:rPr>
      </w:pPr>
      <w:bookmarkStart w:id="1874" w:name="_Ref442453609"/>
      <w:bookmarkStart w:id="1875" w:name="_Toc65158118"/>
      <w:r w:rsidRPr="00367052">
        <w:rPr>
          <w:sz w:val="22"/>
          <w:szCs w:val="22"/>
        </w:rPr>
        <w:t xml:space="preserve">The Supplier shall be responsible </w:t>
      </w:r>
      <w:proofErr w:type="gramStart"/>
      <w:r w:rsidRPr="00367052">
        <w:rPr>
          <w:sz w:val="22"/>
          <w:szCs w:val="22"/>
        </w:rPr>
        <w:t>for, or</w:t>
      </w:r>
      <w:proofErr w:type="gramEnd"/>
      <w:r w:rsidRPr="00367052">
        <w:rPr>
          <w:sz w:val="22"/>
          <w:szCs w:val="22"/>
        </w:rPr>
        <w:t xml:space="preserve"> shall procure that any relevant Sub-contractor shall be responsible from the Transfer Date, for all remuneration, benefits, entitlements and outgoings in respect of the Third Party Employees and other Staff.</w:t>
      </w:r>
      <w:bookmarkEnd w:id="1874"/>
      <w:bookmarkEnd w:id="1875"/>
      <w:r w:rsidRPr="00367052">
        <w:rPr>
          <w:sz w:val="22"/>
          <w:szCs w:val="22"/>
        </w:rPr>
        <w:t xml:space="preserve"> </w:t>
      </w:r>
    </w:p>
    <w:p w14:paraId="5D009897" w14:textId="77777777" w:rsidR="00367052" w:rsidRPr="00367052" w:rsidRDefault="00367052" w:rsidP="0029357E">
      <w:pPr>
        <w:numPr>
          <w:ilvl w:val="1"/>
          <w:numId w:val="30"/>
        </w:numPr>
        <w:spacing w:before="240" w:line="240" w:lineRule="auto"/>
        <w:jc w:val="both"/>
        <w:outlineLvl w:val="1"/>
        <w:rPr>
          <w:sz w:val="22"/>
          <w:szCs w:val="22"/>
        </w:rPr>
      </w:pPr>
      <w:bookmarkStart w:id="1876" w:name="_Ref442453610"/>
      <w:bookmarkStart w:id="1877" w:name="_Toc65158119"/>
      <w:r w:rsidRPr="00367052">
        <w:rPr>
          <w:sz w:val="22"/>
          <w:szCs w:val="22"/>
        </w:rPr>
        <w:t>The Supplier shall indemnify and will keep indemnified the Authority and any Third Party in relation to any Employment Liabilities arising out of or in connection with:</w:t>
      </w:r>
      <w:bookmarkEnd w:id="1876"/>
      <w:bookmarkEnd w:id="1877"/>
    </w:p>
    <w:p w14:paraId="7AEAC44D" w14:textId="77777777" w:rsidR="00367052" w:rsidRDefault="00367052" w:rsidP="0029357E">
      <w:pPr>
        <w:pStyle w:val="ListParagraph"/>
        <w:numPr>
          <w:ilvl w:val="2"/>
          <w:numId w:val="30"/>
        </w:numPr>
        <w:spacing w:before="240" w:line="240" w:lineRule="auto"/>
        <w:jc w:val="both"/>
        <w:outlineLvl w:val="2"/>
        <w:rPr>
          <w:sz w:val="22"/>
          <w:szCs w:val="22"/>
        </w:rPr>
      </w:pPr>
      <w:bookmarkStart w:id="1878" w:name="_Ref442453611"/>
      <w:bookmarkStart w:id="1879" w:name="_Toc65158120"/>
      <w:r w:rsidRPr="00367052">
        <w:rPr>
          <w:sz w:val="22"/>
          <w:szCs w:val="22"/>
        </w:rPr>
        <w:lastRenderedPageBreak/>
        <w:t xml:space="preserve">any act or omission of the Supplier or a Sub-contractor on or after the Transfer Date (or any other event or occurrence after the Transfer Date) in respect of any </w:t>
      </w:r>
      <w:proofErr w:type="gramStart"/>
      <w:r w:rsidRPr="00367052">
        <w:rPr>
          <w:sz w:val="22"/>
          <w:szCs w:val="22"/>
        </w:rPr>
        <w:t>Third Party</w:t>
      </w:r>
      <w:proofErr w:type="gramEnd"/>
      <w:r w:rsidRPr="00367052">
        <w:rPr>
          <w:sz w:val="22"/>
          <w:szCs w:val="22"/>
        </w:rPr>
        <w:t xml:space="preserve"> Employee or Staff (including but not limited to any liability which arises because a Third Party Employee’s employment with the Supplier or a Sub-contractor is deemed to include their previous continuous employment with the Third Party);</w:t>
      </w:r>
      <w:bookmarkEnd w:id="1878"/>
      <w:bookmarkEnd w:id="1879"/>
    </w:p>
    <w:p w14:paraId="1B79A9F2" w14:textId="77777777" w:rsidR="004428B8" w:rsidRPr="00367052" w:rsidRDefault="004428B8" w:rsidP="004428B8">
      <w:pPr>
        <w:pStyle w:val="ListParagraph"/>
        <w:spacing w:before="240" w:line="240" w:lineRule="auto"/>
        <w:ind w:left="1648"/>
        <w:jc w:val="both"/>
        <w:outlineLvl w:val="2"/>
        <w:rPr>
          <w:sz w:val="22"/>
          <w:szCs w:val="22"/>
        </w:rPr>
      </w:pPr>
    </w:p>
    <w:p w14:paraId="25797904" w14:textId="77777777" w:rsidR="00367052" w:rsidRDefault="00367052" w:rsidP="0029357E">
      <w:pPr>
        <w:pStyle w:val="ListParagraph"/>
        <w:numPr>
          <w:ilvl w:val="2"/>
          <w:numId w:val="30"/>
        </w:numPr>
        <w:spacing w:before="240" w:line="240" w:lineRule="auto"/>
        <w:jc w:val="both"/>
        <w:outlineLvl w:val="2"/>
        <w:rPr>
          <w:sz w:val="22"/>
          <w:szCs w:val="22"/>
        </w:rPr>
      </w:pPr>
      <w:bookmarkStart w:id="1880" w:name="_Ref442453612"/>
      <w:bookmarkStart w:id="1881" w:name="_Toc65158121"/>
      <w:r w:rsidRPr="00367052">
        <w:rPr>
          <w:sz w:val="22"/>
          <w:szCs w:val="22"/>
        </w:rPr>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bookmarkEnd w:id="1880"/>
      <w:bookmarkEnd w:id="1881"/>
    </w:p>
    <w:p w14:paraId="40244899" w14:textId="77777777" w:rsidR="004428B8" w:rsidRPr="00367052" w:rsidRDefault="004428B8" w:rsidP="004428B8">
      <w:pPr>
        <w:pStyle w:val="ListParagraph"/>
        <w:spacing w:before="240" w:line="240" w:lineRule="auto"/>
        <w:ind w:left="1648"/>
        <w:jc w:val="both"/>
        <w:outlineLvl w:val="2"/>
        <w:rPr>
          <w:sz w:val="22"/>
          <w:szCs w:val="22"/>
        </w:rPr>
      </w:pPr>
    </w:p>
    <w:p w14:paraId="4B01ED9F" w14:textId="77777777" w:rsidR="00367052" w:rsidRDefault="00367052" w:rsidP="0029357E">
      <w:pPr>
        <w:pStyle w:val="ListParagraph"/>
        <w:numPr>
          <w:ilvl w:val="2"/>
          <w:numId w:val="30"/>
        </w:numPr>
        <w:spacing w:before="240" w:line="240" w:lineRule="auto"/>
        <w:jc w:val="both"/>
        <w:outlineLvl w:val="2"/>
        <w:rPr>
          <w:sz w:val="22"/>
          <w:szCs w:val="22"/>
        </w:rPr>
      </w:pPr>
      <w:bookmarkStart w:id="1882" w:name="_Ref442453613"/>
      <w:bookmarkStart w:id="1883" w:name="_Toc65158122"/>
      <w:r w:rsidRPr="00367052">
        <w:rPr>
          <w:sz w:val="22"/>
          <w:szCs w:val="22"/>
        </w:rPr>
        <w:t xml:space="preserve">any claim or allegation by a </w:t>
      </w:r>
      <w:proofErr w:type="gramStart"/>
      <w:r w:rsidRPr="00367052">
        <w:rPr>
          <w:sz w:val="22"/>
          <w:szCs w:val="22"/>
        </w:rPr>
        <w:t>Third Party</w:t>
      </w:r>
      <w:proofErr w:type="gramEnd"/>
      <w:r w:rsidRPr="00367052">
        <w:rPr>
          <w:sz w:val="22"/>
          <w:szCs w:val="22"/>
        </w:rPr>
        <w:t xml:space="preserve">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882"/>
      <w:bookmarkEnd w:id="1883"/>
    </w:p>
    <w:p w14:paraId="2405D703" w14:textId="77777777" w:rsidR="004428B8" w:rsidRPr="00367052" w:rsidRDefault="004428B8" w:rsidP="004428B8">
      <w:pPr>
        <w:pStyle w:val="ListParagraph"/>
        <w:spacing w:before="240" w:line="240" w:lineRule="auto"/>
        <w:ind w:left="1648"/>
        <w:jc w:val="both"/>
        <w:outlineLvl w:val="2"/>
        <w:rPr>
          <w:sz w:val="22"/>
          <w:szCs w:val="22"/>
        </w:rPr>
      </w:pPr>
    </w:p>
    <w:p w14:paraId="0F16574C" w14:textId="77777777" w:rsidR="00367052" w:rsidRPr="00367052" w:rsidRDefault="00367052" w:rsidP="0029357E">
      <w:pPr>
        <w:pStyle w:val="ListParagraph"/>
        <w:numPr>
          <w:ilvl w:val="2"/>
          <w:numId w:val="30"/>
        </w:numPr>
        <w:spacing w:before="240" w:line="240" w:lineRule="auto"/>
        <w:jc w:val="both"/>
        <w:outlineLvl w:val="2"/>
        <w:rPr>
          <w:sz w:val="22"/>
          <w:szCs w:val="22"/>
        </w:rPr>
      </w:pPr>
      <w:bookmarkStart w:id="1884" w:name="_Ref442453614"/>
      <w:bookmarkStart w:id="1885" w:name="_Toc65158123"/>
      <w:r w:rsidRPr="00367052">
        <w:rPr>
          <w:sz w:val="22"/>
          <w:szCs w:val="22"/>
        </w:rPr>
        <w:t xml:space="preserve">any claim or allegation that the termination of employment of any of the </w:t>
      </w:r>
      <w:proofErr w:type="gramStart"/>
      <w:r w:rsidRPr="00367052">
        <w:rPr>
          <w:sz w:val="22"/>
          <w:szCs w:val="22"/>
        </w:rPr>
        <w:t>Third Party</w:t>
      </w:r>
      <w:proofErr w:type="gramEnd"/>
      <w:r w:rsidRPr="00367052">
        <w:rPr>
          <w:sz w:val="22"/>
          <w:szCs w:val="22"/>
        </w:rPr>
        <w:t xml:space="preserve">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884"/>
      <w:bookmarkEnd w:id="1885"/>
    </w:p>
    <w:p w14:paraId="671FC3D7" w14:textId="77777777" w:rsidR="00367052" w:rsidRPr="00540468" w:rsidRDefault="00367052" w:rsidP="00367052">
      <w:pPr>
        <w:numPr>
          <w:ilvl w:val="1"/>
          <w:numId w:val="30"/>
        </w:numPr>
        <w:spacing w:before="240" w:line="240" w:lineRule="auto"/>
        <w:jc w:val="both"/>
        <w:outlineLvl w:val="1"/>
        <w:rPr>
          <w:sz w:val="24"/>
          <w:szCs w:val="22"/>
        </w:rPr>
      </w:pPr>
      <w:bookmarkStart w:id="1886" w:name="_Ref442453615"/>
      <w:bookmarkStart w:id="1887" w:name="_Toc65158124"/>
      <w:r w:rsidRPr="007F5B6B">
        <w:rPr>
          <w:sz w:val="22"/>
          <w:szCs w:val="24"/>
        </w:rPr>
        <w:t>The Authority shall use reasonable endeavours to transfer to the Supplier or any Sub-contractor the benefit of any indemnity it has from the Third Party.</w:t>
      </w:r>
      <w:bookmarkEnd w:id="1886"/>
      <w:bookmarkEnd w:id="1887"/>
    </w:p>
    <w:p w14:paraId="48A90903" w14:textId="77777777" w:rsidR="00367052" w:rsidRDefault="00367052" w:rsidP="00367052">
      <w:pPr>
        <w:spacing w:line="240" w:lineRule="auto"/>
        <w:rPr>
          <w:rFonts w:cs="Arial"/>
          <w:b/>
          <w:sz w:val="22"/>
          <w:szCs w:val="22"/>
          <w:lang w:val="en-US"/>
        </w:rPr>
      </w:pPr>
    </w:p>
    <w:p w14:paraId="17CBA63D" w14:textId="77777777" w:rsidR="007818C2" w:rsidRDefault="007818C2">
      <w:pPr>
        <w:spacing w:line="240" w:lineRule="auto"/>
        <w:rPr>
          <w:rFonts w:cs="Arial"/>
          <w:b/>
          <w:sz w:val="22"/>
          <w:szCs w:val="22"/>
          <w:lang w:val="en-US"/>
        </w:rPr>
      </w:pPr>
      <w:r>
        <w:rPr>
          <w:rFonts w:cs="Arial"/>
          <w:b/>
          <w:sz w:val="22"/>
          <w:szCs w:val="22"/>
          <w:lang w:val="en-US"/>
        </w:rPr>
        <w:br w:type="page"/>
      </w:r>
    </w:p>
    <w:p w14:paraId="7AB52615" w14:textId="77777777" w:rsidR="00EE3CDC" w:rsidRDefault="00EE3CDC" w:rsidP="00EE3CDC">
      <w:pPr>
        <w:pStyle w:val="MRSchedule1"/>
        <w:spacing w:line="240" w:lineRule="auto"/>
        <w:ind w:left="0"/>
        <w:rPr>
          <w:rFonts w:cs="Arial"/>
          <w:b w:val="0"/>
          <w:szCs w:val="22"/>
          <w:lang w:val="en-US"/>
        </w:rPr>
      </w:pPr>
      <w:bookmarkStart w:id="1888" w:name="_Toc65158984"/>
      <w:bookmarkStart w:id="1889" w:name="_Ref505005829"/>
      <w:bookmarkEnd w:id="1754"/>
      <w:bookmarkEnd w:id="1755"/>
      <w:bookmarkEnd w:id="1888"/>
    </w:p>
    <w:p w14:paraId="1282EF1D" w14:textId="77777777" w:rsidR="00EE3CDC" w:rsidRDefault="00EE3CDC" w:rsidP="00EE3CDC">
      <w:pPr>
        <w:pStyle w:val="MRSchedule2"/>
      </w:pPr>
      <w:bookmarkStart w:id="1890" w:name="_Toc65158126"/>
      <w:bookmarkEnd w:id="1889"/>
      <w:r w:rsidRPr="00762CB6">
        <w:t>Expert Determination</w:t>
      </w:r>
      <w:bookmarkEnd w:id="1890"/>
    </w:p>
    <w:p w14:paraId="441BEC33" w14:textId="77777777" w:rsidR="00F26415" w:rsidRPr="00F26415" w:rsidRDefault="00F26415" w:rsidP="00F26415">
      <w:pPr>
        <w:pStyle w:val="MRSchedule2"/>
        <w:rPr>
          <w:u w:val="none"/>
        </w:rPr>
      </w:pPr>
      <w:bookmarkStart w:id="1891" w:name="_Toc65158127"/>
      <w:r w:rsidRPr="00F26415">
        <w:rPr>
          <w:u w:val="none"/>
        </w:rPr>
        <w:t>NOT APPLICABLE</w:t>
      </w:r>
      <w:bookmarkEnd w:id="1891"/>
    </w:p>
    <w:p w14:paraId="7E4130FF" w14:textId="77777777" w:rsidR="007818C2" w:rsidRDefault="007818C2">
      <w:pPr>
        <w:spacing w:line="240" w:lineRule="auto"/>
      </w:pPr>
      <w:r>
        <w:br w:type="page"/>
      </w:r>
    </w:p>
    <w:p w14:paraId="2601A9FD" w14:textId="77777777" w:rsidR="00BC2034" w:rsidRPr="0057234C" w:rsidRDefault="00BC2034" w:rsidP="00BC2034">
      <w:pPr>
        <w:pStyle w:val="MRSchedule1"/>
        <w:spacing w:line="240" w:lineRule="auto"/>
        <w:ind w:left="0"/>
        <w:rPr>
          <w:rFonts w:cs="Arial"/>
          <w:b w:val="0"/>
          <w:szCs w:val="22"/>
          <w:lang w:val="en-US"/>
        </w:rPr>
      </w:pPr>
      <w:bookmarkStart w:id="1892" w:name="_Toc312422937"/>
      <w:bookmarkStart w:id="1893" w:name="_Toc312422938"/>
      <w:bookmarkStart w:id="1894" w:name="_Toc65158985"/>
      <w:bookmarkStart w:id="1895" w:name="_Ref330463338"/>
      <w:bookmarkEnd w:id="1892"/>
      <w:bookmarkEnd w:id="1893"/>
      <w:bookmarkEnd w:id="1894"/>
    </w:p>
    <w:bookmarkEnd w:id="1895"/>
    <w:p w14:paraId="28E3126C" w14:textId="77777777" w:rsidR="00BC2034" w:rsidRPr="00CC2777" w:rsidRDefault="00CC2777" w:rsidP="00CC2777">
      <w:pPr>
        <w:pStyle w:val="MRSchedule2"/>
      </w:pPr>
      <w:r w:rsidRPr="00CC2777">
        <w:t>Costs</w:t>
      </w:r>
    </w:p>
    <w:p w14:paraId="2A4685F6" w14:textId="77777777" w:rsidR="00B90646" w:rsidRPr="00B90646" w:rsidRDefault="00D7796B" w:rsidP="00B90646">
      <w:pPr>
        <w:numPr>
          <w:ilvl w:val="1"/>
          <w:numId w:val="55"/>
        </w:numPr>
        <w:spacing w:before="240" w:line="240" w:lineRule="auto"/>
        <w:jc w:val="both"/>
        <w:outlineLvl w:val="1"/>
        <w:rPr>
          <w:sz w:val="22"/>
          <w:szCs w:val="22"/>
        </w:rPr>
      </w:pPr>
      <w:bookmarkStart w:id="1896" w:name="_Toc65158129"/>
      <w:r w:rsidRPr="00B90646">
        <w:rPr>
          <w:sz w:val="22"/>
          <w:szCs w:val="22"/>
        </w:rPr>
        <w:t>The following prices will apply;</w:t>
      </w:r>
      <w:bookmarkStart w:id="1897" w:name="_Toc65158130"/>
      <w:bookmarkEnd w:id="1896"/>
    </w:p>
    <w:p w14:paraId="6E8E0834" w14:textId="77777777" w:rsidR="00B90646" w:rsidRDefault="00D7796B" w:rsidP="00B90646">
      <w:pPr>
        <w:numPr>
          <w:ilvl w:val="2"/>
          <w:numId w:val="55"/>
        </w:numPr>
        <w:spacing w:before="240" w:line="240" w:lineRule="auto"/>
        <w:jc w:val="both"/>
        <w:outlineLvl w:val="1"/>
        <w:rPr>
          <w:sz w:val="22"/>
          <w:szCs w:val="22"/>
        </w:rPr>
      </w:pPr>
      <w:r w:rsidRPr="00B90646">
        <w:rPr>
          <w:sz w:val="22"/>
          <w:szCs w:val="22"/>
        </w:rPr>
        <w:t>A payment of £18 per patient episode for each set of BP, height, weight and pulse measured and recorded on the PharmOutcomes system (this includes a possible second measurement of pulse or BP</w:t>
      </w:r>
      <w:r w:rsidR="00A34B7D" w:rsidRPr="00B90646">
        <w:rPr>
          <w:sz w:val="22"/>
          <w:szCs w:val="22"/>
        </w:rPr>
        <w:t xml:space="preserve"> when appropriate to do so</w:t>
      </w:r>
      <w:r w:rsidRPr="00B90646">
        <w:rPr>
          <w:sz w:val="22"/>
          <w:szCs w:val="22"/>
        </w:rPr>
        <w:t xml:space="preserve"> if the first measurement is abnormal).</w:t>
      </w:r>
      <w:bookmarkEnd w:id="1897"/>
    </w:p>
    <w:p w14:paraId="59DDAAED" w14:textId="77777777" w:rsidR="00B90646" w:rsidRDefault="00D7796B" w:rsidP="00B90646">
      <w:pPr>
        <w:numPr>
          <w:ilvl w:val="2"/>
          <w:numId w:val="55"/>
        </w:numPr>
        <w:spacing w:before="240" w:line="240" w:lineRule="auto"/>
        <w:jc w:val="both"/>
        <w:outlineLvl w:val="1"/>
        <w:rPr>
          <w:sz w:val="22"/>
          <w:szCs w:val="22"/>
        </w:rPr>
      </w:pPr>
      <w:r w:rsidRPr="00B90646">
        <w:rPr>
          <w:sz w:val="22"/>
          <w:szCs w:val="22"/>
        </w:rPr>
        <w:t xml:space="preserve">Prices are exclusive of VAT. The service provision fee is VAT exempt as it is provided and overseen by a </w:t>
      </w:r>
      <w:r w:rsidR="0055198D" w:rsidRPr="00B90646">
        <w:rPr>
          <w:sz w:val="22"/>
          <w:szCs w:val="22"/>
        </w:rPr>
        <w:t>pharmacist</w:t>
      </w:r>
      <w:r w:rsidR="00B90646" w:rsidRPr="00B90646">
        <w:rPr>
          <w:sz w:val="22"/>
          <w:szCs w:val="22"/>
        </w:rPr>
        <w:t>.</w:t>
      </w:r>
    </w:p>
    <w:p w14:paraId="27F31FA4" w14:textId="77777777" w:rsidR="008137A5" w:rsidRPr="00B90646" w:rsidRDefault="00F26415" w:rsidP="00B90646">
      <w:pPr>
        <w:numPr>
          <w:ilvl w:val="2"/>
          <w:numId w:val="55"/>
        </w:numPr>
        <w:spacing w:before="240" w:line="240" w:lineRule="auto"/>
        <w:jc w:val="both"/>
        <w:outlineLvl w:val="1"/>
        <w:rPr>
          <w:sz w:val="22"/>
          <w:szCs w:val="22"/>
        </w:rPr>
      </w:pPr>
      <w:r w:rsidRPr="00B90646">
        <w:rPr>
          <w:sz w:val="22"/>
          <w:szCs w:val="22"/>
        </w:rPr>
        <w:t>Hampshire</w:t>
      </w:r>
      <w:r w:rsidR="00284CB5" w:rsidRPr="00B90646">
        <w:rPr>
          <w:sz w:val="22"/>
          <w:szCs w:val="22"/>
        </w:rPr>
        <w:t xml:space="preserve"> CAMHS will supply a blood pressure </w:t>
      </w:r>
      <w:r w:rsidRPr="00B90646">
        <w:rPr>
          <w:sz w:val="22"/>
          <w:szCs w:val="22"/>
        </w:rPr>
        <w:t>machine to participating pharmacies, to ensure consistency and accuracy of recording, in the initial stages of set up, free of charge. The continuing maintenance and calibration of the supplied machine will be the responsibility of the participating pharmacy.</w:t>
      </w:r>
      <w:r w:rsidR="00BC4EAF" w:rsidRPr="00B90646">
        <w:rPr>
          <w:sz w:val="22"/>
          <w:szCs w:val="22"/>
        </w:rPr>
        <w:t xml:space="preserve"> The participating community pharmacies are expected to procure appropriate clinical height and weighing scales and maintain their calibration throughout the course of the service.</w:t>
      </w:r>
    </w:p>
    <w:p w14:paraId="35118C61" w14:textId="77777777" w:rsidR="008137A5" w:rsidRDefault="008137A5" w:rsidP="008137A5">
      <w:pPr>
        <w:spacing w:line="240" w:lineRule="auto"/>
        <w:rPr>
          <w:b/>
          <w:sz w:val="22"/>
          <w:szCs w:val="22"/>
          <w:u w:val="single"/>
        </w:rPr>
      </w:pPr>
    </w:p>
    <w:p w14:paraId="7D4328BF" w14:textId="77777777" w:rsidR="008137A5" w:rsidRDefault="008137A5">
      <w:pPr>
        <w:spacing w:line="240" w:lineRule="auto"/>
        <w:rPr>
          <w:b/>
          <w:sz w:val="22"/>
          <w:szCs w:val="22"/>
          <w:u w:val="single"/>
        </w:rPr>
      </w:pPr>
      <w:r>
        <w:rPr>
          <w:b/>
          <w:sz w:val="22"/>
          <w:szCs w:val="22"/>
          <w:u w:val="single"/>
        </w:rPr>
        <w:br w:type="page"/>
      </w:r>
    </w:p>
    <w:p w14:paraId="147F1A7B" w14:textId="77777777" w:rsidR="00E370C6" w:rsidRPr="00CC2777" w:rsidRDefault="00E370C6" w:rsidP="00CC2777">
      <w:pPr>
        <w:pStyle w:val="MRSchedule1"/>
        <w:spacing w:line="240" w:lineRule="auto"/>
        <w:ind w:left="0"/>
        <w:rPr>
          <w:rFonts w:cs="Arial"/>
          <w:b w:val="0"/>
          <w:szCs w:val="22"/>
          <w:lang w:val="en-US"/>
        </w:rPr>
      </w:pPr>
      <w:bookmarkStart w:id="1898" w:name="_Toc65158986"/>
      <w:bookmarkEnd w:id="1898"/>
    </w:p>
    <w:p w14:paraId="6B279428" w14:textId="77777777" w:rsidR="0062538B" w:rsidRDefault="0062538B" w:rsidP="00E370C6">
      <w:pPr>
        <w:spacing w:line="240" w:lineRule="auto"/>
        <w:rPr>
          <w:b/>
          <w:sz w:val="22"/>
          <w:szCs w:val="22"/>
          <w:u w:val="single"/>
        </w:rPr>
      </w:pPr>
    </w:p>
    <w:p w14:paraId="686BBA90" w14:textId="77777777" w:rsidR="0062538B" w:rsidRDefault="0062538B" w:rsidP="0062538B">
      <w:pPr>
        <w:rPr>
          <w:sz w:val="22"/>
          <w:szCs w:val="22"/>
        </w:rPr>
      </w:pPr>
    </w:p>
    <w:p w14:paraId="07E12638" w14:textId="77777777" w:rsidR="0062538B" w:rsidRPr="00CC2777" w:rsidRDefault="0062538B" w:rsidP="00CC2777">
      <w:pPr>
        <w:pStyle w:val="MRheading2"/>
        <w:tabs>
          <w:tab w:val="clear" w:pos="720"/>
        </w:tabs>
        <w:spacing w:line="240" w:lineRule="auto"/>
        <w:ind w:left="0" w:firstLine="0"/>
        <w:jc w:val="left"/>
        <w:rPr>
          <w:rFonts w:cs="Arial"/>
          <w:b/>
          <w:szCs w:val="22"/>
          <w:u w:val="single"/>
          <w:lang w:val="en-US"/>
        </w:rPr>
      </w:pPr>
      <w:r w:rsidRPr="00CC2777">
        <w:rPr>
          <w:rFonts w:cs="Arial"/>
          <w:b/>
          <w:szCs w:val="22"/>
          <w:u w:val="single"/>
          <w:lang w:val="en-US"/>
        </w:rPr>
        <w:t>Data Privacy Impact Assessment (DPIA)</w:t>
      </w:r>
    </w:p>
    <w:p w14:paraId="6383E824" w14:textId="77777777" w:rsidR="0062538B" w:rsidRDefault="0062538B" w:rsidP="0062538B">
      <w:pPr>
        <w:rPr>
          <w:rFonts w:cs="Arial"/>
          <w:noProof/>
        </w:rPr>
      </w:pPr>
    </w:p>
    <w:tbl>
      <w:tblPr>
        <w:tblStyle w:val="TableGrid3"/>
        <w:tblW w:w="9493" w:type="dxa"/>
        <w:shd w:val="clear" w:color="auto" w:fill="E5DFEC" w:themeFill="accent4" w:themeFillTint="33"/>
        <w:tblLook w:val="04A0" w:firstRow="1" w:lastRow="0" w:firstColumn="1" w:lastColumn="0" w:noHBand="0" w:noVBand="1"/>
      </w:tblPr>
      <w:tblGrid>
        <w:gridCol w:w="3256"/>
        <w:gridCol w:w="6237"/>
      </w:tblGrid>
      <w:tr w:rsidR="0062538B" w:rsidRPr="00A23C47" w14:paraId="7DA07EFC" w14:textId="77777777" w:rsidTr="008721FB">
        <w:trPr>
          <w:trHeight w:val="345"/>
        </w:trPr>
        <w:tc>
          <w:tcPr>
            <w:tcW w:w="3256" w:type="dxa"/>
            <w:shd w:val="clear" w:color="auto" w:fill="E5DFEC" w:themeFill="accent4" w:themeFillTint="33"/>
          </w:tcPr>
          <w:p w14:paraId="566D96F3" w14:textId="77777777" w:rsidR="0062538B" w:rsidRPr="00A23C47" w:rsidRDefault="0062538B" w:rsidP="008721FB">
            <w:pPr>
              <w:rPr>
                <w:rFonts w:cs="Arial"/>
                <w:b/>
              </w:rPr>
            </w:pPr>
            <w:r w:rsidRPr="00A23C47">
              <w:rPr>
                <w:rFonts w:cs="Arial"/>
                <w:b/>
              </w:rPr>
              <w:t xml:space="preserve">DPIA Ref: </w:t>
            </w:r>
          </w:p>
        </w:tc>
        <w:tc>
          <w:tcPr>
            <w:tcW w:w="6237" w:type="dxa"/>
            <w:shd w:val="clear" w:color="auto" w:fill="FFFFFF" w:themeFill="background1"/>
          </w:tcPr>
          <w:p w14:paraId="4544DB5E" w14:textId="77777777" w:rsidR="0062538B" w:rsidRPr="00A23C47" w:rsidRDefault="0062538B" w:rsidP="008721FB">
            <w:pPr>
              <w:rPr>
                <w:rFonts w:cs="Arial"/>
                <w:b/>
              </w:rPr>
            </w:pPr>
            <w:r w:rsidRPr="00A23C47">
              <w:rPr>
                <w:rFonts w:cs="Arial"/>
                <w:b/>
              </w:rPr>
              <w:t xml:space="preserve"> </w:t>
            </w:r>
            <w:r>
              <w:rPr>
                <w:rFonts w:cs="Arial"/>
                <w:b/>
              </w:rPr>
              <w:t>DPIA012SPFT</w:t>
            </w:r>
          </w:p>
        </w:tc>
      </w:tr>
    </w:tbl>
    <w:p w14:paraId="11348196" w14:textId="77777777" w:rsidR="0062538B" w:rsidRPr="00A23C47" w:rsidRDefault="0062538B" w:rsidP="0062538B">
      <w:pPr>
        <w:rPr>
          <w:rFonts w:cs="Arial"/>
          <w:noProof/>
          <w:sz w:val="8"/>
        </w:rPr>
      </w:pPr>
    </w:p>
    <w:tbl>
      <w:tblPr>
        <w:tblStyle w:val="TableGrid2"/>
        <w:tblW w:w="9493" w:type="dxa"/>
        <w:tblLook w:val="04A0" w:firstRow="1" w:lastRow="0" w:firstColumn="1" w:lastColumn="0" w:noHBand="0" w:noVBand="1"/>
      </w:tblPr>
      <w:tblGrid>
        <w:gridCol w:w="3301"/>
        <w:gridCol w:w="6192"/>
      </w:tblGrid>
      <w:tr w:rsidR="0062538B" w:rsidRPr="00A23C47" w14:paraId="34121E49" w14:textId="77777777" w:rsidTr="008721FB">
        <w:trPr>
          <w:trHeight w:val="312"/>
        </w:trPr>
        <w:tc>
          <w:tcPr>
            <w:tcW w:w="9493" w:type="dxa"/>
            <w:gridSpan w:val="2"/>
            <w:shd w:val="clear" w:color="auto" w:fill="E5DFEC" w:themeFill="accent4" w:themeFillTint="33"/>
            <w:vAlign w:val="center"/>
          </w:tcPr>
          <w:p w14:paraId="265C0AAC" w14:textId="77777777" w:rsidR="0062538B" w:rsidRPr="00A23C47" w:rsidRDefault="0062538B" w:rsidP="008721FB">
            <w:pPr>
              <w:rPr>
                <w:rFonts w:cs="Arial"/>
                <w:b/>
                <w:sz w:val="24"/>
              </w:rPr>
            </w:pPr>
            <w:r w:rsidRPr="00A23C47">
              <w:rPr>
                <w:rFonts w:cs="Arial"/>
                <w:b/>
                <w:sz w:val="24"/>
              </w:rPr>
              <w:t>Requester</w:t>
            </w:r>
          </w:p>
        </w:tc>
      </w:tr>
      <w:tr w:rsidR="0062538B" w:rsidRPr="00A23C47" w14:paraId="1A3E9A00" w14:textId="77777777" w:rsidTr="008721FB">
        <w:trPr>
          <w:trHeight w:val="312"/>
        </w:trPr>
        <w:tc>
          <w:tcPr>
            <w:tcW w:w="3301" w:type="dxa"/>
            <w:vAlign w:val="center"/>
          </w:tcPr>
          <w:p w14:paraId="36209A08" w14:textId="77777777" w:rsidR="0062538B" w:rsidRPr="0021069B" w:rsidRDefault="0062538B" w:rsidP="008721FB">
            <w:pPr>
              <w:rPr>
                <w:rFonts w:cs="Arial"/>
                <w:sz w:val="20"/>
              </w:rPr>
            </w:pPr>
            <w:r w:rsidRPr="0021069B">
              <w:rPr>
                <w:rFonts w:cs="Arial"/>
                <w:sz w:val="20"/>
              </w:rPr>
              <w:t xml:space="preserve">Information Asset Owner </w:t>
            </w:r>
          </w:p>
          <w:p w14:paraId="1BC1F1A3" w14:textId="77777777" w:rsidR="0062538B" w:rsidRPr="0021069B" w:rsidRDefault="0062538B" w:rsidP="008721FB">
            <w:pPr>
              <w:rPr>
                <w:rFonts w:cs="Arial"/>
                <w:i/>
                <w:sz w:val="20"/>
                <w:szCs w:val="20"/>
              </w:rPr>
            </w:pPr>
            <w:r w:rsidRPr="0021069B">
              <w:rPr>
                <w:rFonts w:cs="Arial"/>
                <w:i/>
                <w:sz w:val="20"/>
                <w:szCs w:val="20"/>
              </w:rPr>
              <w:t xml:space="preserve">SPFT only (a list is available </w:t>
            </w:r>
            <w:hyperlink r:id="rId11" w:history="1">
              <w:r w:rsidRPr="0021069B">
                <w:rPr>
                  <w:rStyle w:val="Hyperlink"/>
                  <w:rFonts w:cs="Arial"/>
                  <w:sz w:val="20"/>
                  <w:szCs w:val="20"/>
                </w:rPr>
                <w:t>here</w:t>
              </w:r>
            </w:hyperlink>
            <w:r w:rsidRPr="0021069B">
              <w:rPr>
                <w:rFonts w:cs="Arial"/>
                <w:i/>
                <w:sz w:val="20"/>
                <w:szCs w:val="20"/>
              </w:rPr>
              <w:t xml:space="preserve">) </w:t>
            </w:r>
          </w:p>
          <w:p w14:paraId="7A5FADB0" w14:textId="77777777" w:rsidR="0062538B" w:rsidRPr="0021069B" w:rsidRDefault="0062538B" w:rsidP="008721FB">
            <w:pPr>
              <w:rPr>
                <w:rFonts w:cs="Arial"/>
                <w:sz w:val="20"/>
              </w:rPr>
            </w:pPr>
          </w:p>
        </w:tc>
        <w:tc>
          <w:tcPr>
            <w:tcW w:w="6192" w:type="dxa"/>
            <w:vAlign w:val="center"/>
          </w:tcPr>
          <w:p w14:paraId="439730F9" w14:textId="77777777" w:rsidR="0062538B" w:rsidRPr="0021069B" w:rsidRDefault="0062538B" w:rsidP="008721FB">
            <w:pPr>
              <w:rPr>
                <w:rFonts w:cs="Arial"/>
                <w:sz w:val="20"/>
              </w:rPr>
            </w:pPr>
            <w:r w:rsidRPr="0021069B">
              <w:rPr>
                <w:rFonts w:cs="Arial"/>
                <w:sz w:val="20"/>
              </w:rPr>
              <w:t>Ruth Hillman</w:t>
            </w:r>
          </w:p>
        </w:tc>
      </w:tr>
    </w:tbl>
    <w:p w14:paraId="6EA6A7CC" w14:textId="77777777" w:rsidR="0062538B" w:rsidRPr="00C4429C" w:rsidRDefault="0062538B" w:rsidP="0062538B">
      <w:pPr>
        <w:rPr>
          <w:rFonts w:cs="Arial"/>
          <w:noProof/>
          <w:sz w:val="6"/>
        </w:rPr>
      </w:pPr>
    </w:p>
    <w:tbl>
      <w:tblPr>
        <w:tblStyle w:val="TableGrid"/>
        <w:tblW w:w="9464" w:type="dxa"/>
        <w:shd w:val="clear" w:color="auto" w:fill="FFFFFF" w:themeFill="background1"/>
        <w:tblLook w:val="04A0" w:firstRow="1" w:lastRow="0" w:firstColumn="1" w:lastColumn="0" w:noHBand="0" w:noVBand="1"/>
      </w:tblPr>
      <w:tblGrid>
        <w:gridCol w:w="3369"/>
        <w:gridCol w:w="6095"/>
      </w:tblGrid>
      <w:tr w:rsidR="0062538B" w:rsidRPr="00EA66BC" w14:paraId="71645E58" w14:textId="77777777" w:rsidTr="008721FB">
        <w:tc>
          <w:tcPr>
            <w:tcW w:w="9464" w:type="dxa"/>
            <w:gridSpan w:val="2"/>
            <w:shd w:val="clear" w:color="auto" w:fill="E5DFEC" w:themeFill="accent4" w:themeFillTint="33"/>
            <w:vAlign w:val="center"/>
          </w:tcPr>
          <w:p w14:paraId="0A8026FD" w14:textId="77777777" w:rsidR="0062538B" w:rsidRPr="00EA66BC" w:rsidRDefault="0062538B" w:rsidP="008721FB">
            <w:pPr>
              <w:rPr>
                <w:rFonts w:cs="Arial"/>
                <w:b/>
                <w:szCs w:val="20"/>
              </w:rPr>
            </w:pPr>
            <w:r w:rsidRPr="00EA66BC">
              <w:rPr>
                <w:rFonts w:cs="Arial"/>
                <w:b/>
                <w:szCs w:val="20"/>
              </w:rPr>
              <w:t>Background Information</w:t>
            </w:r>
          </w:p>
        </w:tc>
      </w:tr>
      <w:tr w:rsidR="0062538B" w:rsidRPr="00EA66BC" w14:paraId="00F899F1" w14:textId="77777777" w:rsidTr="008721FB">
        <w:tc>
          <w:tcPr>
            <w:tcW w:w="3369" w:type="dxa"/>
            <w:shd w:val="clear" w:color="auto" w:fill="FFFFFF" w:themeFill="background1"/>
            <w:vAlign w:val="center"/>
          </w:tcPr>
          <w:p w14:paraId="32845D24" w14:textId="77777777" w:rsidR="0062538B" w:rsidRPr="00EA66BC" w:rsidRDefault="0062538B" w:rsidP="008721FB">
            <w:pPr>
              <w:rPr>
                <w:rFonts w:cs="Arial"/>
                <w:b/>
                <w:i/>
                <w:szCs w:val="20"/>
              </w:rPr>
            </w:pPr>
            <w:r w:rsidRPr="00EA66BC">
              <w:rPr>
                <w:rFonts w:cs="Arial"/>
                <w:b/>
                <w:i/>
                <w:szCs w:val="20"/>
              </w:rPr>
              <w:t>What are you looking to do?</w:t>
            </w:r>
          </w:p>
          <w:p w14:paraId="1AF5FBA2" w14:textId="77777777" w:rsidR="0062538B" w:rsidRPr="00EA66BC" w:rsidRDefault="0062538B" w:rsidP="0062538B">
            <w:pPr>
              <w:pStyle w:val="ListParagraph"/>
              <w:numPr>
                <w:ilvl w:val="0"/>
                <w:numId w:val="48"/>
              </w:numPr>
              <w:spacing w:line="240" w:lineRule="auto"/>
              <w:rPr>
                <w:rFonts w:cs="Arial"/>
                <w:i/>
                <w:szCs w:val="20"/>
              </w:rPr>
            </w:pPr>
            <w:r w:rsidRPr="00EA66BC">
              <w:rPr>
                <w:rFonts w:cs="Arial"/>
                <w:i/>
                <w:szCs w:val="20"/>
              </w:rPr>
              <w:t xml:space="preserve">what </w:t>
            </w:r>
            <w:r>
              <w:rPr>
                <w:rFonts w:cs="Arial"/>
                <w:i/>
                <w:szCs w:val="20"/>
              </w:rPr>
              <w:t xml:space="preserve">do you want </w:t>
            </w:r>
            <w:r w:rsidRPr="00EA66BC">
              <w:rPr>
                <w:rFonts w:cs="Arial"/>
                <w:i/>
                <w:szCs w:val="20"/>
              </w:rPr>
              <w:t>to do with personal data in order to provide a service</w:t>
            </w:r>
            <w:r>
              <w:rPr>
                <w:rFonts w:cs="Arial"/>
                <w:i/>
                <w:szCs w:val="20"/>
              </w:rPr>
              <w:t>?</w:t>
            </w:r>
          </w:p>
          <w:p w14:paraId="69C32940" w14:textId="77777777" w:rsidR="0062538B" w:rsidRPr="00EA66BC" w:rsidRDefault="0062538B" w:rsidP="0062538B">
            <w:pPr>
              <w:pStyle w:val="ListParagraph"/>
              <w:numPr>
                <w:ilvl w:val="0"/>
                <w:numId w:val="48"/>
              </w:numPr>
              <w:spacing w:line="240" w:lineRule="auto"/>
              <w:rPr>
                <w:rFonts w:cs="Arial"/>
                <w:i/>
                <w:szCs w:val="20"/>
              </w:rPr>
            </w:pPr>
            <w:r w:rsidRPr="00EA66BC">
              <w:rPr>
                <w:rFonts w:cs="Arial"/>
                <w:i/>
                <w:szCs w:val="20"/>
              </w:rPr>
              <w:t>can data be anonymised</w:t>
            </w:r>
            <w:r>
              <w:rPr>
                <w:rFonts w:cs="Arial"/>
                <w:i/>
                <w:szCs w:val="20"/>
              </w:rPr>
              <w:t>?</w:t>
            </w:r>
          </w:p>
        </w:tc>
        <w:tc>
          <w:tcPr>
            <w:tcW w:w="6095" w:type="dxa"/>
            <w:shd w:val="clear" w:color="auto" w:fill="FFFFFF" w:themeFill="background1"/>
            <w:vAlign w:val="center"/>
          </w:tcPr>
          <w:p w14:paraId="7F126D50" w14:textId="77777777" w:rsidR="0062538B" w:rsidRPr="00EA66BC" w:rsidRDefault="008721FB" w:rsidP="008721FB">
            <w:pPr>
              <w:rPr>
                <w:rFonts w:cs="Arial"/>
                <w:szCs w:val="20"/>
              </w:rPr>
            </w:pPr>
            <w:r>
              <w:rPr>
                <w:rFonts w:cs="Arial"/>
                <w:szCs w:val="20"/>
              </w:rPr>
              <w:t xml:space="preserve">Share </w:t>
            </w:r>
            <w:r w:rsidR="00FA2662">
              <w:rPr>
                <w:rFonts w:cs="Arial"/>
                <w:szCs w:val="20"/>
              </w:rPr>
              <w:t>the p</w:t>
            </w:r>
            <w:r>
              <w:rPr>
                <w:rFonts w:cs="Arial"/>
                <w:szCs w:val="20"/>
              </w:rPr>
              <w:t xml:space="preserve">hysical </w:t>
            </w:r>
            <w:r w:rsidR="00FA2662">
              <w:rPr>
                <w:rFonts w:cs="Arial"/>
                <w:szCs w:val="20"/>
              </w:rPr>
              <w:t xml:space="preserve">health monitoring of </w:t>
            </w:r>
            <w:r w:rsidR="00FA2662" w:rsidRPr="00FA2662">
              <w:rPr>
                <w:rFonts w:cs="Arial"/>
                <w:szCs w:val="20"/>
              </w:rPr>
              <w:t xml:space="preserve">children and young people on psychotropic medications attending the specialist Child &amp; Adolescent Mental Health Service (CAMHS) </w:t>
            </w:r>
            <w:r w:rsidR="00FA2662">
              <w:rPr>
                <w:rFonts w:cs="Arial"/>
                <w:szCs w:val="20"/>
              </w:rPr>
              <w:t>with</w:t>
            </w:r>
            <w:r>
              <w:rPr>
                <w:rFonts w:cs="Arial"/>
                <w:szCs w:val="20"/>
              </w:rPr>
              <w:t xml:space="preserve"> Community Pharmacies through an online portal, PharmOutcomes. </w:t>
            </w:r>
          </w:p>
        </w:tc>
      </w:tr>
      <w:tr w:rsidR="0062538B" w:rsidRPr="00EA66BC" w14:paraId="7BB919A4" w14:textId="77777777" w:rsidTr="008721FB">
        <w:tc>
          <w:tcPr>
            <w:tcW w:w="3369" w:type="dxa"/>
            <w:shd w:val="clear" w:color="auto" w:fill="FFFFFF" w:themeFill="background1"/>
            <w:vAlign w:val="center"/>
          </w:tcPr>
          <w:p w14:paraId="5C365A09" w14:textId="77777777" w:rsidR="0062538B" w:rsidRPr="00EA66BC" w:rsidRDefault="0062538B" w:rsidP="008721FB">
            <w:pPr>
              <w:rPr>
                <w:rFonts w:cs="Arial"/>
                <w:i/>
                <w:szCs w:val="20"/>
              </w:rPr>
            </w:pPr>
            <w:r w:rsidRPr="00EA66BC">
              <w:rPr>
                <w:rFonts w:cs="Arial"/>
                <w:b/>
                <w:i/>
                <w:szCs w:val="20"/>
              </w:rPr>
              <w:t>Wh</w:t>
            </w:r>
            <w:r>
              <w:rPr>
                <w:rFonts w:cs="Arial"/>
                <w:b/>
                <w:i/>
                <w:szCs w:val="20"/>
              </w:rPr>
              <w:t>ich</w:t>
            </w:r>
            <w:r w:rsidRPr="00EA66BC">
              <w:rPr>
                <w:rFonts w:cs="Arial"/>
                <w:b/>
                <w:i/>
                <w:szCs w:val="20"/>
              </w:rPr>
              <w:t xml:space="preserve"> organisations are involved?</w:t>
            </w:r>
            <w:r w:rsidRPr="00EA66BC">
              <w:rPr>
                <w:rFonts w:cs="Arial"/>
                <w:i/>
                <w:szCs w:val="20"/>
              </w:rPr>
              <w:t xml:space="preserve">  </w:t>
            </w:r>
          </w:p>
          <w:p w14:paraId="2C2900E9" w14:textId="77777777" w:rsidR="0062538B" w:rsidRPr="00EA66BC" w:rsidRDefault="0062538B" w:rsidP="0062538B">
            <w:pPr>
              <w:pStyle w:val="ListParagraph"/>
              <w:numPr>
                <w:ilvl w:val="0"/>
                <w:numId w:val="49"/>
              </w:numPr>
              <w:spacing w:line="240" w:lineRule="auto"/>
              <w:rPr>
                <w:rFonts w:cs="Arial"/>
                <w:i/>
                <w:szCs w:val="20"/>
              </w:rPr>
            </w:pPr>
            <w:r w:rsidRPr="00EA66BC">
              <w:rPr>
                <w:rFonts w:cs="Arial"/>
                <w:i/>
                <w:szCs w:val="20"/>
              </w:rPr>
              <w:t>please include ICO registration numbers</w:t>
            </w:r>
          </w:p>
        </w:tc>
        <w:tc>
          <w:tcPr>
            <w:tcW w:w="6095" w:type="dxa"/>
            <w:shd w:val="clear" w:color="auto" w:fill="FFFFFF" w:themeFill="background1"/>
            <w:vAlign w:val="center"/>
          </w:tcPr>
          <w:p w14:paraId="3C14B054" w14:textId="77777777" w:rsidR="00FA2662" w:rsidRDefault="00FA2662" w:rsidP="008721FB">
            <w:pPr>
              <w:rPr>
                <w:rFonts w:cs="Arial"/>
                <w:szCs w:val="20"/>
              </w:rPr>
            </w:pPr>
            <w:r>
              <w:rPr>
                <w:rFonts w:cs="Arial"/>
                <w:szCs w:val="20"/>
              </w:rPr>
              <w:t>SPFT/</w:t>
            </w:r>
            <w:r w:rsidR="008721FB">
              <w:rPr>
                <w:rFonts w:cs="Arial"/>
                <w:szCs w:val="20"/>
              </w:rPr>
              <w:t>Hampshire CAMHS</w:t>
            </w:r>
          </w:p>
          <w:p w14:paraId="00BD5D83" w14:textId="77777777" w:rsidR="0062538B" w:rsidRPr="00EA66BC" w:rsidRDefault="00FA2662" w:rsidP="008721FB">
            <w:pPr>
              <w:rPr>
                <w:rFonts w:cs="Arial"/>
                <w:szCs w:val="20"/>
              </w:rPr>
            </w:pPr>
            <w:r>
              <w:rPr>
                <w:rFonts w:cs="Arial"/>
                <w:szCs w:val="20"/>
              </w:rPr>
              <w:t>N</w:t>
            </w:r>
            <w:r w:rsidR="008721FB">
              <w:rPr>
                <w:rFonts w:cs="Arial"/>
                <w:szCs w:val="20"/>
              </w:rPr>
              <w:t>amed community pharmacies</w:t>
            </w:r>
            <w:r w:rsidR="00D875B7">
              <w:rPr>
                <w:rFonts w:cs="Arial"/>
                <w:szCs w:val="20"/>
              </w:rPr>
              <w:t xml:space="preserve"> stated in Schedule 5, Service Delivery Locations above.</w:t>
            </w:r>
          </w:p>
        </w:tc>
      </w:tr>
      <w:tr w:rsidR="0062538B" w:rsidRPr="00EA66BC" w14:paraId="6A026AB1" w14:textId="77777777" w:rsidTr="008721FB">
        <w:tc>
          <w:tcPr>
            <w:tcW w:w="3369" w:type="dxa"/>
            <w:shd w:val="clear" w:color="auto" w:fill="FFFFFF" w:themeFill="background1"/>
            <w:vAlign w:val="center"/>
          </w:tcPr>
          <w:p w14:paraId="0719AB7C" w14:textId="77777777" w:rsidR="0062538B" w:rsidRPr="00EA66BC" w:rsidRDefault="0062538B" w:rsidP="008721FB">
            <w:pPr>
              <w:rPr>
                <w:rFonts w:cs="Arial"/>
                <w:b/>
                <w:i/>
                <w:szCs w:val="20"/>
              </w:rPr>
            </w:pPr>
            <w:r w:rsidRPr="00EA66BC">
              <w:rPr>
                <w:rFonts w:cs="Arial"/>
                <w:b/>
                <w:i/>
                <w:szCs w:val="20"/>
              </w:rPr>
              <w:t>Why and how is each organisation involved?</w:t>
            </w:r>
          </w:p>
        </w:tc>
        <w:tc>
          <w:tcPr>
            <w:tcW w:w="6095" w:type="dxa"/>
            <w:shd w:val="clear" w:color="auto" w:fill="FFFFFF" w:themeFill="background1"/>
            <w:vAlign w:val="center"/>
          </w:tcPr>
          <w:p w14:paraId="7ED45948" w14:textId="77777777" w:rsidR="0062538B" w:rsidRDefault="0062538B" w:rsidP="008721FB">
            <w:pPr>
              <w:rPr>
                <w:rFonts w:cs="Arial"/>
                <w:szCs w:val="20"/>
              </w:rPr>
            </w:pPr>
          </w:p>
          <w:p w14:paraId="337229ED" w14:textId="77777777" w:rsidR="008721FB" w:rsidRPr="000D0114" w:rsidRDefault="008721FB" w:rsidP="008721FB">
            <w:pPr>
              <w:autoSpaceDE w:val="0"/>
              <w:spacing w:line="256" w:lineRule="auto"/>
              <w:jc w:val="both"/>
              <w:rPr>
                <w:rFonts w:cs="Arial"/>
                <w:szCs w:val="20"/>
              </w:rPr>
            </w:pPr>
            <w:r w:rsidRPr="000D0114">
              <w:rPr>
                <w:rFonts w:cs="Arial"/>
                <w:szCs w:val="20"/>
              </w:rPr>
              <w:t>To allow children and young people on psychotropic medications attending the specialist Child &amp; Adolescent Mental Health Service (CAMHS) clinic to get their physical health monitoring (height, weight, blood pressure and pulse/heart rate) undertaken at a convenient community pharmacy instead of at the CAMHS clinic.</w:t>
            </w:r>
          </w:p>
          <w:p w14:paraId="3DBF2BDC" w14:textId="77777777" w:rsidR="0062538B" w:rsidRPr="00EA66BC" w:rsidRDefault="0062538B" w:rsidP="008721FB">
            <w:pPr>
              <w:rPr>
                <w:rFonts w:cs="Arial"/>
                <w:szCs w:val="20"/>
              </w:rPr>
            </w:pPr>
          </w:p>
        </w:tc>
      </w:tr>
      <w:tr w:rsidR="0062538B" w:rsidRPr="00EA66BC" w14:paraId="29BEBC4A" w14:textId="77777777" w:rsidTr="008721FB">
        <w:tc>
          <w:tcPr>
            <w:tcW w:w="3369" w:type="dxa"/>
            <w:shd w:val="clear" w:color="auto" w:fill="FFFFFF" w:themeFill="background1"/>
            <w:vAlign w:val="center"/>
          </w:tcPr>
          <w:p w14:paraId="79C3E4FC" w14:textId="77777777" w:rsidR="0062538B" w:rsidRPr="00EA66BC" w:rsidRDefault="0062538B" w:rsidP="008721FB">
            <w:pPr>
              <w:rPr>
                <w:rFonts w:cs="Arial"/>
                <w:b/>
                <w:i/>
                <w:szCs w:val="20"/>
              </w:rPr>
            </w:pPr>
            <w:r w:rsidRPr="00EA66BC">
              <w:rPr>
                <w:rFonts w:cs="Arial"/>
                <w:b/>
                <w:i/>
                <w:szCs w:val="20"/>
              </w:rPr>
              <w:t>Contact Details of those involved</w:t>
            </w:r>
          </w:p>
          <w:p w14:paraId="6B348BD5" w14:textId="77777777" w:rsidR="0062538B" w:rsidRPr="00EA66BC" w:rsidRDefault="0062538B" w:rsidP="0062538B">
            <w:pPr>
              <w:pStyle w:val="ListParagraph"/>
              <w:numPr>
                <w:ilvl w:val="0"/>
                <w:numId w:val="49"/>
              </w:numPr>
              <w:spacing w:line="240" w:lineRule="auto"/>
              <w:rPr>
                <w:rFonts w:cs="Arial"/>
                <w:i/>
                <w:szCs w:val="20"/>
              </w:rPr>
            </w:pPr>
            <w:r w:rsidRPr="00EA66BC">
              <w:rPr>
                <w:rFonts w:cs="Arial"/>
                <w:i/>
                <w:szCs w:val="20"/>
              </w:rPr>
              <w:t>names &amp; job titles</w:t>
            </w:r>
          </w:p>
          <w:p w14:paraId="59E566FC" w14:textId="77777777" w:rsidR="0062538B" w:rsidRPr="00EA66BC" w:rsidRDefault="0062538B" w:rsidP="0062538B">
            <w:pPr>
              <w:pStyle w:val="ListParagraph"/>
              <w:numPr>
                <w:ilvl w:val="0"/>
                <w:numId w:val="49"/>
              </w:numPr>
              <w:spacing w:line="240" w:lineRule="auto"/>
              <w:rPr>
                <w:rFonts w:cs="Arial"/>
                <w:i/>
                <w:szCs w:val="20"/>
              </w:rPr>
            </w:pPr>
            <w:r w:rsidRPr="00EA66BC">
              <w:rPr>
                <w:rFonts w:cs="Arial"/>
                <w:i/>
                <w:szCs w:val="20"/>
              </w:rPr>
              <w:t>email addresses</w:t>
            </w:r>
          </w:p>
          <w:p w14:paraId="50ACAE15" w14:textId="77777777" w:rsidR="0062538B" w:rsidRPr="00EA66BC" w:rsidRDefault="0062538B" w:rsidP="0062538B">
            <w:pPr>
              <w:pStyle w:val="ListParagraph"/>
              <w:numPr>
                <w:ilvl w:val="0"/>
                <w:numId w:val="49"/>
              </w:numPr>
              <w:spacing w:line="240" w:lineRule="auto"/>
              <w:rPr>
                <w:rFonts w:cs="Arial"/>
                <w:i/>
                <w:szCs w:val="20"/>
              </w:rPr>
            </w:pPr>
            <w:r w:rsidRPr="00EA66BC">
              <w:rPr>
                <w:rFonts w:cs="Arial"/>
                <w:i/>
                <w:szCs w:val="20"/>
              </w:rPr>
              <w:t>contact numbers</w:t>
            </w:r>
          </w:p>
        </w:tc>
        <w:tc>
          <w:tcPr>
            <w:tcW w:w="6095" w:type="dxa"/>
            <w:shd w:val="clear" w:color="auto" w:fill="FFFFFF" w:themeFill="background1"/>
            <w:vAlign w:val="center"/>
          </w:tcPr>
          <w:p w14:paraId="0B9F41FC" w14:textId="77777777" w:rsidR="0062538B" w:rsidRPr="00EA66BC" w:rsidRDefault="0062538B" w:rsidP="008721FB">
            <w:pPr>
              <w:rPr>
                <w:rFonts w:cs="Arial"/>
                <w:szCs w:val="20"/>
              </w:rPr>
            </w:pPr>
          </w:p>
          <w:p w14:paraId="77B318AA" w14:textId="77777777" w:rsidR="0062538B" w:rsidRPr="00EA66BC" w:rsidRDefault="0062538B" w:rsidP="008721FB">
            <w:pPr>
              <w:rPr>
                <w:rFonts w:cs="Arial"/>
                <w:szCs w:val="20"/>
              </w:rPr>
            </w:pPr>
          </w:p>
          <w:p w14:paraId="2CC633D6" w14:textId="77777777" w:rsidR="0062538B" w:rsidRPr="00EA66BC" w:rsidRDefault="008721FB" w:rsidP="008721FB">
            <w:pPr>
              <w:rPr>
                <w:rFonts w:cs="Arial"/>
                <w:szCs w:val="20"/>
              </w:rPr>
            </w:pPr>
            <w:r>
              <w:rPr>
                <w:rFonts w:cs="Arial"/>
                <w:szCs w:val="20"/>
              </w:rPr>
              <w:t>Named community pharmacy contacts</w:t>
            </w:r>
            <w:r w:rsidR="00017D6F">
              <w:rPr>
                <w:rFonts w:cs="Arial"/>
                <w:szCs w:val="20"/>
              </w:rPr>
              <w:t xml:space="preserve"> for project</w:t>
            </w:r>
            <w:r>
              <w:rPr>
                <w:rFonts w:cs="Arial"/>
                <w:szCs w:val="20"/>
              </w:rPr>
              <w:t xml:space="preserve">. </w:t>
            </w:r>
          </w:p>
          <w:p w14:paraId="4ABF58CE" w14:textId="77777777" w:rsidR="0062538B" w:rsidRPr="00EA66BC" w:rsidRDefault="0062538B" w:rsidP="008721FB">
            <w:pPr>
              <w:rPr>
                <w:rFonts w:cs="Arial"/>
                <w:szCs w:val="20"/>
              </w:rPr>
            </w:pPr>
          </w:p>
        </w:tc>
      </w:tr>
      <w:tr w:rsidR="0062538B" w:rsidRPr="00EA66BC" w14:paraId="5A703114" w14:textId="77777777" w:rsidTr="008721FB">
        <w:tc>
          <w:tcPr>
            <w:tcW w:w="3369" w:type="dxa"/>
            <w:shd w:val="clear" w:color="auto" w:fill="FFFFFF" w:themeFill="background1"/>
            <w:vAlign w:val="center"/>
          </w:tcPr>
          <w:p w14:paraId="154A3A7A" w14:textId="77777777" w:rsidR="0062538B" w:rsidRPr="00EA66BC" w:rsidRDefault="0062538B" w:rsidP="008721FB">
            <w:pPr>
              <w:rPr>
                <w:rFonts w:cs="Arial"/>
                <w:b/>
                <w:i/>
                <w:szCs w:val="20"/>
              </w:rPr>
            </w:pPr>
            <w:r w:rsidRPr="00EA66BC">
              <w:rPr>
                <w:rFonts w:cs="Arial"/>
                <w:b/>
                <w:i/>
                <w:szCs w:val="20"/>
              </w:rPr>
              <w:t>What category of information are you collecting?</w:t>
            </w:r>
          </w:p>
          <w:p w14:paraId="5BB21AC2" w14:textId="77777777" w:rsidR="0062538B" w:rsidRPr="00EA66BC" w:rsidRDefault="0062538B" w:rsidP="0062538B">
            <w:pPr>
              <w:pStyle w:val="ListParagraph"/>
              <w:numPr>
                <w:ilvl w:val="0"/>
                <w:numId w:val="50"/>
              </w:numPr>
              <w:spacing w:line="240" w:lineRule="auto"/>
              <w:rPr>
                <w:rFonts w:cs="Arial"/>
                <w:i/>
                <w:szCs w:val="20"/>
              </w:rPr>
            </w:pPr>
            <w:r w:rsidRPr="00EA66BC">
              <w:rPr>
                <w:rFonts w:cs="Arial"/>
                <w:i/>
                <w:szCs w:val="20"/>
              </w:rPr>
              <w:t>Service user</w:t>
            </w:r>
          </w:p>
          <w:p w14:paraId="5AB96668" w14:textId="77777777" w:rsidR="0062538B" w:rsidRPr="00EA66BC" w:rsidRDefault="0062538B" w:rsidP="0062538B">
            <w:pPr>
              <w:pStyle w:val="ListParagraph"/>
              <w:numPr>
                <w:ilvl w:val="0"/>
                <w:numId w:val="50"/>
              </w:numPr>
              <w:spacing w:line="240" w:lineRule="auto"/>
              <w:rPr>
                <w:rFonts w:cs="Arial"/>
                <w:i/>
                <w:szCs w:val="20"/>
              </w:rPr>
            </w:pPr>
            <w:r w:rsidRPr="00EA66BC">
              <w:rPr>
                <w:rFonts w:cs="Arial"/>
                <w:i/>
                <w:szCs w:val="20"/>
              </w:rPr>
              <w:t>Employee</w:t>
            </w:r>
          </w:p>
          <w:p w14:paraId="159A8D22" w14:textId="77777777" w:rsidR="0062538B" w:rsidRPr="00EA66BC" w:rsidRDefault="0062538B" w:rsidP="0062538B">
            <w:pPr>
              <w:pStyle w:val="ListParagraph"/>
              <w:numPr>
                <w:ilvl w:val="0"/>
                <w:numId w:val="50"/>
              </w:numPr>
              <w:spacing w:line="240" w:lineRule="auto"/>
              <w:rPr>
                <w:rFonts w:cs="Arial"/>
                <w:i/>
                <w:szCs w:val="20"/>
              </w:rPr>
            </w:pPr>
            <w:r w:rsidRPr="00EA66BC">
              <w:rPr>
                <w:rFonts w:cs="Arial"/>
                <w:i/>
                <w:szCs w:val="20"/>
              </w:rPr>
              <w:t>Other… explain</w:t>
            </w:r>
          </w:p>
        </w:tc>
        <w:tc>
          <w:tcPr>
            <w:tcW w:w="6095" w:type="dxa"/>
            <w:shd w:val="clear" w:color="auto" w:fill="FFFFFF" w:themeFill="background1"/>
            <w:vAlign w:val="center"/>
          </w:tcPr>
          <w:p w14:paraId="652513A9" w14:textId="77777777" w:rsidR="0062538B" w:rsidRPr="00EA66BC" w:rsidRDefault="008721FB" w:rsidP="008721FB">
            <w:pPr>
              <w:rPr>
                <w:rFonts w:cs="Arial"/>
                <w:szCs w:val="20"/>
              </w:rPr>
            </w:pPr>
            <w:r>
              <w:rPr>
                <w:rFonts w:cs="Arial"/>
                <w:szCs w:val="20"/>
              </w:rPr>
              <w:t>Service user</w:t>
            </w:r>
          </w:p>
        </w:tc>
      </w:tr>
      <w:tr w:rsidR="0062538B" w:rsidRPr="00EA66BC" w14:paraId="77F369B8" w14:textId="77777777" w:rsidTr="008721FB">
        <w:tc>
          <w:tcPr>
            <w:tcW w:w="3369" w:type="dxa"/>
            <w:shd w:val="clear" w:color="auto" w:fill="FFFFFF" w:themeFill="background1"/>
            <w:vAlign w:val="center"/>
          </w:tcPr>
          <w:p w14:paraId="1D17C1AE" w14:textId="77777777" w:rsidR="0062538B" w:rsidRPr="00EA66BC" w:rsidRDefault="0062538B" w:rsidP="008721FB">
            <w:pPr>
              <w:rPr>
                <w:rFonts w:cs="Arial"/>
                <w:b/>
                <w:i/>
                <w:szCs w:val="20"/>
              </w:rPr>
            </w:pPr>
            <w:r w:rsidRPr="00EA66BC">
              <w:rPr>
                <w:rFonts w:cs="Arial"/>
                <w:b/>
                <w:i/>
                <w:szCs w:val="20"/>
              </w:rPr>
              <w:t>What volume of data will you be processing?</w:t>
            </w:r>
          </w:p>
          <w:p w14:paraId="336DFBE4" w14:textId="77777777" w:rsidR="0062538B" w:rsidRPr="00EA66BC" w:rsidRDefault="0062538B" w:rsidP="0062538B">
            <w:pPr>
              <w:pStyle w:val="ListParagraph"/>
              <w:numPr>
                <w:ilvl w:val="0"/>
                <w:numId w:val="51"/>
              </w:numPr>
              <w:spacing w:line="240" w:lineRule="auto"/>
              <w:rPr>
                <w:rFonts w:cs="Arial"/>
                <w:i/>
                <w:szCs w:val="20"/>
              </w:rPr>
            </w:pPr>
            <w:r w:rsidRPr="00EA66BC">
              <w:rPr>
                <w:rFonts w:cs="Arial"/>
                <w:i/>
                <w:szCs w:val="20"/>
              </w:rPr>
              <w:t>how many individual’s data will be processed</w:t>
            </w:r>
          </w:p>
        </w:tc>
        <w:tc>
          <w:tcPr>
            <w:tcW w:w="6095" w:type="dxa"/>
            <w:shd w:val="clear" w:color="auto" w:fill="FFFFFF" w:themeFill="background1"/>
            <w:vAlign w:val="center"/>
          </w:tcPr>
          <w:p w14:paraId="1D651ED7" w14:textId="77777777" w:rsidR="0062538B" w:rsidRPr="00EA66BC" w:rsidRDefault="0062538B" w:rsidP="008721FB">
            <w:pPr>
              <w:rPr>
                <w:rFonts w:cs="Arial"/>
                <w:szCs w:val="20"/>
              </w:rPr>
            </w:pPr>
          </w:p>
          <w:p w14:paraId="4B5CDCBF" w14:textId="77777777" w:rsidR="0062538B" w:rsidRPr="00EA66BC" w:rsidRDefault="008721FB" w:rsidP="008721FB">
            <w:pPr>
              <w:rPr>
                <w:rFonts w:cs="Arial"/>
                <w:szCs w:val="20"/>
              </w:rPr>
            </w:pPr>
            <w:r>
              <w:rPr>
                <w:rFonts w:cs="Arial"/>
                <w:szCs w:val="20"/>
              </w:rPr>
              <w:t xml:space="preserve">Up to 1000 individuals </w:t>
            </w:r>
          </w:p>
          <w:p w14:paraId="448D5F88" w14:textId="77777777" w:rsidR="0062538B" w:rsidRPr="00EA66BC" w:rsidRDefault="0062538B" w:rsidP="008721FB">
            <w:pPr>
              <w:rPr>
                <w:rFonts w:cs="Arial"/>
                <w:szCs w:val="20"/>
              </w:rPr>
            </w:pPr>
          </w:p>
          <w:p w14:paraId="7E96BD91" w14:textId="77777777" w:rsidR="0062538B" w:rsidRPr="00EA66BC" w:rsidRDefault="0062538B" w:rsidP="008721FB">
            <w:pPr>
              <w:rPr>
                <w:rFonts w:cs="Arial"/>
                <w:szCs w:val="20"/>
              </w:rPr>
            </w:pPr>
          </w:p>
        </w:tc>
      </w:tr>
      <w:tr w:rsidR="0062538B" w:rsidRPr="00EA66BC" w14:paraId="380138F4" w14:textId="77777777" w:rsidTr="008721FB">
        <w:tc>
          <w:tcPr>
            <w:tcW w:w="9464" w:type="dxa"/>
            <w:gridSpan w:val="2"/>
            <w:shd w:val="clear" w:color="auto" w:fill="E5DFEC" w:themeFill="accent4" w:themeFillTint="33"/>
            <w:vAlign w:val="center"/>
          </w:tcPr>
          <w:p w14:paraId="502BB666" w14:textId="77777777" w:rsidR="0062538B" w:rsidRPr="00EA66BC" w:rsidRDefault="0062538B" w:rsidP="008721FB">
            <w:pPr>
              <w:rPr>
                <w:rFonts w:cs="Arial"/>
                <w:b/>
                <w:szCs w:val="20"/>
              </w:rPr>
            </w:pPr>
            <w:r w:rsidRPr="00EA66BC">
              <w:rPr>
                <w:rFonts w:cs="Arial"/>
                <w:b/>
                <w:szCs w:val="20"/>
              </w:rPr>
              <w:t>Legal Basis</w:t>
            </w:r>
          </w:p>
        </w:tc>
      </w:tr>
      <w:tr w:rsidR="0062538B" w:rsidRPr="00EA66BC" w14:paraId="1B0CD17C" w14:textId="77777777" w:rsidTr="008721FB">
        <w:tc>
          <w:tcPr>
            <w:tcW w:w="3369" w:type="dxa"/>
            <w:shd w:val="clear" w:color="auto" w:fill="FFFFFF" w:themeFill="background1"/>
            <w:vAlign w:val="center"/>
          </w:tcPr>
          <w:p w14:paraId="21F2B093" w14:textId="77777777" w:rsidR="0062538B" w:rsidRPr="00EA66BC" w:rsidRDefault="0062538B" w:rsidP="008721FB">
            <w:pPr>
              <w:rPr>
                <w:rFonts w:cs="Arial"/>
                <w:i/>
                <w:szCs w:val="20"/>
              </w:rPr>
            </w:pPr>
            <w:r w:rsidRPr="00EA66BC">
              <w:rPr>
                <w:rFonts w:cs="Arial"/>
                <w:b/>
                <w:i/>
                <w:szCs w:val="20"/>
              </w:rPr>
              <w:t>What personal information is being collected?</w:t>
            </w:r>
            <w:r w:rsidRPr="00EA66BC">
              <w:rPr>
                <w:rFonts w:cs="Arial"/>
                <w:i/>
                <w:szCs w:val="20"/>
              </w:rPr>
              <w:t xml:space="preserve"> (information that can identify a natural (living) person e.g. name, address, date of birth)</w:t>
            </w:r>
          </w:p>
        </w:tc>
        <w:tc>
          <w:tcPr>
            <w:tcW w:w="6095" w:type="dxa"/>
            <w:shd w:val="clear" w:color="auto" w:fill="FFFFFF" w:themeFill="background1"/>
            <w:vAlign w:val="center"/>
          </w:tcPr>
          <w:p w14:paraId="766CB943" w14:textId="77777777" w:rsidR="0062538B" w:rsidRPr="00EA66BC" w:rsidRDefault="0062538B" w:rsidP="008721FB">
            <w:pPr>
              <w:rPr>
                <w:rFonts w:cs="Arial"/>
                <w:szCs w:val="20"/>
              </w:rPr>
            </w:pPr>
          </w:p>
          <w:p w14:paraId="440C3294" w14:textId="77777777" w:rsidR="008721FB" w:rsidRDefault="008721FB" w:rsidP="008721FB">
            <w:pPr>
              <w:rPr>
                <w:rFonts w:cs="Arial"/>
                <w:szCs w:val="20"/>
              </w:rPr>
            </w:pPr>
            <w:r>
              <w:rPr>
                <w:rFonts w:cs="Arial"/>
                <w:szCs w:val="20"/>
              </w:rPr>
              <w:t>Name</w:t>
            </w:r>
          </w:p>
          <w:p w14:paraId="22FD3FB1" w14:textId="77777777" w:rsidR="008721FB" w:rsidRDefault="008721FB" w:rsidP="008721FB">
            <w:pPr>
              <w:rPr>
                <w:rFonts w:cs="Arial"/>
                <w:szCs w:val="20"/>
              </w:rPr>
            </w:pPr>
            <w:r>
              <w:rPr>
                <w:rFonts w:cs="Arial"/>
                <w:szCs w:val="20"/>
              </w:rPr>
              <w:t>DOB</w:t>
            </w:r>
          </w:p>
          <w:p w14:paraId="688140AA" w14:textId="77777777" w:rsidR="008721FB" w:rsidRDefault="008721FB" w:rsidP="008721FB">
            <w:pPr>
              <w:rPr>
                <w:rFonts w:cs="Arial"/>
                <w:szCs w:val="20"/>
              </w:rPr>
            </w:pPr>
            <w:r>
              <w:rPr>
                <w:rFonts w:cs="Arial"/>
                <w:szCs w:val="20"/>
              </w:rPr>
              <w:t>Address</w:t>
            </w:r>
          </w:p>
          <w:p w14:paraId="419AB205" w14:textId="77777777" w:rsidR="008721FB" w:rsidRDefault="008721FB" w:rsidP="008721FB">
            <w:pPr>
              <w:rPr>
                <w:rFonts w:cs="Arial"/>
                <w:szCs w:val="20"/>
              </w:rPr>
            </w:pPr>
            <w:r>
              <w:rPr>
                <w:rFonts w:cs="Arial"/>
                <w:szCs w:val="20"/>
              </w:rPr>
              <w:t xml:space="preserve">Next of kin </w:t>
            </w:r>
          </w:p>
          <w:p w14:paraId="66AC31BF" w14:textId="77777777" w:rsidR="0062538B" w:rsidRPr="00EA66BC" w:rsidRDefault="008721FB" w:rsidP="008721FB">
            <w:pPr>
              <w:rPr>
                <w:rFonts w:cs="Arial"/>
                <w:szCs w:val="20"/>
              </w:rPr>
            </w:pPr>
            <w:r>
              <w:rPr>
                <w:rFonts w:cs="Arial"/>
                <w:szCs w:val="20"/>
              </w:rPr>
              <w:t>GP details</w:t>
            </w:r>
          </w:p>
          <w:p w14:paraId="76FD549C" w14:textId="77777777" w:rsidR="0062538B" w:rsidRPr="00EA66BC" w:rsidRDefault="0062538B" w:rsidP="008721FB">
            <w:pPr>
              <w:rPr>
                <w:rFonts w:cs="Arial"/>
                <w:szCs w:val="20"/>
              </w:rPr>
            </w:pPr>
          </w:p>
          <w:p w14:paraId="6FA3D7E9" w14:textId="77777777" w:rsidR="0062538B" w:rsidRPr="00EA66BC" w:rsidRDefault="0062538B" w:rsidP="008721FB">
            <w:pPr>
              <w:rPr>
                <w:rFonts w:cs="Arial"/>
                <w:szCs w:val="20"/>
              </w:rPr>
            </w:pPr>
          </w:p>
          <w:p w14:paraId="7B9EED91" w14:textId="77777777" w:rsidR="0062538B" w:rsidRPr="00EA66BC" w:rsidRDefault="0062538B" w:rsidP="008721FB">
            <w:pPr>
              <w:rPr>
                <w:rFonts w:cs="Arial"/>
                <w:szCs w:val="20"/>
              </w:rPr>
            </w:pPr>
          </w:p>
        </w:tc>
      </w:tr>
      <w:tr w:rsidR="0062538B" w:rsidRPr="00EA66BC" w14:paraId="170AA2E9" w14:textId="77777777" w:rsidTr="008721FB">
        <w:tc>
          <w:tcPr>
            <w:tcW w:w="3369" w:type="dxa"/>
            <w:shd w:val="clear" w:color="auto" w:fill="FFFFFF" w:themeFill="background1"/>
            <w:vAlign w:val="center"/>
          </w:tcPr>
          <w:p w14:paraId="55CD349F" w14:textId="77777777" w:rsidR="0062538B" w:rsidRPr="00EA66BC" w:rsidRDefault="0062538B" w:rsidP="0021069B">
            <w:pPr>
              <w:rPr>
                <w:rFonts w:cs="Arial"/>
                <w:i/>
                <w:szCs w:val="20"/>
              </w:rPr>
            </w:pPr>
            <w:r w:rsidRPr="00EA66BC">
              <w:rPr>
                <w:rFonts w:cs="Arial"/>
                <w:b/>
                <w:i/>
                <w:szCs w:val="20"/>
              </w:rPr>
              <w:lastRenderedPageBreak/>
              <w:t xml:space="preserve">What special category information is collected? </w:t>
            </w:r>
            <w:r w:rsidRPr="00A23C47">
              <w:rPr>
                <w:rFonts w:cs="Arial"/>
                <w:i/>
                <w:szCs w:val="20"/>
              </w:rPr>
              <w:t>(</w:t>
            </w:r>
            <w:r w:rsidRPr="00EA66BC">
              <w:rPr>
                <w:rFonts w:cs="Arial"/>
                <w:i/>
                <w:szCs w:val="20"/>
              </w:rPr>
              <w:t>m</w:t>
            </w:r>
            <w:r w:rsidRPr="00A23C47">
              <w:rPr>
                <w:rFonts w:cs="Arial"/>
                <w:i/>
                <w:szCs w:val="20"/>
              </w:rPr>
              <w:t xml:space="preserve">ore sensitive data requiring additional protection e.g. </w:t>
            </w:r>
            <w:r w:rsidRPr="00EA66BC">
              <w:rPr>
                <w:rFonts w:cs="Arial"/>
                <w:i/>
                <w:szCs w:val="20"/>
              </w:rPr>
              <w:t>r</w:t>
            </w:r>
            <w:r w:rsidRPr="00A23C47">
              <w:rPr>
                <w:rFonts w:cs="Arial"/>
                <w:i/>
                <w:szCs w:val="20"/>
              </w:rPr>
              <w:t xml:space="preserve">acial / ethnic origin, political opinions, beliefs, diagnosis, sexual </w:t>
            </w:r>
            <w:r w:rsidR="0021069B">
              <w:rPr>
                <w:rFonts w:cs="Arial"/>
                <w:i/>
                <w:szCs w:val="20"/>
              </w:rPr>
              <w:t>O</w:t>
            </w:r>
            <w:r w:rsidRPr="00A23C47">
              <w:rPr>
                <w:rFonts w:cs="Arial"/>
                <w:i/>
                <w:szCs w:val="20"/>
              </w:rPr>
              <w:t>rientation)</w:t>
            </w:r>
            <w:r w:rsidRPr="00EA66BC">
              <w:rPr>
                <w:rFonts w:cs="Arial"/>
                <w:i/>
                <w:szCs w:val="20"/>
              </w:rPr>
              <w:t xml:space="preserve"> </w:t>
            </w:r>
          </w:p>
        </w:tc>
        <w:tc>
          <w:tcPr>
            <w:tcW w:w="6095" w:type="dxa"/>
            <w:shd w:val="clear" w:color="auto" w:fill="FFFFFF" w:themeFill="background1"/>
            <w:vAlign w:val="center"/>
          </w:tcPr>
          <w:p w14:paraId="3C68A8E7" w14:textId="77777777" w:rsidR="0062538B" w:rsidRPr="00EA66BC" w:rsidRDefault="0062538B" w:rsidP="008721FB">
            <w:pPr>
              <w:rPr>
                <w:rFonts w:cs="Arial"/>
                <w:szCs w:val="20"/>
              </w:rPr>
            </w:pPr>
          </w:p>
          <w:p w14:paraId="16248A66" w14:textId="77777777" w:rsidR="0062538B" w:rsidRPr="00EA66BC" w:rsidRDefault="0062538B" w:rsidP="008721FB">
            <w:pPr>
              <w:rPr>
                <w:rFonts w:cs="Arial"/>
                <w:szCs w:val="20"/>
              </w:rPr>
            </w:pPr>
          </w:p>
          <w:p w14:paraId="12DE34CA" w14:textId="77777777" w:rsidR="008721FB" w:rsidRDefault="008721FB" w:rsidP="008721FB">
            <w:pPr>
              <w:rPr>
                <w:rFonts w:cs="Arial"/>
                <w:szCs w:val="20"/>
              </w:rPr>
            </w:pPr>
            <w:r>
              <w:rPr>
                <w:rFonts w:cs="Arial"/>
                <w:szCs w:val="20"/>
              </w:rPr>
              <w:t>Physical health history</w:t>
            </w:r>
          </w:p>
          <w:p w14:paraId="719BD2AA" w14:textId="77777777" w:rsidR="008721FB" w:rsidRPr="00EA66BC" w:rsidRDefault="008721FB" w:rsidP="008721FB">
            <w:pPr>
              <w:rPr>
                <w:rFonts w:cs="Arial"/>
                <w:szCs w:val="20"/>
              </w:rPr>
            </w:pPr>
            <w:r>
              <w:rPr>
                <w:rFonts w:cs="Arial"/>
                <w:szCs w:val="20"/>
              </w:rPr>
              <w:t xml:space="preserve">Ethnicity and diversity information </w:t>
            </w:r>
          </w:p>
          <w:p w14:paraId="01EDC730" w14:textId="77777777" w:rsidR="008721FB" w:rsidRPr="00EA66BC" w:rsidRDefault="008721FB" w:rsidP="008721FB">
            <w:pPr>
              <w:rPr>
                <w:rFonts w:cs="Arial"/>
                <w:szCs w:val="20"/>
              </w:rPr>
            </w:pPr>
          </w:p>
          <w:p w14:paraId="19FF20A1" w14:textId="77777777" w:rsidR="0062538B" w:rsidRPr="00EA66BC" w:rsidRDefault="0062538B" w:rsidP="008721FB">
            <w:pPr>
              <w:rPr>
                <w:rFonts w:cs="Arial"/>
                <w:szCs w:val="20"/>
              </w:rPr>
            </w:pPr>
          </w:p>
          <w:p w14:paraId="6B939010" w14:textId="77777777" w:rsidR="0062538B" w:rsidRPr="00EA66BC" w:rsidRDefault="0062538B" w:rsidP="008721FB">
            <w:pPr>
              <w:rPr>
                <w:rFonts w:cs="Arial"/>
                <w:szCs w:val="20"/>
              </w:rPr>
            </w:pPr>
          </w:p>
        </w:tc>
      </w:tr>
      <w:tr w:rsidR="0062538B" w:rsidRPr="00EA66BC" w14:paraId="13DE05FA" w14:textId="77777777" w:rsidTr="008721FB">
        <w:tc>
          <w:tcPr>
            <w:tcW w:w="3369" w:type="dxa"/>
            <w:shd w:val="clear" w:color="auto" w:fill="FFFFFF" w:themeFill="background1"/>
            <w:vAlign w:val="center"/>
          </w:tcPr>
          <w:p w14:paraId="0E188A1B" w14:textId="77777777" w:rsidR="0062538B" w:rsidRPr="00EA66BC" w:rsidRDefault="0062538B" w:rsidP="008721FB">
            <w:pPr>
              <w:rPr>
                <w:rFonts w:cs="Arial"/>
                <w:i/>
                <w:szCs w:val="20"/>
              </w:rPr>
            </w:pPr>
            <w:r w:rsidRPr="00EA66BC">
              <w:rPr>
                <w:rFonts w:cs="Arial"/>
                <w:b/>
                <w:i/>
                <w:szCs w:val="20"/>
              </w:rPr>
              <w:t xml:space="preserve">Will you be using the data in an anonymised form, for any other purposes after processing has been completed? </w:t>
            </w:r>
            <w:r w:rsidRPr="00EA66BC">
              <w:rPr>
                <w:rFonts w:cs="Arial"/>
                <w:i/>
                <w:szCs w:val="20"/>
              </w:rPr>
              <w:t>(e.g. for statistical purposes)</w:t>
            </w:r>
          </w:p>
        </w:tc>
        <w:tc>
          <w:tcPr>
            <w:tcW w:w="6095" w:type="dxa"/>
            <w:shd w:val="clear" w:color="auto" w:fill="FFFFFF" w:themeFill="background1"/>
            <w:vAlign w:val="center"/>
          </w:tcPr>
          <w:p w14:paraId="5E76EFE5" w14:textId="77777777" w:rsidR="0062538B" w:rsidRPr="00EA66BC" w:rsidRDefault="008721FB" w:rsidP="008721FB">
            <w:pPr>
              <w:rPr>
                <w:rFonts w:cs="Arial"/>
                <w:szCs w:val="20"/>
              </w:rPr>
            </w:pPr>
            <w:proofErr w:type="gramStart"/>
            <w:r>
              <w:rPr>
                <w:rFonts w:cs="Arial"/>
                <w:szCs w:val="20"/>
              </w:rPr>
              <w:t>Yes</w:t>
            </w:r>
            <w:proofErr w:type="gramEnd"/>
            <w:r>
              <w:rPr>
                <w:rFonts w:cs="Arial"/>
                <w:szCs w:val="20"/>
              </w:rPr>
              <w:t xml:space="preserve"> through data counts not personal identifiable detail.</w:t>
            </w:r>
          </w:p>
        </w:tc>
      </w:tr>
      <w:tr w:rsidR="0062538B" w:rsidRPr="00EA66BC" w14:paraId="2CCCC191" w14:textId="77777777" w:rsidTr="008721FB">
        <w:tc>
          <w:tcPr>
            <w:tcW w:w="9464" w:type="dxa"/>
            <w:gridSpan w:val="2"/>
            <w:shd w:val="clear" w:color="auto" w:fill="E5DFEC" w:themeFill="accent4" w:themeFillTint="33"/>
            <w:vAlign w:val="center"/>
          </w:tcPr>
          <w:p w14:paraId="4797FCDF" w14:textId="77777777" w:rsidR="0062538B" w:rsidRPr="00EA66BC" w:rsidRDefault="0062538B" w:rsidP="008721FB">
            <w:pPr>
              <w:rPr>
                <w:rFonts w:cs="Arial"/>
                <w:b/>
                <w:szCs w:val="20"/>
              </w:rPr>
            </w:pPr>
            <w:r w:rsidRPr="00EA66BC">
              <w:rPr>
                <w:rFonts w:cs="Arial"/>
                <w:b/>
                <w:szCs w:val="20"/>
              </w:rPr>
              <w:t>Systems and Access Control</w:t>
            </w:r>
          </w:p>
        </w:tc>
      </w:tr>
      <w:tr w:rsidR="0062538B" w:rsidRPr="00EA66BC" w14:paraId="5D0815FC" w14:textId="77777777" w:rsidTr="008721FB">
        <w:tc>
          <w:tcPr>
            <w:tcW w:w="3369" w:type="dxa"/>
            <w:shd w:val="clear" w:color="auto" w:fill="FFFFFF" w:themeFill="background1"/>
            <w:vAlign w:val="center"/>
          </w:tcPr>
          <w:p w14:paraId="462AA740" w14:textId="77777777" w:rsidR="0062538B" w:rsidRPr="00EA66BC" w:rsidRDefault="0062538B" w:rsidP="008721FB">
            <w:pPr>
              <w:rPr>
                <w:rFonts w:cs="Arial"/>
                <w:b/>
                <w:i/>
                <w:szCs w:val="20"/>
              </w:rPr>
            </w:pPr>
            <w:r w:rsidRPr="00EA66BC">
              <w:rPr>
                <w:rFonts w:cs="Arial"/>
                <w:b/>
                <w:i/>
                <w:szCs w:val="20"/>
              </w:rPr>
              <w:t>What systems are involved?</w:t>
            </w:r>
          </w:p>
          <w:p w14:paraId="6D5F1857" w14:textId="77777777" w:rsidR="0062538B" w:rsidRPr="00EA66BC" w:rsidRDefault="0062538B" w:rsidP="008721FB">
            <w:pPr>
              <w:rPr>
                <w:rFonts w:cs="Arial"/>
                <w:i/>
                <w:szCs w:val="20"/>
              </w:rPr>
            </w:pPr>
            <w:r w:rsidRPr="00EA66BC">
              <w:rPr>
                <w:rFonts w:cs="Arial"/>
                <w:i/>
                <w:szCs w:val="20"/>
              </w:rPr>
              <w:t xml:space="preserve">(detail any clinical or non-clinical systems that are involved to facilitate this processing of information) </w:t>
            </w:r>
          </w:p>
        </w:tc>
        <w:tc>
          <w:tcPr>
            <w:tcW w:w="6095" w:type="dxa"/>
            <w:shd w:val="clear" w:color="auto" w:fill="FFFFFF" w:themeFill="background1"/>
            <w:vAlign w:val="center"/>
          </w:tcPr>
          <w:p w14:paraId="7435B67E" w14:textId="77777777" w:rsidR="0062538B" w:rsidRDefault="008721FB" w:rsidP="008721FB">
            <w:pPr>
              <w:rPr>
                <w:rFonts w:cs="Arial"/>
                <w:szCs w:val="20"/>
              </w:rPr>
            </w:pPr>
            <w:r>
              <w:rPr>
                <w:rFonts w:cs="Arial"/>
                <w:szCs w:val="20"/>
              </w:rPr>
              <w:t>Carenotes (SPFT)</w:t>
            </w:r>
          </w:p>
          <w:p w14:paraId="4BA6E766" w14:textId="77777777" w:rsidR="008721FB" w:rsidRPr="00EA66BC" w:rsidRDefault="008721FB" w:rsidP="008721FB">
            <w:pPr>
              <w:rPr>
                <w:rFonts w:cs="Arial"/>
                <w:szCs w:val="20"/>
              </w:rPr>
            </w:pPr>
            <w:r>
              <w:rPr>
                <w:rFonts w:cs="Arial"/>
                <w:szCs w:val="20"/>
              </w:rPr>
              <w:t>PharmOutcomes (Online Portal)</w:t>
            </w:r>
          </w:p>
        </w:tc>
      </w:tr>
      <w:tr w:rsidR="0062538B" w:rsidRPr="00EA66BC" w14:paraId="12A2AB9D" w14:textId="77777777" w:rsidTr="008721FB">
        <w:tc>
          <w:tcPr>
            <w:tcW w:w="3369" w:type="dxa"/>
            <w:shd w:val="clear" w:color="auto" w:fill="FFFFFF" w:themeFill="background1"/>
            <w:vAlign w:val="center"/>
          </w:tcPr>
          <w:p w14:paraId="1A404DE6" w14:textId="77777777" w:rsidR="0062538B" w:rsidRPr="00EA66BC" w:rsidRDefault="0062538B" w:rsidP="008721FB">
            <w:pPr>
              <w:rPr>
                <w:rFonts w:cs="Arial"/>
                <w:b/>
                <w:i/>
                <w:szCs w:val="20"/>
              </w:rPr>
            </w:pPr>
            <w:r w:rsidRPr="00EA66BC">
              <w:rPr>
                <w:rFonts w:cs="Arial"/>
                <w:b/>
                <w:i/>
                <w:szCs w:val="20"/>
              </w:rPr>
              <w:t>Who will require access?</w:t>
            </w:r>
          </w:p>
          <w:p w14:paraId="2FF932DE" w14:textId="77777777" w:rsidR="0062538B" w:rsidRPr="00EA66BC" w:rsidRDefault="0062538B" w:rsidP="0062538B">
            <w:pPr>
              <w:pStyle w:val="ListParagraph"/>
              <w:numPr>
                <w:ilvl w:val="0"/>
                <w:numId w:val="51"/>
              </w:numPr>
              <w:spacing w:line="240" w:lineRule="auto"/>
              <w:rPr>
                <w:rFonts w:cs="Arial"/>
                <w:b/>
                <w:i/>
                <w:szCs w:val="20"/>
              </w:rPr>
            </w:pPr>
            <w:r w:rsidRPr="00EA66BC">
              <w:rPr>
                <w:rFonts w:cs="Arial"/>
                <w:i/>
                <w:szCs w:val="20"/>
              </w:rPr>
              <w:t>names</w:t>
            </w:r>
          </w:p>
          <w:p w14:paraId="06213EFA" w14:textId="77777777" w:rsidR="0062538B" w:rsidRPr="00EA66BC" w:rsidRDefault="0062538B" w:rsidP="0062538B">
            <w:pPr>
              <w:pStyle w:val="ListParagraph"/>
              <w:numPr>
                <w:ilvl w:val="0"/>
                <w:numId w:val="51"/>
              </w:numPr>
              <w:spacing w:line="240" w:lineRule="auto"/>
              <w:rPr>
                <w:rFonts w:cs="Arial"/>
                <w:b/>
                <w:i/>
                <w:szCs w:val="20"/>
              </w:rPr>
            </w:pPr>
            <w:r w:rsidRPr="00EA66BC">
              <w:rPr>
                <w:rFonts w:cs="Arial"/>
                <w:i/>
                <w:szCs w:val="20"/>
              </w:rPr>
              <w:t>access required e.g. read only / read/write</w:t>
            </w:r>
          </w:p>
        </w:tc>
        <w:tc>
          <w:tcPr>
            <w:tcW w:w="6095" w:type="dxa"/>
            <w:shd w:val="clear" w:color="auto" w:fill="FFFFFF" w:themeFill="background1"/>
            <w:vAlign w:val="center"/>
          </w:tcPr>
          <w:p w14:paraId="4479A582" w14:textId="77777777" w:rsidR="0062538B" w:rsidRDefault="008721FB" w:rsidP="008721FB">
            <w:pPr>
              <w:rPr>
                <w:rFonts w:cs="Arial"/>
                <w:szCs w:val="20"/>
              </w:rPr>
            </w:pPr>
            <w:r>
              <w:rPr>
                <w:rFonts w:cs="Arial"/>
                <w:szCs w:val="20"/>
              </w:rPr>
              <w:t xml:space="preserve">Hampshire CAMHS </w:t>
            </w:r>
          </w:p>
          <w:p w14:paraId="09CF37E8" w14:textId="77777777" w:rsidR="008721FB" w:rsidRDefault="00D875B7" w:rsidP="008721FB">
            <w:pPr>
              <w:rPr>
                <w:rFonts w:cs="Arial"/>
                <w:szCs w:val="20"/>
              </w:rPr>
            </w:pPr>
            <w:r>
              <w:rPr>
                <w:rFonts w:cs="Arial"/>
                <w:szCs w:val="20"/>
              </w:rPr>
              <w:t>Named community pharmacies stated in Schedule 5, Service Delivery Locations above.</w:t>
            </w:r>
          </w:p>
          <w:p w14:paraId="6DA0844A" w14:textId="77777777" w:rsidR="00D875B7" w:rsidRDefault="00D875B7" w:rsidP="008721FB">
            <w:pPr>
              <w:rPr>
                <w:rFonts w:cs="Arial"/>
                <w:szCs w:val="20"/>
              </w:rPr>
            </w:pPr>
          </w:p>
          <w:p w14:paraId="41FFEFE3" w14:textId="77777777" w:rsidR="008721FB" w:rsidRPr="00EA66BC" w:rsidRDefault="008721FB" w:rsidP="008721FB">
            <w:pPr>
              <w:rPr>
                <w:rFonts w:cs="Arial"/>
                <w:szCs w:val="20"/>
              </w:rPr>
            </w:pPr>
            <w:r>
              <w:rPr>
                <w:rFonts w:cs="Arial"/>
                <w:szCs w:val="20"/>
              </w:rPr>
              <w:t xml:space="preserve">*just through PharmOutcomes, no direct access to </w:t>
            </w:r>
            <w:r w:rsidR="00FA2662">
              <w:rPr>
                <w:rFonts w:cs="Arial"/>
                <w:szCs w:val="20"/>
              </w:rPr>
              <w:t xml:space="preserve">local systems is required by any party. </w:t>
            </w:r>
          </w:p>
        </w:tc>
      </w:tr>
      <w:tr w:rsidR="0062538B" w:rsidRPr="00EA66BC" w14:paraId="6AD78553" w14:textId="77777777" w:rsidTr="008721FB">
        <w:tc>
          <w:tcPr>
            <w:tcW w:w="3369" w:type="dxa"/>
            <w:shd w:val="clear" w:color="auto" w:fill="FFFFFF" w:themeFill="background1"/>
            <w:vAlign w:val="center"/>
          </w:tcPr>
          <w:p w14:paraId="059E58D7" w14:textId="77777777" w:rsidR="0062538B" w:rsidRPr="00EA66BC" w:rsidRDefault="0062538B" w:rsidP="008721FB">
            <w:pPr>
              <w:rPr>
                <w:rFonts w:cs="Arial"/>
                <w:b/>
                <w:i/>
                <w:szCs w:val="20"/>
              </w:rPr>
            </w:pPr>
            <w:r w:rsidRPr="00EA66BC">
              <w:rPr>
                <w:rFonts w:cs="Arial"/>
                <w:b/>
                <w:i/>
                <w:szCs w:val="20"/>
              </w:rPr>
              <w:t>How will access be provided?</w:t>
            </w:r>
          </w:p>
          <w:p w14:paraId="26C2E96D" w14:textId="77777777" w:rsidR="0062538B" w:rsidRPr="00EA66BC" w:rsidRDefault="0062538B" w:rsidP="0062538B">
            <w:pPr>
              <w:pStyle w:val="ListParagraph"/>
              <w:numPr>
                <w:ilvl w:val="0"/>
                <w:numId w:val="52"/>
              </w:numPr>
              <w:spacing w:line="240" w:lineRule="auto"/>
              <w:rPr>
                <w:rFonts w:cs="Arial"/>
                <w:i/>
                <w:szCs w:val="20"/>
              </w:rPr>
            </w:pPr>
            <w:r w:rsidRPr="00EA66BC">
              <w:rPr>
                <w:rFonts w:cs="Arial"/>
                <w:i/>
                <w:szCs w:val="20"/>
              </w:rPr>
              <w:t>how will you provide access?</w:t>
            </w:r>
          </w:p>
          <w:p w14:paraId="1E81D2B7" w14:textId="77777777" w:rsidR="0062538B" w:rsidRPr="00EA66BC" w:rsidRDefault="0062538B" w:rsidP="0062538B">
            <w:pPr>
              <w:pStyle w:val="ListParagraph"/>
              <w:numPr>
                <w:ilvl w:val="0"/>
                <w:numId w:val="52"/>
              </w:numPr>
              <w:spacing w:line="240" w:lineRule="auto"/>
              <w:rPr>
                <w:rFonts w:cs="Arial"/>
                <w:i/>
                <w:szCs w:val="20"/>
              </w:rPr>
            </w:pPr>
            <w:r w:rsidRPr="00EA66BC">
              <w:rPr>
                <w:rFonts w:cs="Arial"/>
                <w:i/>
                <w:szCs w:val="20"/>
              </w:rPr>
              <w:t>who will be responsible for giving / revoking access?</w:t>
            </w:r>
          </w:p>
        </w:tc>
        <w:tc>
          <w:tcPr>
            <w:tcW w:w="6095" w:type="dxa"/>
            <w:shd w:val="clear" w:color="auto" w:fill="FFFFFF" w:themeFill="background1"/>
            <w:vAlign w:val="center"/>
          </w:tcPr>
          <w:p w14:paraId="757D8155" w14:textId="77777777" w:rsidR="0062538B" w:rsidRPr="00EA66BC" w:rsidRDefault="00FA2662" w:rsidP="008721FB">
            <w:pPr>
              <w:rPr>
                <w:rFonts w:cs="Arial"/>
                <w:szCs w:val="20"/>
              </w:rPr>
            </w:pPr>
            <w:r>
              <w:rPr>
                <w:rFonts w:cs="Arial"/>
                <w:szCs w:val="20"/>
              </w:rPr>
              <w:t>PharmOutcomes Helpdesk</w:t>
            </w:r>
          </w:p>
        </w:tc>
      </w:tr>
      <w:tr w:rsidR="0062538B" w:rsidRPr="00EA66BC" w14:paraId="230F9180" w14:textId="77777777" w:rsidTr="008721FB">
        <w:tc>
          <w:tcPr>
            <w:tcW w:w="3369" w:type="dxa"/>
            <w:shd w:val="clear" w:color="auto" w:fill="FFFFFF" w:themeFill="background1"/>
            <w:vAlign w:val="center"/>
          </w:tcPr>
          <w:p w14:paraId="6922AD46" w14:textId="77777777" w:rsidR="0062538B" w:rsidRPr="00EA66BC" w:rsidRDefault="0062538B" w:rsidP="008721FB">
            <w:pPr>
              <w:rPr>
                <w:rFonts w:cs="Arial"/>
                <w:i/>
                <w:szCs w:val="20"/>
              </w:rPr>
            </w:pPr>
            <w:r w:rsidRPr="00EA66BC">
              <w:rPr>
                <w:rFonts w:cs="Arial"/>
                <w:i/>
                <w:szCs w:val="20"/>
              </w:rPr>
              <w:t>How often will the information be accessed / used?</w:t>
            </w:r>
          </w:p>
        </w:tc>
        <w:tc>
          <w:tcPr>
            <w:tcW w:w="6095" w:type="dxa"/>
            <w:shd w:val="clear" w:color="auto" w:fill="FFFFFF" w:themeFill="background1"/>
            <w:vAlign w:val="center"/>
          </w:tcPr>
          <w:p w14:paraId="725E3476" w14:textId="77777777" w:rsidR="0062538B" w:rsidRPr="00EA66BC" w:rsidRDefault="00FA2662" w:rsidP="008721FB">
            <w:pPr>
              <w:rPr>
                <w:rFonts w:cs="Arial"/>
                <w:szCs w:val="20"/>
              </w:rPr>
            </w:pPr>
            <w:r>
              <w:rPr>
                <w:rFonts w:cs="Arial"/>
                <w:szCs w:val="20"/>
              </w:rPr>
              <w:t>Daily</w:t>
            </w:r>
          </w:p>
        </w:tc>
      </w:tr>
      <w:tr w:rsidR="0062538B" w:rsidRPr="00EA66BC" w14:paraId="6550600B" w14:textId="77777777" w:rsidTr="008721FB">
        <w:tc>
          <w:tcPr>
            <w:tcW w:w="9464" w:type="dxa"/>
            <w:gridSpan w:val="2"/>
            <w:shd w:val="clear" w:color="auto" w:fill="E5DFEC" w:themeFill="accent4" w:themeFillTint="33"/>
            <w:vAlign w:val="center"/>
          </w:tcPr>
          <w:p w14:paraId="274D8E14" w14:textId="77777777" w:rsidR="0062538B" w:rsidRPr="00EA66BC" w:rsidRDefault="0062538B" w:rsidP="008721FB">
            <w:pPr>
              <w:rPr>
                <w:rFonts w:cs="Arial"/>
                <w:b/>
                <w:i/>
                <w:szCs w:val="20"/>
              </w:rPr>
            </w:pPr>
            <w:r w:rsidRPr="00EA66BC">
              <w:rPr>
                <w:rFonts w:cs="Arial"/>
                <w:b/>
                <w:i/>
                <w:szCs w:val="20"/>
              </w:rPr>
              <w:t>Security of Information</w:t>
            </w:r>
          </w:p>
        </w:tc>
      </w:tr>
      <w:tr w:rsidR="00FA2662" w:rsidRPr="00EA66BC" w14:paraId="67E2865F" w14:textId="77777777" w:rsidTr="008721FB">
        <w:tc>
          <w:tcPr>
            <w:tcW w:w="3369" w:type="dxa"/>
            <w:shd w:val="clear" w:color="auto" w:fill="FFFFFF" w:themeFill="background1"/>
            <w:vAlign w:val="center"/>
          </w:tcPr>
          <w:p w14:paraId="57816A79" w14:textId="77777777" w:rsidR="00FA2662" w:rsidRPr="00EA66BC" w:rsidRDefault="00FA2662" w:rsidP="00FA2662">
            <w:pPr>
              <w:rPr>
                <w:rFonts w:cs="Arial"/>
                <w:i/>
                <w:szCs w:val="20"/>
              </w:rPr>
            </w:pPr>
            <w:r w:rsidRPr="00EA66BC">
              <w:rPr>
                <w:rFonts w:cs="Arial"/>
                <w:i/>
                <w:szCs w:val="20"/>
              </w:rPr>
              <w:t>If using software, how is the access to the software secured?</w:t>
            </w:r>
          </w:p>
        </w:tc>
        <w:tc>
          <w:tcPr>
            <w:tcW w:w="6095" w:type="dxa"/>
            <w:shd w:val="clear" w:color="auto" w:fill="FFFFFF" w:themeFill="background1"/>
            <w:vAlign w:val="center"/>
          </w:tcPr>
          <w:p w14:paraId="1ADE940D" w14:textId="77777777" w:rsidR="00FA2662" w:rsidRPr="00EA66BC" w:rsidRDefault="00FA2662" w:rsidP="00FA2662">
            <w:pPr>
              <w:rPr>
                <w:rFonts w:cs="Arial"/>
                <w:szCs w:val="20"/>
              </w:rPr>
            </w:pPr>
            <w:r>
              <w:rPr>
                <w:rFonts w:cs="Arial"/>
                <w:szCs w:val="20"/>
              </w:rPr>
              <w:t xml:space="preserve">Log in and unique credentials </w:t>
            </w:r>
          </w:p>
        </w:tc>
      </w:tr>
      <w:tr w:rsidR="00FA2662" w:rsidRPr="00EA66BC" w14:paraId="04AFF2EA" w14:textId="77777777" w:rsidTr="008721FB">
        <w:tc>
          <w:tcPr>
            <w:tcW w:w="3369" w:type="dxa"/>
            <w:shd w:val="clear" w:color="auto" w:fill="FFFFFF" w:themeFill="background1"/>
            <w:vAlign w:val="center"/>
          </w:tcPr>
          <w:p w14:paraId="7849C792" w14:textId="77777777" w:rsidR="00FA2662" w:rsidRPr="00EA66BC" w:rsidRDefault="00FA2662" w:rsidP="00FA2662">
            <w:pPr>
              <w:rPr>
                <w:rFonts w:cs="Arial"/>
                <w:i/>
                <w:szCs w:val="20"/>
              </w:rPr>
            </w:pPr>
            <w:r w:rsidRPr="00EA66BC">
              <w:rPr>
                <w:rFonts w:cs="Arial"/>
                <w:i/>
                <w:szCs w:val="20"/>
              </w:rPr>
              <w:t>If using paper records, how do you physically ensure the security of the information?</w:t>
            </w:r>
          </w:p>
        </w:tc>
        <w:tc>
          <w:tcPr>
            <w:tcW w:w="6095" w:type="dxa"/>
            <w:shd w:val="clear" w:color="auto" w:fill="FFFFFF" w:themeFill="background1"/>
            <w:vAlign w:val="center"/>
          </w:tcPr>
          <w:p w14:paraId="417A1CCE" w14:textId="77777777" w:rsidR="00FA2662" w:rsidRPr="00EA66BC" w:rsidRDefault="00FA2662" w:rsidP="00FA2662">
            <w:pPr>
              <w:rPr>
                <w:rFonts w:cs="Arial"/>
                <w:szCs w:val="20"/>
              </w:rPr>
            </w:pPr>
            <w:r>
              <w:rPr>
                <w:rFonts w:cs="Arial"/>
                <w:szCs w:val="20"/>
              </w:rPr>
              <w:t xml:space="preserve">No paper records being created. </w:t>
            </w:r>
          </w:p>
        </w:tc>
      </w:tr>
      <w:tr w:rsidR="00FA2662" w:rsidRPr="00EA66BC" w14:paraId="361868EF" w14:textId="77777777" w:rsidTr="008721FB">
        <w:tc>
          <w:tcPr>
            <w:tcW w:w="9464" w:type="dxa"/>
            <w:gridSpan w:val="2"/>
            <w:shd w:val="clear" w:color="auto" w:fill="E5DFEC" w:themeFill="accent4" w:themeFillTint="33"/>
            <w:vAlign w:val="center"/>
          </w:tcPr>
          <w:p w14:paraId="6D06B9F2" w14:textId="77777777" w:rsidR="00FA2662" w:rsidRPr="00EA66BC" w:rsidRDefault="00FA2662" w:rsidP="00FA2662">
            <w:pPr>
              <w:rPr>
                <w:rFonts w:cs="Arial"/>
                <w:b/>
                <w:i/>
                <w:szCs w:val="20"/>
              </w:rPr>
            </w:pPr>
            <w:r w:rsidRPr="00EA66BC">
              <w:rPr>
                <w:rFonts w:cs="Arial"/>
                <w:b/>
                <w:i/>
                <w:szCs w:val="20"/>
              </w:rPr>
              <w:t>Sharing of Information</w:t>
            </w:r>
          </w:p>
        </w:tc>
      </w:tr>
      <w:tr w:rsidR="00FA2662" w:rsidRPr="00EA66BC" w14:paraId="5A2D37A1" w14:textId="77777777" w:rsidTr="008721FB">
        <w:tc>
          <w:tcPr>
            <w:tcW w:w="3369" w:type="dxa"/>
            <w:shd w:val="clear" w:color="auto" w:fill="FFFFFF" w:themeFill="background1"/>
            <w:vAlign w:val="center"/>
          </w:tcPr>
          <w:p w14:paraId="617E6194" w14:textId="77777777" w:rsidR="00FA2662" w:rsidRPr="00EA66BC" w:rsidRDefault="00FA2662" w:rsidP="00FA2662">
            <w:pPr>
              <w:rPr>
                <w:rFonts w:cs="Arial"/>
                <w:i/>
                <w:szCs w:val="20"/>
              </w:rPr>
            </w:pPr>
            <w:r w:rsidRPr="00EA66BC">
              <w:rPr>
                <w:rFonts w:cs="Arial"/>
                <w:b/>
                <w:i/>
                <w:szCs w:val="20"/>
              </w:rPr>
              <w:t xml:space="preserve">If a system was not available, what alternative methods would you use to share data? </w:t>
            </w:r>
            <w:r w:rsidRPr="00EA66BC">
              <w:rPr>
                <w:rFonts w:cs="Arial"/>
                <w:i/>
                <w:szCs w:val="20"/>
              </w:rPr>
              <w:t>(e.g. phone, email, password protected spreadsheets, data submissions)</w:t>
            </w:r>
          </w:p>
        </w:tc>
        <w:tc>
          <w:tcPr>
            <w:tcW w:w="6095" w:type="dxa"/>
            <w:shd w:val="clear" w:color="auto" w:fill="FFFFFF" w:themeFill="background1"/>
            <w:vAlign w:val="center"/>
          </w:tcPr>
          <w:p w14:paraId="487252EA" w14:textId="77777777" w:rsidR="00FA2662" w:rsidRPr="00EA66BC" w:rsidRDefault="00FA2662" w:rsidP="00FA2662">
            <w:pPr>
              <w:rPr>
                <w:rFonts w:cs="Arial"/>
                <w:szCs w:val="20"/>
              </w:rPr>
            </w:pPr>
          </w:p>
          <w:p w14:paraId="64E3C747" w14:textId="77777777" w:rsidR="00FA2662" w:rsidRPr="00EA66BC" w:rsidRDefault="00FA2662" w:rsidP="00FA2662">
            <w:pPr>
              <w:rPr>
                <w:rFonts w:cs="Arial"/>
                <w:szCs w:val="20"/>
              </w:rPr>
            </w:pPr>
          </w:p>
          <w:p w14:paraId="1160DAB1" w14:textId="77777777" w:rsidR="00FA2662" w:rsidRPr="00EA66BC" w:rsidRDefault="00FA2662" w:rsidP="00FA2662">
            <w:pPr>
              <w:rPr>
                <w:rFonts w:cs="Arial"/>
                <w:szCs w:val="20"/>
              </w:rPr>
            </w:pPr>
            <w:r>
              <w:rPr>
                <w:rFonts w:cs="Arial"/>
                <w:szCs w:val="20"/>
              </w:rPr>
              <w:t xml:space="preserve">Phone and Email </w:t>
            </w:r>
          </w:p>
          <w:p w14:paraId="4BB2815B" w14:textId="77777777" w:rsidR="00FA2662" w:rsidRPr="00EA66BC" w:rsidRDefault="00FA2662" w:rsidP="00FA2662">
            <w:pPr>
              <w:rPr>
                <w:rFonts w:cs="Arial"/>
                <w:szCs w:val="20"/>
              </w:rPr>
            </w:pPr>
          </w:p>
          <w:p w14:paraId="1A195DB9" w14:textId="77777777" w:rsidR="00FA2662" w:rsidRPr="00EA66BC" w:rsidRDefault="00FA2662" w:rsidP="00FA2662">
            <w:pPr>
              <w:rPr>
                <w:rFonts w:cs="Arial"/>
                <w:szCs w:val="20"/>
              </w:rPr>
            </w:pPr>
          </w:p>
        </w:tc>
      </w:tr>
      <w:tr w:rsidR="00FA2662" w:rsidRPr="00EA66BC" w14:paraId="33FD254B" w14:textId="77777777" w:rsidTr="008721FB">
        <w:tc>
          <w:tcPr>
            <w:tcW w:w="3369" w:type="dxa"/>
            <w:shd w:val="clear" w:color="auto" w:fill="FFFFFF" w:themeFill="background1"/>
            <w:vAlign w:val="center"/>
          </w:tcPr>
          <w:p w14:paraId="13BC08E3" w14:textId="77777777" w:rsidR="00FA2662" w:rsidRPr="00EA66BC" w:rsidRDefault="00FA2662" w:rsidP="00FA2662">
            <w:pPr>
              <w:rPr>
                <w:rFonts w:cs="Arial"/>
                <w:i/>
                <w:szCs w:val="20"/>
              </w:rPr>
            </w:pPr>
            <w:r w:rsidRPr="00EA66BC">
              <w:rPr>
                <w:rFonts w:cs="Arial"/>
                <w:b/>
                <w:i/>
                <w:szCs w:val="20"/>
              </w:rPr>
              <w:t>If using email, can you confirm you will only be using NHS.net to send information out of the Trust?</w:t>
            </w:r>
            <w:r>
              <w:rPr>
                <w:rFonts w:cs="Arial"/>
                <w:b/>
                <w:i/>
                <w:szCs w:val="20"/>
              </w:rPr>
              <w:t xml:space="preserve"> </w:t>
            </w:r>
            <w:r w:rsidRPr="00EA66BC">
              <w:rPr>
                <w:rFonts w:cs="Arial"/>
                <w:i/>
                <w:szCs w:val="20"/>
              </w:rPr>
              <w:t xml:space="preserve">(emails are protected more through NHS mail and it is </w:t>
            </w:r>
            <w:r w:rsidRPr="00EA66BC">
              <w:rPr>
                <w:rFonts w:cs="Arial"/>
                <w:i/>
                <w:szCs w:val="20"/>
              </w:rPr>
              <w:lastRenderedPageBreak/>
              <w:t>encouraged to be use as a go to for sharing information between NHS trusts)</w:t>
            </w:r>
          </w:p>
        </w:tc>
        <w:tc>
          <w:tcPr>
            <w:tcW w:w="6095" w:type="dxa"/>
            <w:shd w:val="clear" w:color="auto" w:fill="FFFFFF" w:themeFill="background1"/>
            <w:vAlign w:val="center"/>
          </w:tcPr>
          <w:p w14:paraId="2FADA76F" w14:textId="77777777" w:rsidR="00FA2662" w:rsidRPr="00EA66BC" w:rsidRDefault="00FA2662" w:rsidP="00FA2662">
            <w:pPr>
              <w:rPr>
                <w:rFonts w:cs="Arial"/>
                <w:szCs w:val="20"/>
              </w:rPr>
            </w:pPr>
            <w:proofErr w:type="gramStart"/>
            <w:r>
              <w:rPr>
                <w:rFonts w:cs="Arial"/>
                <w:szCs w:val="20"/>
              </w:rPr>
              <w:lastRenderedPageBreak/>
              <w:t>Yes</w:t>
            </w:r>
            <w:proofErr w:type="gramEnd"/>
            <w:r>
              <w:rPr>
                <w:rFonts w:cs="Arial"/>
                <w:szCs w:val="20"/>
              </w:rPr>
              <w:t xml:space="preserve"> all organisations use secure email methods of encryption and are subject to requirements under the DSPT.</w:t>
            </w:r>
          </w:p>
        </w:tc>
      </w:tr>
      <w:tr w:rsidR="00FA2662" w:rsidRPr="00EA66BC" w14:paraId="0DE1FA5B" w14:textId="77777777" w:rsidTr="008721FB">
        <w:tc>
          <w:tcPr>
            <w:tcW w:w="3369" w:type="dxa"/>
            <w:shd w:val="clear" w:color="auto" w:fill="FFFFFF" w:themeFill="background1"/>
            <w:vAlign w:val="center"/>
          </w:tcPr>
          <w:p w14:paraId="118C6B2A" w14:textId="77777777" w:rsidR="00FA2662" w:rsidRPr="00EA66BC" w:rsidRDefault="00FA2662" w:rsidP="00FA2662">
            <w:pPr>
              <w:rPr>
                <w:rFonts w:cs="Arial"/>
                <w:i/>
                <w:szCs w:val="20"/>
              </w:rPr>
            </w:pPr>
            <w:r w:rsidRPr="00EA66BC">
              <w:rPr>
                <w:rFonts w:cs="Arial"/>
                <w:b/>
                <w:i/>
                <w:szCs w:val="20"/>
              </w:rPr>
              <w:t>Are you aware of any current Information Sharing Agreements (ISAs) in place?</w:t>
            </w:r>
            <w:r>
              <w:rPr>
                <w:rFonts w:cs="Arial"/>
                <w:b/>
                <w:i/>
                <w:szCs w:val="20"/>
              </w:rPr>
              <w:t xml:space="preserve"> </w:t>
            </w:r>
            <w:r w:rsidRPr="00EA66BC">
              <w:rPr>
                <w:rFonts w:cs="Arial"/>
                <w:i/>
                <w:szCs w:val="20"/>
              </w:rPr>
              <w:t xml:space="preserve">(It </w:t>
            </w:r>
            <w:r>
              <w:rPr>
                <w:rFonts w:cs="Arial"/>
                <w:i/>
                <w:szCs w:val="20"/>
              </w:rPr>
              <w:t xml:space="preserve">is often </w:t>
            </w:r>
            <w:proofErr w:type="gramStart"/>
            <w:r>
              <w:rPr>
                <w:rFonts w:cs="Arial"/>
                <w:i/>
                <w:szCs w:val="20"/>
              </w:rPr>
              <w:t xml:space="preserve">more </w:t>
            </w:r>
            <w:r w:rsidRPr="00EA66BC">
              <w:rPr>
                <w:rFonts w:cs="Arial"/>
                <w:i/>
                <w:szCs w:val="20"/>
              </w:rPr>
              <w:t xml:space="preserve"> prudent</w:t>
            </w:r>
            <w:proofErr w:type="gramEnd"/>
            <w:r w:rsidRPr="00EA66BC">
              <w:rPr>
                <w:rFonts w:cs="Arial"/>
                <w:i/>
                <w:szCs w:val="20"/>
              </w:rPr>
              <w:t xml:space="preserve"> to amend an existing ISA rather than creating a new one) </w:t>
            </w:r>
          </w:p>
        </w:tc>
        <w:tc>
          <w:tcPr>
            <w:tcW w:w="6095" w:type="dxa"/>
            <w:shd w:val="clear" w:color="auto" w:fill="FFFFFF" w:themeFill="background1"/>
            <w:vAlign w:val="center"/>
          </w:tcPr>
          <w:p w14:paraId="52F7F795" w14:textId="77777777" w:rsidR="00FA2662" w:rsidRPr="00EA66BC" w:rsidRDefault="00FA2662" w:rsidP="00FA2662">
            <w:pPr>
              <w:rPr>
                <w:rFonts w:cs="Arial"/>
                <w:szCs w:val="20"/>
              </w:rPr>
            </w:pPr>
            <w:r>
              <w:rPr>
                <w:rFonts w:cs="Arial"/>
                <w:szCs w:val="20"/>
              </w:rPr>
              <w:t>No</w:t>
            </w:r>
          </w:p>
        </w:tc>
      </w:tr>
      <w:tr w:rsidR="00FA2662" w:rsidRPr="00EA66BC" w14:paraId="1E0B863B" w14:textId="77777777" w:rsidTr="008721FB">
        <w:tc>
          <w:tcPr>
            <w:tcW w:w="9464" w:type="dxa"/>
            <w:gridSpan w:val="2"/>
            <w:shd w:val="clear" w:color="auto" w:fill="E5DFEC" w:themeFill="accent4" w:themeFillTint="33"/>
            <w:vAlign w:val="center"/>
          </w:tcPr>
          <w:p w14:paraId="314E25C3" w14:textId="77777777" w:rsidR="00FA2662" w:rsidRPr="00EA66BC" w:rsidRDefault="00FA2662" w:rsidP="00FA2662">
            <w:pPr>
              <w:rPr>
                <w:rFonts w:cs="Arial"/>
                <w:b/>
                <w:i/>
                <w:szCs w:val="20"/>
              </w:rPr>
            </w:pPr>
            <w:r w:rsidRPr="00EA66BC">
              <w:rPr>
                <w:rFonts w:cs="Arial"/>
                <w:b/>
                <w:i/>
                <w:szCs w:val="20"/>
              </w:rPr>
              <w:t>Storage of Information</w:t>
            </w:r>
          </w:p>
        </w:tc>
      </w:tr>
      <w:tr w:rsidR="00FA2662" w:rsidRPr="00EA66BC" w14:paraId="6017C97D" w14:textId="77777777" w:rsidTr="008721FB">
        <w:tc>
          <w:tcPr>
            <w:tcW w:w="3369" w:type="dxa"/>
            <w:shd w:val="clear" w:color="auto" w:fill="FFFFFF" w:themeFill="background1"/>
            <w:vAlign w:val="center"/>
          </w:tcPr>
          <w:p w14:paraId="3B29377C" w14:textId="77777777" w:rsidR="00FA2662" w:rsidRPr="00EA66BC" w:rsidRDefault="00FA2662" w:rsidP="00FA2662">
            <w:pPr>
              <w:rPr>
                <w:rFonts w:cs="Arial"/>
                <w:i/>
                <w:szCs w:val="20"/>
              </w:rPr>
            </w:pPr>
            <w:r w:rsidRPr="00EA66BC">
              <w:rPr>
                <w:rFonts w:cs="Arial"/>
                <w:b/>
                <w:i/>
                <w:szCs w:val="20"/>
              </w:rPr>
              <w:t xml:space="preserve">Where will the information be stored? </w:t>
            </w:r>
            <w:r w:rsidRPr="00EA66BC">
              <w:rPr>
                <w:rFonts w:cs="Arial"/>
                <w:i/>
                <w:szCs w:val="20"/>
              </w:rPr>
              <w:t>(e.g. in systems, b drive</w:t>
            </w:r>
            <w:r>
              <w:rPr>
                <w:rFonts w:cs="Arial"/>
                <w:i/>
                <w:szCs w:val="20"/>
              </w:rPr>
              <w:t>)</w:t>
            </w:r>
          </w:p>
        </w:tc>
        <w:tc>
          <w:tcPr>
            <w:tcW w:w="6095" w:type="dxa"/>
            <w:shd w:val="clear" w:color="auto" w:fill="FFFFFF" w:themeFill="background1"/>
            <w:vAlign w:val="center"/>
          </w:tcPr>
          <w:p w14:paraId="374276C6" w14:textId="77777777" w:rsidR="00FA2662" w:rsidRPr="00EA66BC" w:rsidRDefault="00FA2662" w:rsidP="00FA2662">
            <w:pPr>
              <w:rPr>
                <w:rFonts w:cs="Arial"/>
                <w:szCs w:val="20"/>
              </w:rPr>
            </w:pPr>
          </w:p>
          <w:p w14:paraId="0BD364E5" w14:textId="77777777" w:rsidR="00FA2662" w:rsidRDefault="00FA2662" w:rsidP="00FA2662">
            <w:pPr>
              <w:rPr>
                <w:rFonts w:cs="Arial"/>
                <w:szCs w:val="20"/>
              </w:rPr>
            </w:pPr>
            <w:r>
              <w:rPr>
                <w:rFonts w:cs="Arial"/>
                <w:szCs w:val="20"/>
              </w:rPr>
              <w:t>Carenotes</w:t>
            </w:r>
          </w:p>
          <w:p w14:paraId="47D26C4C" w14:textId="77777777" w:rsidR="00FA2662" w:rsidRDefault="00FA2662" w:rsidP="00FA2662">
            <w:pPr>
              <w:rPr>
                <w:rFonts w:cs="Arial"/>
                <w:szCs w:val="20"/>
              </w:rPr>
            </w:pPr>
            <w:r>
              <w:rPr>
                <w:rFonts w:cs="Arial"/>
                <w:szCs w:val="20"/>
              </w:rPr>
              <w:t>SPFT - B Drive (Restricted folders for teams)</w:t>
            </w:r>
          </w:p>
          <w:p w14:paraId="6E9187E8" w14:textId="77777777" w:rsidR="00FA2662" w:rsidRPr="00EA66BC" w:rsidRDefault="00FA2662" w:rsidP="00FA2662">
            <w:pPr>
              <w:rPr>
                <w:rFonts w:cs="Arial"/>
                <w:szCs w:val="20"/>
              </w:rPr>
            </w:pPr>
            <w:r>
              <w:rPr>
                <w:rFonts w:cs="Arial"/>
                <w:szCs w:val="20"/>
              </w:rPr>
              <w:t>PharmOutcomes (Encrypted online portal)</w:t>
            </w:r>
          </w:p>
        </w:tc>
      </w:tr>
      <w:tr w:rsidR="00FA2662" w:rsidRPr="00EA66BC" w14:paraId="66C8999D" w14:textId="77777777" w:rsidTr="008721FB">
        <w:tc>
          <w:tcPr>
            <w:tcW w:w="3369" w:type="dxa"/>
            <w:shd w:val="clear" w:color="auto" w:fill="FFFFFF" w:themeFill="background1"/>
            <w:vAlign w:val="center"/>
          </w:tcPr>
          <w:p w14:paraId="0B99A425" w14:textId="77777777" w:rsidR="00FA2662" w:rsidRPr="00EA66BC" w:rsidRDefault="00FA2662" w:rsidP="00FA2662">
            <w:pPr>
              <w:rPr>
                <w:rFonts w:cs="Arial"/>
                <w:b/>
                <w:i/>
                <w:szCs w:val="20"/>
              </w:rPr>
            </w:pPr>
            <w:r w:rsidRPr="00EA66BC">
              <w:rPr>
                <w:rFonts w:cs="Arial"/>
                <w:b/>
                <w:i/>
                <w:szCs w:val="20"/>
              </w:rPr>
              <w:t>Will any paper records be created as a part of this?</w:t>
            </w:r>
          </w:p>
          <w:p w14:paraId="203AC9DA" w14:textId="77777777" w:rsidR="00FA2662" w:rsidRPr="00EA66BC" w:rsidRDefault="00FA2662" w:rsidP="00FA2662">
            <w:pPr>
              <w:rPr>
                <w:rFonts w:cs="Arial"/>
                <w:i/>
                <w:szCs w:val="20"/>
              </w:rPr>
            </w:pPr>
            <w:r w:rsidRPr="00EA66BC">
              <w:rPr>
                <w:rFonts w:cs="Arial"/>
                <w:i/>
                <w:szCs w:val="20"/>
              </w:rPr>
              <w:t>(will you be using electronic and paper records)</w:t>
            </w:r>
          </w:p>
        </w:tc>
        <w:tc>
          <w:tcPr>
            <w:tcW w:w="6095" w:type="dxa"/>
            <w:shd w:val="clear" w:color="auto" w:fill="FFFFFF" w:themeFill="background1"/>
            <w:vAlign w:val="center"/>
          </w:tcPr>
          <w:p w14:paraId="0A5E82B2" w14:textId="77777777" w:rsidR="00FA2662" w:rsidRPr="00EA66BC" w:rsidRDefault="00FA2662" w:rsidP="00FA2662">
            <w:pPr>
              <w:rPr>
                <w:rFonts w:cs="Arial"/>
                <w:szCs w:val="20"/>
              </w:rPr>
            </w:pPr>
            <w:r>
              <w:rPr>
                <w:rFonts w:cs="Arial"/>
                <w:szCs w:val="20"/>
              </w:rPr>
              <w:t xml:space="preserve">No paper records </w:t>
            </w:r>
          </w:p>
        </w:tc>
      </w:tr>
      <w:tr w:rsidR="00FA2662" w:rsidRPr="00EA66BC" w14:paraId="351A2CE3" w14:textId="77777777" w:rsidTr="008721FB">
        <w:tc>
          <w:tcPr>
            <w:tcW w:w="3369" w:type="dxa"/>
            <w:shd w:val="clear" w:color="auto" w:fill="FFFFFF" w:themeFill="background1"/>
            <w:vAlign w:val="center"/>
          </w:tcPr>
          <w:p w14:paraId="38BA09A8" w14:textId="77777777" w:rsidR="00FA2662" w:rsidRPr="00EA66BC" w:rsidRDefault="00FA2662" w:rsidP="00FA2662">
            <w:pPr>
              <w:rPr>
                <w:rFonts w:cs="Arial"/>
                <w:i/>
                <w:szCs w:val="20"/>
              </w:rPr>
            </w:pPr>
            <w:r w:rsidRPr="00EA66BC">
              <w:rPr>
                <w:rFonts w:cs="Arial"/>
                <w:i/>
                <w:szCs w:val="20"/>
              </w:rPr>
              <w:t>If yes, how will paper records be kept safe and physically secure?</w:t>
            </w:r>
          </w:p>
        </w:tc>
        <w:tc>
          <w:tcPr>
            <w:tcW w:w="6095" w:type="dxa"/>
            <w:shd w:val="clear" w:color="auto" w:fill="FFFFFF" w:themeFill="background1"/>
            <w:vAlign w:val="center"/>
          </w:tcPr>
          <w:p w14:paraId="541141E7" w14:textId="77777777" w:rsidR="00FA2662" w:rsidRPr="00EA66BC" w:rsidRDefault="00FA2662" w:rsidP="00FA2662">
            <w:pPr>
              <w:rPr>
                <w:rFonts w:cs="Arial"/>
                <w:szCs w:val="20"/>
              </w:rPr>
            </w:pPr>
            <w:r>
              <w:rPr>
                <w:rFonts w:cs="Arial"/>
                <w:szCs w:val="20"/>
              </w:rPr>
              <w:t>N/A</w:t>
            </w:r>
          </w:p>
        </w:tc>
      </w:tr>
      <w:tr w:rsidR="00FA2662" w:rsidRPr="00EA66BC" w14:paraId="43F143FD" w14:textId="77777777" w:rsidTr="008721FB">
        <w:tc>
          <w:tcPr>
            <w:tcW w:w="9464" w:type="dxa"/>
            <w:gridSpan w:val="2"/>
            <w:shd w:val="clear" w:color="auto" w:fill="E5DFEC" w:themeFill="accent4" w:themeFillTint="33"/>
            <w:vAlign w:val="center"/>
          </w:tcPr>
          <w:p w14:paraId="4838BE81" w14:textId="77777777" w:rsidR="00FA2662" w:rsidRPr="00EA66BC" w:rsidRDefault="00FA2662" w:rsidP="00FA2662">
            <w:pPr>
              <w:rPr>
                <w:rFonts w:cs="Arial"/>
                <w:b/>
                <w:i/>
                <w:szCs w:val="20"/>
              </w:rPr>
            </w:pPr>
            <w:r w:rsidRPr="00EA66BC">
              <w:rPr>
                <w:rFonts w:cs="Arial"/>
                <w:b/>
                <w:i/>
                <w:szCs w:val="20"/>
              </w:rPr>
              <w:t xml:space="preserve">Data Quality </w:t>
            </w:r>
          </w:p>
        </w:tc>
      </w:tr>
      <w:tr w:rsidR="00FA2662" w:rsidRPr="00EA66BC" w14:paraId="1E334090" w14:textId="77777777" w:rsidTr="008721FB">
        <w:tc>
          <w:tcPr>
            <w:tcW w:w="3369" w:type="dxa"/>
            <w:shd w:val="clear" w:color="auto" w:fill="FFFFFF" w:themeFill="background1"/>
            <w:vAlign w:val="center"/>
          </w:tcPr>
          <w:p w14:paraId="19CA14AF" w14:textId="77777777" w:rsidR="00FA2662" w:rsidRPr="00EA66BC" w:rsidRDefault="00FA2662" w:rsidP="00FA2662">
            <w:pPr>
              <w:rPr>
                <w:rFonts w:cs="Arial"/>
                <w:i/>
                <w:szCs w:val="20"/>
              </w:rPr>
            </w:pPr>
            <w:r w:rsidRPr="00EA66BC">
              <w:rPr>
                <w:rFonts w:cs="Arial"/>
                <w:b/>
                <w:i/>
                <w:szCs w:val="20"/>
              </w:rPr>
              <w:t>How will you ensure the information you are using is up to date and accurate?</w:t>
            </w:r>
            <w:r>
              <w:rPr>
                <w:rFonts w:cs="Arial"/>
                <w:b/>
                <w:i/>
                <w:szCs w:val="20"/>
              </w:rPr>
              <w:t xml:space="preserve"> </w:t>
            </w:r>
            <w:r w:rsidRPr="00EA66BC">
              <w:rPr>
                <w:rFonts w:cs="Arial"/>
                <w:i/>
                <w:szCs w:val="20"/>
              </w:rPr>
              <w:t>(e.g. regular monitoring and / or audits)</w:t>
            </w:r>
          </w:p>
        </w:tc>
        <w:tc>
          <w:tcPr>
            <w:tcW w:w="6095" w:type="dxa"/>
            <w:shd w:val="clear" w:color="auto" w:fill="FFFFFF" w:themeFill="background1"/>
            <w:vAlign w:val="center"/>
          </w:tcPr>
          <w:p w14:paraId="788833E5" w14:textId="77777777" w:rsidR="00FA2662" w:rsidRDefault="00FA2662" w:rsidP="00FA2662">
            <w:pPr>
              <w:rPr>
                <w:rFonts w:cs="Arial"/>
                <w:szCs w:val="20"/>
              </w:rPr>
            </w:pPr>
          </w:p>
          <w:p w14:paraId="1C3BCC7C" w14:textId="77777777" w:rsidR="00FA2662" w:rsidRDefault="00FA2662" w:rsidP="00FA2662">
            <w:pPr>
              <w:rPr>
                <w:rFonts w:cs="Arial"/>
                <w:szCs w:val="20"/>
              </w:rPr>
            </w:pPr>
            <w:r>
              <w:rPr>
                <w:rFonts w:cs="Arial"/>
                <w:szCs w:val="20"/>
              </w:rPr>
              <w:t xml:space="preserve">Service users provide information based on accuracy, all partners periodically review accuracy of information. Any discrepancies within service user information found through clinical care intelligence and information reporting teams will be flagged as an incident and rectified with the service users and service area lead. </w:t>
            </w:r>
          </w:p>
          <w:p w14:paraId="3D2060ED" w14:textId="77777777" w:rsidR="00FA2662" w:rsidRPr="00EA66BC" w:rsidRDefault="00FA2662" w:rsidP="00FA2662">
            <w:pPr>
              <w:rPr>
                <w:rFonts w:cs="Arial"/>
                <w:szCs w:val="20"/>
              </w:rPr>
            </w:pPr>
          </w:p>
        </w:tc>
      </w:tr>
      <w:tr w:rsidR="00FA2662" w:rsidRPr="00EA66BC" w14:paraId="5A7AD87C" w14:textId="77777777" w:rsidTr="008721FB">
        <w:tc>
          <w:tcPr>
            <w:tcW w:w="9464" w:type="dxa"/>
            <w:gridSpan w:val="2"/>
            <w:shd w:val="clear" w:color="auto" w:fill="E5DFEC" w:themeFill="accent4" w:themeFillTint="33"/>
            <w:vAlign w:val="center"/>
          </w:tcPr>
          <w:p w14:paraId="2F408D56" w14:textId="77777777" w:rsidR="00FA2662" w:rsidRPr="00EA66BC" w:rsidRDefault="00FA2662" w:rsidP="00FA2662">
            <w:pPr>
              <w:rPr>
                <w:rFonts w:cs="Arial"/>
                <w:b/>
                <w:i/>
                <w:szCs w:val="20"/>
              </w:rPr>
            </w:pPr>
            <w:r w:rsidRPr="00EA66BC">
              <w:rPr>
                <w:rFonts w:cs="Arial"/>
                <w:b/>
                <w:i/>
                <w:szCs w:val="20"/>
              </w:rPr>
              <w:t>Rights of Individuals</w:t>
            </w:r>
          </w:p>
        </w:tc>
      </w:tr>
      <w:tr w:rsidR="00FA2662" w:rsidRPr="00EA66BC" w14:paraId="6363B1EA" w14:textId="77777777" w:rsidTr="008721FB">
        <w:tc>
          <w:tcPr>
            <w:tcW w:w="3369" w:type="dxa"/>
            <w:shd w:val="clear" w:color="auto" w:fill="FFFFFF" w:themeFill="background1"/>
            <w:vAlign w:val="center"/>
          </w:tcPr>
          <w:p w14:paraId="35CFE863" w14:textId="77777777" w:rsidR="00FA2662" w:rsidRPr="00EA66BC" w:rsidRDefault="00FA2662" w:rsidP="00FA2662">
            <w:pPr>
              <w:rPr>
                <w:rFonts w:cs="Arial"/>
                <w:i/>
                <w:szCs w:val="20"/>
              </w:rPr>
            </w:pPr>
            <w:r w:rsidRPr="00EA66BC">
              <w:rPr>
                <w:rFonts w:cs="Arial"/>
                <w:b/>
                <w:i/>
                <w:szCs w:val="20"/>
              </w:rPr>
              <w:t>How will you inform data subjects on how their information will be used?</w:t>
            </w:r>
            <w:r>
              <w:rPr>
                <w:rFonts w:cs="Arial"/>
                <w:b/>
                <w:i/>
                <w:szCs w:val="20"/>
              </w:rPr>
              <w:t xml:space="preserve"> </w:t>
            </w:r>
            <w:r w:rsidRPr="00EA66BC">
              <w:rPr>
                <w:rFonts w:cs="Arial"/>
                <w:i/>
                <w:szCs w:val="20"/>
              </w:rPr>
              <w:t xml:space="preserve">(you must ensure you have an up-to-date privacy notice written in an easy to understand format (suitable for all audiences e.g. those with learning difficulties and / or children and displayed appropriately) </w:t>
            </w:r>
          </w:p>
        </w:tc>
        <w:tc>
          <w:tcPr>
            <w:tcW w:w="6095" w:type="dxa"/>
            <w:shd w:val="clear" w:color="auto" w:fill="FFFFFF" w:themeFill="background1"/>
            <w:vAlign w:val="center"/>
          </w:tcPr>
          <w:p w14:paraId="0412E18E" w14:textId="77777777" w:rsidR="00FA2662" w:rsidRPr="00EA66BC" w:rsidRDefault="00FB2DB9" w:rsidP="00FA2662">
            <w:pPr>
              <w:rPr>
                <w:rFonts w:cs="Arial"/>
                <w:szCs w:val="20"/>
              </w:rPr>
            </w:pPr>
            <w:r>
              <w:rPr>
                <w:rFonts w:cs="Arial"/>
                <w:szCs w:val="20"/>
              </w:rPr>
              <w:t xml:space="preserve">Each organisation has a subject access request procedure in </w:t>
            </w:r>
            <w:proofErr w:type="gramStart"/>
            <w:r>
              <w:rPr>
                <w:rFonts w:cs="Arial"/>
                <w:szCs w:val="20"/>
              </w:rPr>
              <w:t>place</w:t>
            </w:r>
            <w:proofErr w:type="gramEnd"/>
            <w:r>
              <w:rPr>
                <w:rFonts w:cs="Arial"/>
                <w:szCs w:val="20"/>
              </w:rPr>
              <w:t xml:space="preserve"> and these are documented on each organisations privacy statement.</w:t>
            </w:r>
          </w:p>
        </w:tc>
      </w:tr>
      <w:tr w:rsidR="00FA2662" w:rsidRPr="00EA66BC" w14:paraId="4F65F667" w14:textId="77777777" w:rsidTr="008721FB">
        <w:tc>
          <w:tcPr>
            <w:tcW w:w="9464" w:type="dxa"/>
            <w:gridSpan w:val="2"/>
            <w:shd w:val="clear" w:color="auto" w:fill="E5DFEC" w:themeFill="accent4" w:themeFillTint="33"/>
            <w:vAlign w:val="center"/>
          </w:tcPr>
          <w:p w14:paraId="02AD5A18" w14:textId="77777777" w:rsidR="00FA2662" w:rsidRPr="00EA66BC" w:rsidRDefault="00FA2662" w:rsidP="00FA2662">
            <w:pPr>
              <w:rPr>
                <w:rFonts w:cs="Arial"/>
                <w:b/>
                <w:i/>
                <w:szCs w:val="20"/>
              </w:rPr>
            </w:pPr>
            <w:r w:rsidRPr="00EA66BC">
              <w:rPr>
                <w:rFonts w:cs="Arial"/>
                <w:b/>
                <w:i/>
                <w:szCs w:val="20"/>
              </w:rPr>
              <w:t>Training and Policies</w:t>
            </w:r>
          </w:p>
        </w:tc>
      </w:tr>
      <w:tr w:rsidR="00FA2662" w:rsidRPr="00EA66BC" w14:paraId="196A25CA" w14:textId="77777777" w:rsidTr="008721FB">
        <w:tc>
          <w:tcPr>
            <w:tcW w:w="3369" w:type="dxa"/>
            <w:shd w:val="clear" w:color="auto" w:fill="FFFFFF" w:themeFill="background1"/>
            <w:vAlign w:val="center"/>
          </w:tcPr>
          <w:p w14:paraId="15AAA34B" w14:textId="77777777" w:rsidR="00FA2662" w:rsidRPr="00EA66BC" w:rsidRDefault="00FA2662" w:rsidP="00FA2662">
            <w:pPr>
              <w:rPr>
                <w:rFonts w:cs="Arial"/>
                <w:i/>
                <w:szCs w:val="20"/>
              </w:rPr>
            </w:pPr>
            <w:r w:rsidRPr="00EA66BC">
              <w:rPr>
                <w:rFonts w:cs="Arial"/>
                <w:b/>
                <w:i/>
                <w:szCs w:val="20"/>
              </w:rPr>
              <w:t>Has everyone involved completed Information Governance (IG) training and relevant system training?</w:t>
            </w:r>
            <w:r>
              <w:rPr>
                <w:rFonts w:cs="Arial"/>
                <w:b/>
                <w:i/>
                <w:szCs w:val="20"/>
              </w:rPr>
              <w:t xml:space="preserve"> </w:t>
            </w:r>
            <w:r w:rsidRPr="00EA66BC">
              <w:rPr>
                <w:rFonts w:cs="Arial"/>
                <w:i/>
                <w:szCs w:val="20"/>
              </w:rPr>
              <w:t xml:space="preserve">(this can be undertaken with SPFT or another organisation. Please ensure relevant staff are trained on appropriate systems before use) </w:t>
            </w:r>
          </w:p>
        </w:tc>
        <w:tc>
          <w:tcPr>
            <w:tcW w:w="6095" w:type="dxa"/>
            <w:shd w:val="clear" w:color="auto" w:fill="FFFFFF" w:themeFill="background1"/>
            <w:vAlign w:val="center"/>
          </w:tcPr>
          <w:p w14:paraId="4E471E81" w14:textId="77777777" w:rsidR="00FA2662" w:rsidRPr="00EA66BC" w:rsidRDefault="00FB2DB9" w:rsidP="00FA2662">
            <w:pPr>
              <w:rPr>
                <w:rFonts w:cs="Arial"/>
                <w:szCs w:val="20"/>
              </w:rPr>
            </w:pPr>
            <w:proofErr w:type="gramStart"/>
            <w:r>
              <w:rPr>
                <w:rFonts w:cs="Arial"/>
                <w:szCs w:val="20"/>
              </w:rPr>
              <w:t>Yes</w:t>
            </w:r>
            <w:proofErr w:type="gramEnd"/>
            <w:r>
              <w:rPr>
                <w:rFonts w:cs="Arial"/>
                <w:szCs w:val="20"/>
              </w:rPr>
              <w:t xml:space="preserve"> as per requirements of the DSPT as NHS Trusts.</w:t>
            </w:r>
          </w:p>
        </w:tc>
      </w:tr>
      <w:tr w:rsidR="00FA2662" w:rsidRPr="00EA66BC" w14:paraId="25BFB159" w14:textId="77777777" w:rsidTr="008721FB">
        <w:tc>
          <w:tcPr>
            <w:tcW w:w="3369" w:type="dxa"/>
            <w:shd w:val="clear" w:color="auto" w:fill="FFFFFF" w:themeFill="background1"/>
            <w:vAlign w:val="center"/>
          </w:tcPr>
          <w:p w14:paraId="18387194" w14:textId="77777777" w:rsidR="00FA2662" w:rsidRPr="00EA66BC" w:rsidRDefault="00FA2662" w:rsidP="00FA2662">
            <w:pPr>
              <w:rPr>
                <w:rFonts w:cs="Arial"/>
                <w:i/>
                <w:szCs w:val="20"/>
              </w:rPr>
            </w:pPr>
            <w:r w:rsidRPr="00EA66BC">
              <w:rPr>
                <w:rFonts w:cs="Arial"/>
                <w:i/>
                <w:szCs w:val="20"/>
              </w:rPr>
              <w:t xml:space="preserve">Have those involved been informed of where to find related policies and </w:t>
            </w:r>
            <w:r w:rsidRPr="00EA66BC">
              <w:rPr>
                <w:rFonts w:cs="Arial"/>
                <w:i/>
                <w:szCs w:val="20"/>
              </w:rPr>
              <w:lastRenderedPageBreak/>
              <w:t>SOP’s related to this data processing?</w:t>
            </w:r>
          </w:p>
        </w:tc>
        <w:tc>
          <w:tcPr>
            <w:tcW w:w="6095" w:type="dxa"/>
            <w:shd w:val="clear" w:color="auto" w:fill="FFFFFF" w:themeFill="background1"/>
            <w:vAlign w:val="center"/>
          </w:tcPr>
          <w:p w14:paraId="486A0146" w14:textId="77777777" w:rsidR="00FA2662" w:rsidRPr="00EA66BC" w:rsidRDefault="00FA2662" w:rsidP="00FA2662">
            <w:pPr>
              <w:rPr>
                <w:rFonts w:cs="Arial"/>
                <w:szCs w:val="20"/>
              </w:rPr>
            </w:pPr>
            <w:r>
              <w:rPr>
                <w:rFonts w:cs="Arial"/>
                <w:szCs w:val="20"/>
              </w:rPr>
              <w:lastRenderedPageBreak/>
              <w:t>Yes</w:t>
            </w:r>
          </w:p>
        </w:tc>
      </w:tr>
      <w:tr w:rsidR="00FA2662" w:rsidRPr="00EA66BC" w14:paraId="0D30E651" w14:textId="77777777" w:rsidTr="008721FB">
        <w:tc>
          <w:tcPr>
            <w:tcW w:w="9464" w:type="dxa"/>
            <w:gridSpan w:val="2"/>
            <w:shd w:val="clear" w:color="auto" w:fill="E5DFEC" w:themeFill="accent4" w:themeFillTint="33"/>
            <w:vAlign w:val="center"/>
          </w:tcPr>
          <w:p w14:paraId="460371C8" w14:textId="77777777" w:rsidR="00FA2662" w:rsidRPr="00EA66BC" w:rsidRDefault="00FA2662" w:rsidP="00FA2662">
            <w:pPr>
              <w:rPr>
                <w:rFonts w:cs="Arial"/>
                <w:b/>
                <w:i/>
                <w:szCs w:val="20"/>
              </w:rPr>
            </w:pPr>
            <w:r w:rsidRPr="00EA66BC">
              <w:rPr>
                <w:rFonts w:cs="Arial"/>
                <w:b/>
                <w:i/>
                <w:szCs w:val="20"/>
              </w:rPr>
              <w:t>Incident Manageme</w:t>
            </w:r>
            <w:r>
              <w:rPr>
                <w:rFonts w:cs="Arial"/>
                <w:b/>
                <w:i/>
                <w:szCs w:val="20"/>
              </w:rPr>
              <w:t>n</w:t>
            </w:r>
            <w:r w:rsidRPr="00EA66BC">
              <w:rPr>
                <w:rFonts w:cs="Arial"/>
                <w:b/>
                <w:i/>
                <w:szCs w:val="20"/>
              </w:rPr>
              <w:t>t</w:t>
            </w:r>
          </w:p>
        </w:tc>
      </w:tr>
      <w:tr w:rsidR="00FA2662" w:rsidRPr="00EA66BC" w14:paraId="5B67EA10" w14:textId="77777777" w:rsidTr="008721FB">
        <w:tc>
          <w:tcPr>
            <w:tcW w:w="3369" w:type="dxa"/>
            <w:shd w:val="clear" w:color="auto" w:fill="FFFFFF" w:themeFill="background1"/>
            <w:vAlign w:val="center"/>
          </w:tcPr>
          <w:p w14:paraId="2800710B" w14:textId="77777777" w:rsidR="00FA2662" w:rsidRPr="00EA66BC" w:rsidRDefault="00FA2662" w:rsidP="00FA2662">
            <w:pPr>
              <w:rPr>
                <w:rFonts w:cs="Arial"/>
                <w:i/>
                <w:szCs w:val="20"/>
              </w:rPr>
            </w:pPr>
            <w:r w:rsidRPr="00EA66BC">
              <w:rPr>
                <w:rFonts w:cs="Arial"/>
                <w:i/>
                <w:szCs w:val="20"/>
              </w:rPr>
              <w:t xml:space="preserve">Are those involved aware of how to escalate and report a data breach? (e.g. </w:t>
            </w:r>
            <w:r>
              <w:rPr>
                <w:rFonts w:cs="Arial"/>
                <w:i/>
                <w:szCs w:val="20"/>
              </w:rPr>
              <w:t xml:space="preserve">in SPFT we use </w:t>
            </w:r>
            <w:hyperlink r:id="rId12" w:history="1">
              <w:r w:rsidRPr="00115702">
                <w:rPr>
                  <w:rStyle w:val="Hyperlink"/>
                  <w:rFonts w:cs="Arial"/>
                  <w:szCs w:val="20"/>
                </w:rPr>
                <w:t>Ulysses</w:t>
              </w:r>
            </w:hyperlink>
            <w:r>
              <w:rPr>
                <w:rFonts w:cs="Arial"/>
                <w:i/>
                <w:szCs w:val="20"/>
              </w:rPr>
              <w:t>)</w:t>
            </w:r>
          </w:p>
        </w:tc>
        <w:tc>
          <w:tcPr>
            <w:tcW w:w="6095" w:type="dxa"/>
            <w:shd w:val="clear" w:color="auto" w:fill="FFFFFF" w:themeFill="background1"/>
            <w:vAlign w:val="center"/>
          </w:tcPr>
          <w:p w14:paraId="33FD6EA4" w14:textId="77777777" w:rsidR="00FA2662" w:rsidRDefault="00FA2662" w:rsidP="00FA2662">
            <w:pPr>
              <w:rPr>
                <w:rFonts w:cs="Arial"/>
                <w:szCs w:val="20"/>
              </w:rPr>
            </w:pPr>
            <w:r>
              <w:rPr>
                <w:rFonts w:cs="Arial"/>
                <w:szCs w:val="20"/>
              </w:rPr>
              <w:t>Yes</w:t>
            </w:r>
          </w:p>
          <w:p w14:paraId="1C8A5389" w14:textId="77777777" w:rsidR="00FA2662" w:rsidRDefault="00FA2662" w:rsidP="00FA2662">
            <w:pPr>
              <w:rPr>
                <w:rFonts w:cs="Arial"/>
                <w:szCs w:val="20"/>
              </w:rPr>
            </w:pPr>
            <w:r>
              <w:rPr>
                <w:rFonts w:cs="Arial"/>
                <w:szCs w:val="20"/>
              </w:rPr>
              <w:t>SPFT/Hampshire CAMHS – Ulysses</w:t>
            </w:r>
          </w:p>
          <w:p w14:paraId="01B36CF7" w14:textId="77777777" w:rsidR="00FA2662" w:rsidRPr="00EA66BC" w:rsidRDefault="00FA2662" w:rsidP="00FA2662">
            <w:pPr>
              <w:rPr>
                <w:rFonts w:cs="Arial"/>
                <w:szCs w:val="20"/>
              </w:rPr>
            </w:pPr>
            <w:r>
              <w:rPr>
                <w:rFonts w:cs="Arial"/>
                <w:szCs w:val="20"/>
              </w:rPr>
              <w:t xml:space="preserve">Community pharmacies – Locally held process. </w:t>
            </w:r>
          </w:p>
        </w:tc>
      </w:tr>
      <w:tr w:rsidR="00FA2662" w:rsidRPr="00EA66BC" w14:paraId="21F68963" w14:textId="77777777" w:rsidTr="008721FB">
        <w:tc>
          <w:tcPr>
            <w:tcW w:w="3369" w:type="dxa"/>
            <w:shd w:val="clear" w:color="auto" w:fill="FFFFFF" w:themeFill="background1"/>
            <w:vAlign w:val="center"/>
          </w:tcPr>
          <w:p w14:paraId="3C8B59B5" w14:textId="77777777" w:rsidR="00FA2662" w:rsidRPr="00EA66BC" w:rsidRDefault="00FA2662" w:rsidP="00FA2662">
            <w:pPr>
              <w:rPr>
                <w:rFonts w:cs="Arial"/>
                <w:i/>
                <w:szCs w:val="20"/>
              </w:rPr>
            </w:pPr>
            <w:r w:rsidRPr="00EA66BC">
              <w:rPr>
                <w:rFonts w:cs="Arial"/>
                <w:i/>
                <w:szCs w:val="20"/>
              </w:rPr>
              <w:t>Please detail the breach process for all involved organisations</w:t>
            </w:r>
          </w:p>
          <w:p w14:paraId="48FD42D4" w14:textId="77777777" w:rsidR="00FA2662" w:rsidRPr="00EA66BC" w:rsidRDefault="00FA2662" w:rsidP="00FA2662">
            <w:pPr>
              <w:rPr>
                <w:rFonts w:cs="Arial"/>
                <w:i/>
                <w:szCs w:val="20"/>
              </w:rPr>
            </w:pPr>
            <w:r w:rsidRPr="00EA66BC">
              <w:rPr>
                <w:rFonts w:cs="Arial"/>
                <w:i/>
                <w:szCs w:val="20"/>
              </w:rPr>
              <w:t xml:space="preserve">(we need to ensure that breaches are addressed and reported appropriately to avoid further issues) </w:t>
            </w:r>
          </w:p>
        </w:tc>
        <w:tc>
          <w:tcPr>
            <w:tcW w:w="6095" w:type="dxa"/>
            <w:shd w:val="clear" w:color="auto" w:fill="FFFFFF" w:themeFill="background1"/>
            <w:vAlign w:val="center"/>
          </w:tcPr>
          <w:p w14:paraId="36F9A332" w14:textId="77777777" w:rsidR="00FA2662" w:rsidRPr="00EA66BC" w:rsidRDefault="00FA2662" w:rsidP="00FA2662">
            <w:pPr>
              <w:rPr>
                <w:rFonts w:cs="Arial"/>
                <w:szCs w:val="20"/>
              </w:rPr>
            </w:pPr>
            <w:r>
              <w:rPr>
                <w:rFonts w:cs="Arial"/>
                <w:szCs w:val="20"/>
              </w:rPr>
              <w:t>SPFT/Hampshire CAMHS follow DSPT requirements which includes mandatory need for breach protocol and need to report potential breaches within 48 hours.</w:t>
            </w:r>
          </w:p>
        </w:tc>
      </w:tr>
      <w:tr w:rsidR="00FA2662" w:rsidRPr="00EA66BC" w14:paraId="701C8BDB" w14:textId="77777777" w:rsidTr="008721FB">
        <w:tc>
          <w:tcPr>
            <w:tcW w:w="9464" w:type="dxa"/>
            <w:gridSpan w:val="2"/>
            <w:shd w:val="clear" w:color="auto" w:fill="E5DFEC" w:themeFill="accent4" w:themeFillTint="33"/>
            <w:vAlign w:val="center"/>
          </w:tcPr>
          <w:p w14:paraId="0A0154BD" w14:textId="77777777" w:rsidR="00FA2662" w:rsidRPr="00EA66BC" w:rsidRDefault="00FA2662" w:rsidP="00FA2662">
            <w:pPr>
              <w:rPr>
                <w:rFonts w:cs="Arial"/>
                <w:b/>
                <w:i/>
                <w:szCs w:val="20"/>
              </w:rPr>
            </w:pPr>
            <w:r w:rsidRPr="00EA66BC">
              <w:rPr>
                <w:rFonts w:cs="Arial"/>
                <w:b/>
                <w:i/>
                <w:szCs w:val="20"/>
              </w:rPr>
              <w:t>Retention and Destruction</w:t>
            </w:r>
          </w:p>
        </w:tc>
      </w:tr>
      <w:tr w:rsidR="00FA2662" w:rsidRPr="00EA66BC" w14:paraId="1D5E5AD2" w14:textId="77777777" w:rsidTr="008721FB">
        <w:tc>
          <w:tcPr>
            <w:tcW w:w="3369" w:type="dxa"/>
            <w:shd w:val="clear" w:color="auto" w:fill="FFFFFF" w:themeFill="background1"/>
            <w:vAlign w:val="center"/>
          </w:tcPr>
          <w:p w14:paraId="122E4F6A" w14:textId="77777777" w:rsidR="00FA2662" w:rsidRPr="00EA66BC" w:rsidRDefault="00FA2662" w:rsidP="00FA2662">
            <w:pPr>
              <w:rPr>
                <w:rFonts w:cs="Arial"/>
                <w:i/>
                <w:szCs w:val="20"/>
              </w:rPr>
            </w:pPr>
            <w:r w:rsidRPr="00EA66BC">
              <w:rPr>
                <w:rFonts w:cs="Arial"/>
                <w:b/>
                <w:i/>
                <w:szCs w:val="20"/>
              </w:rPr>
              <w:t xml:space="preserve">How long will you retain this information for? </w:t>
            </w:r>
            <w:r w:rsidRPr="00EA66BC">
              <w:rPr>
                <w:rFonts w:cs="Arial"/>
                <w:i/>
                <w:szCs w:val="20"/>
              </w:rPr>
              <w:t xml:space="preserve">(Retention schedules can be found </w:t>
            </w:r>
            <w:hyperlink r:id="rId13" w:history="1">
              <w:r w:rsidRPr="00EA66BC">
                <w:rPr>
                  <w:rStyle w:val="Hyperlink"/>
                  <w:rFonts w:cs="Arial"/>
                  <w:szCs w:val="20"/>
                </w:rPr>
                <w:t>here</w:t>
              </w:r>
            </w:hyperlink>
            <w:r w:rsidRPr="00EA66BC">
              <w:rPr>
                <w:rFonts w:cs="Arial"/>
                <w:i/>
                <w:szCs w:val="20"/>
              </w:rPr>
              <w:t xml:space="preserve"> )</w:t>
            </w:r>
          </w:p>
        </w:tc>
        <w:tc>
          <w:tcPr>
            <w:tcW w:w="6095" w:type="dxa"/>
            <w:shd w:val="clear" w:color="auto" w:fill="FFFFFF" w:themeFill="background1"/>
            <w:vAlign w:val="center"/>
          </w:tcPr>
          <w:p w14:paraId="15A95CEB" w14:textId="77777777" w:rsidR="00FA2662" w:rsidRPr="00EA66BC" w:rsidRDefault="00FA2662" w:rsidP="00FA2662">
            <w:pPr>
              <w:rPr>
                <w:rFonts w:cs="Arial"/>
                <w:szCs w:val="20"/>
              </w:rPr>
            </w:pPr>
            <w:r>
              <w:rPr>
                <w:rFonts w:cs="Arial"/>
                <w:szCs w:val="20"/>
              </w:rPr>
              <w:t xml:space="preserve">NHS Records Management Code of Practice: Retention schedule. Specifically, 7 years however, any cases with complex mental health engagement may be held for 20 years as per legislations. </w:t>
            </w:r>
          </w:p>
        </w:tc>
      </w:tr>
      <w:tr w:rsidR="00FA2662" w:rsidRPr="00EA66BC" w14:paraId="0C861097" w14:textId="77777777" w:rsidTr="008721FB">
        <w:trPr>
          <w:trHeight w:val="752"/>
        </w:trPr>
        <w:tc>
          <w:tcPr>
            <w:tcW w:w="3369" w:type="dxa"/>
            <w:shd w:val="clear" w:color="auto" w:fill="FFFFFF" w:themeFill="background1"/>
            <w:vAlign w:val="center"/>
          </w:tcPr>
          <w:p w14:paraId="47CEEDA6" w14:textId="77777777" w:rsidR="00FA2662" w:rsidRPr="00EA66BC" w:rsidRDefault="00FA2662" w:rsidP="00FA2662">
            <w:pPr>
              <w:rPr>
                <w:rFonts w:cs="Arial"/>
                <w:i/>
                <w:szCs w:val="20"/>
              </w:rPr>
            </w:pPr>
            <w:r w:rsidRPr="00EA66BC">
              <w:rPr>
                <w:rFonts w:cs="Arial"/>
                <w:i/>
                <w:szCs w:val="20"/>
              </w:rPr>
              <w:t xml:space="preserve">How will records / information be deleted from the system you are using? </w:t>
            </w:r>
          </w:p>
        </w:tc>
        <w:tc>
          <w:tcPr>
            <w:tcW w:w="6095" w:type="dxa"/>
            <w:shd w:val="clear" w:color="auto" w:fill="FFFFFF" w:themeFill="background1"/>
            <w:vAlign w:val="center"/>
          </w:tcPr>
          <w:p w14:paraId="687FDE75" w14:textId="77777777" w:rsidR="00FA2662" w:rsidRPr="00EA66BC" w:rsidRDefault="00FA2662" w:rsidP="00FA2662">
            <w:pPr>
              <w:rPr>
                <w:rFonts w:cs="Arial"/>
                <w:szCs w:val="20"/>
              </w:rPr>
            </w:pPr>
            <w:r>
              <w:rPr>
                <w:rFonts w:cs="Arial"/>
                <w:szCs w:val="20"/>
              </w:rPr>
              <w:t xml:space="preserve">Systematic deletion as per rules in IT systems </w:t>
            </w:r>
          </w:p>
        </w:tc>
      </w:tr>
      <w:tr w:rsidR="00FA2662" w:rsidRPr="00EA66BC" w14:paraId="36A29BA0" w14:textId="77777777" w:rsidTr="008721FB">
        <w:tc>
          <w:tcPr>
            <w:tcW w:w="3369" w:type="dxa"/>
            <w:shd w:val="clear" w:color="auto" w:fill="FFFFFF" w:themeFill="background1"/>
            <w:vAlign w:val="center"/>
          </w:tcPr>
          <w:p w14:paraId="0E371B6B" w14:textId="77777777" w:rsidR="00FA2662" w:rsidRPr="00EA66BC" w:rsidRDefault="00FA2662" w:rsidP="00FA2662">
            <w:pPr>
              <w:rPr>
                <w:rFonts w:cs="Arial"/>
                <w:i/>
                <w:szCs w:val="20"/>
              </w:rPr>
            </w:pPr>
            <w:r w:rsidRPr="00EA66BC">
              <w:rPr>
                <w:rFonts w:cs="Arial"/>
                <w:i/>
                <w:szCs w:val="20"/>
              </w:rPr>
              <w:t>How do you ensure that paper records are safely destroyed / disposed of?</w:t>
            </w:r>
          </w:p>
        </w:tc>
        <w:tc>
          <w:tcPr>
            <w:tcW w:w="6095" w:type="dxa"/>
            <w:shd w:val="clear" w:color="auto" w:fill="FFFFFF" w:themeFill="background1"/>
            <w:vAlign w:val="center"/>
          </w:tcPr>
          <w:p w14:paraId="732391F0" w14:textId="77777777" w:rsidR="00FA2662" w:rsidRPr="00EA66BC" w:rsidRDefault="00FA2662" w:rsidP="00FA2662">
            <w:pPr>
              <w:rPr>
                <w:rFonts w:cs="Arial"/>
                <w:szCs w:val="20"/>
              </w:rPr>
            </w:pPr>
            <w:r>
              <w:rPr>
                <w:rFonts w:cs="Arial"/>
                <w:szCs w:val="20"/>
              </w:rPr>
              <w:t xml:space="preserve">No paper records </w:t>
            </w:r>
          </w:p>
        </w:tc>
      </w:tr>
      <w:tr w:rsidR="00FA2662" w:rsidRPr="00EA66BC" w14:paraId="0358CDED" w14:textId="77777777" w:rsidTr="008721FB">
        <w:tc>
          <w:tcPr>
            <w:tcW w:w="9464" w:type="dxa"/>
            <w:gridSpan w:val="2"/>
            <w:shd w:val="clear" w:color="auto" w:fill="E5DFEC" w:themeFill="accent4" w:themeFillTint="33"/>
            <w:vAlign w:val="center"/>
          </w:tcPr>
          <w:p w14:paraId="17391149" w14:textId="77777777" w:rsidR="00FA2662" w:rsidRPr="00EA66BC" w:rsidRDefault="00FA2662" w:rsidP="00FA2662">
            <w:pPr>
              <w:rPr>
                <w:rFonts w:cs="Arial"/>
                <w:b/>
                <w:i/>
                <w:szCs w:val="20"/>
              </w:rPr>
            </w:pPr>
            <w:r w:rsidRPr="00EA66BC">
              <w:rPr>
                <w:rFonts w:cs="Arial"/>
                <w:b/>
                <w:i/>
                <w:szCs w:val="20"/>
              </w:rPr>
              <w:t>Relevant Certifications</w:t>
            </w:r>
          </w:p>
        </w:tc>
      </w:tr>
      <w:tr w:rsidR="00FA2662" w:rsidRPr="00EA66BC" w14:paraId="0F8B1538" w14:textId="77777777" w:rsidTr="008721FB">
        <w:tc>
          <w:tcPr>
            <w:tcW w:w="3369" w:type="dxa"/>
            <w:shd w:val="clear" w:color="auto" w:fill="FFFFFF" w:themeFill="background1"/>
            <w:vAlign w:val="center"/>
          </w:tcPr>
          <w:p w14:paraId="00E0BD9D" w14:textId="77777777" w:rsidR="00FA2662" w:rsidRPr="00EA66BC" w:rsidRDefault="00FA2662" w:rsidP="00FA2662">
            <w:pPr>
              <w:rPr>
                <w:rFonts w:cs="Arial"/>
                <w:i/>
                <w:szCs w:val="20"/>
              </w:rPr>
            </w:pPr>
            <w:r w:rsidRPr="00EA66BC">
              <w:rPr>
                <w:rFonts w:cs="Arial"/>
                <w:b/>
                <w:i/>
                <w:szCs w:val="20"/>
              </w:rPr>
              <w:t xml:space="preserve">Do the organisations </w:t>
            </w:r>
            <w:r>
              <w:rPr>
                <w:rFonts w:cs="Arial"/>
                <w:b/>
                <w:i/>
                <w:szCs w:val="20"/>
              </w:rPr>
              <w:t>involved</w:t>
            </w:r>
            <w:r w:rsidRPr="00EA66BC">
              <w:rPr>
                <w:rFonts w:cs="Arial"/>
                <w:b/>
                <w:i/>
                <w:szCs w:val="20"/>
              </w:rPr>
              <w:t xml:space="preserve"> have any relevant security accreditations?</w:t>
            </w:r>
            <w:r>
              <w:rPr>
                <w:rFonts w:cs="Arial"/>
                <w:b/>
                <w:i/>
                <w:szCs w:val="20"/>
              </w:rPr>
              <w:t xml:space="preserve"> </w:t>
            </w:r>
            <w:r w:rsidRPr="00EA66BC">
              <w:rPr>
                <w:rFonts w:cs="Arial"/>
                <w:i/>
                <w:szCs w:val="20"/>
              </w:rPr>
              <w:t xml:space="preserve">(e.g. Cyber Essentials, Data Protection Security Toolkit compliance) </w:t>
            </w:r>
          </w:p>
        </w:tc>
        <w:tc>
          <w:tcPr>
            <w:tcW w:w="6095" w:type="dxa"/>
            <w:shd w:val="clear" w:color="auto" w:fill="FFFFFF" w:themeFill="background1"/>
            <w:vAlign w:val="center"/>
          </w:tcPr>
          <w:p w14:paraId="48D6F292" w14:textId="77777777" w:rsidR="00FA2662" w:rsidRDefault="00FA2662" w:rsidP="00FA2662">
            <w:pPr>
              <w:rPr>
                <w:rFonts w:cs="Arial"/>
                <w:szCs w:val="20"/>
              </w:rPr>
            </w:pPr>
            <w:r>
              <w:rPr>
                <w:rFonts w:cs="Arial"/>
                <w:szCs w:val="20"/>
              </w:rPr>
              <w:t>SPFT – Cyber Essentials Plus, DSPT and ICO Reasonable Assurance rating</w:t>
            </w:r>
          </w:p>
          <w:p w14:paraId="7924B044" w14:textId="77777777" w:rsidR="00FA2662" w:rsidRPr="00EA66BC" w:rsidRDefault="00FA2662" w:rsidP="00FA2662">
            <w:pPr>
              <w:rPr>
                <w:rFonts w:cs="Arial"/>
                <w:szCs w:val="20"/>
              </w:rPr>
            </w:pPr>
          </w:p>
        </w:tc>
      </w:tr>
      <w:tr w:rsidR="00FA2662" w:rsidRPr="00EA66BC" w14:paraId="4097AA64" w14:textId="77777777" w:rsidTr="008721FB">
        <w:trPr>
          <w:trHeight w:val="1313"/>
        </w:trPr>
        <w:tc>
          <w:tcPr>
            <w:tcW w:w="3369" w:type="dxa"/>
            <w:shd w:val="clear" w:color="auto" w:fill="FFFFFF" w:themeFill="background1"/>
            <w:vAlign w:val="center"/>
          </w:tcPr>
          <w:p w14:paraId="65B9CA33" w14:textId="77777777" w:rsidR="00FA2662" w:rsidRPr="00EA66BC" w:rsidRDefault="00FA2662" w:rsidP="00FA2662">
            <w:pPr>
              <w:rPr>
                <w:rFonts w:cs="Arial"/>
                <w:i/>
                <w:szCs w:val="20"/>
              </w:rPr>
            </w:pPr>
            <w:r w:rsidRPr="00EA66BC">
              <w:rPr>
                <w:rFonts w:cs="Arial"/>
                <w:b/>
                <w:szCs w:val="20"/>
              </w:rPr>
              <w:t xml:space="preserve">Do you have a business continuity plan for your service in the event of an emergency? </w:t>
            </w:r>
            <w:r w:rsidRPr="00EA66BC">
              <w:rPr>
                <w:rFonts w:cs="Arial"/>
                <w:i/>
                <w:szCs w:val="20"/>
              </w:rPr>
              <w:t xml:space="preserve">(we need to ensure the service is able to continue so care is not impacted) </w:t>
            </w:r>
          </w:p>
        </w:tc>
        <w:tc>
          <w:tcPr>
            <w:tcW w:w="6095" w:type="dxa"/>
            <w:shd w:val="clear" w:color="auto" w:fill="FFFFFF" w:themeFill="background1"/>
            <w:vAlign w:val="center"/>
          </w:tcPr>
          <w:p w14:paraId="238F03F6" w14:textId="77777777" w:rsidR="00FA2662" w:rsidRPr="00EA66BC" w:rsidRDefault="00FA2662" w:rsidP="00FA2662">
            <w:pPr>
              <w:rPr>
                <w:rFonts w:cs="Arial"/>
                <w:szCs w:val="20"/>
              </w:rPr>
            </w:pPr>
            <w:r>
              <w:rPr>
                <w:rFonts w:cs="Arial"/>
                <w:szCs w:val="20"/>
              </w:rPr>
              <w:t xml:space="preserve">As above phone and email will be utilised and local BCP plans relevant to each organisation will be deployed. </w:t>
            </w:r>
          </w:p>
        </w:tc>
      </w:tr>
    </w:tbl>
    <w:p w14:paraId="157096BF" w14:textId="77777777" w:rsidR="00CC2777" w:rsidRDefault="00CC2777" w:rsidP="00CC2777">
      <w:bookmarkStart w:id="1899" w:name="_Toc65158131"/>
    </w:p>
    <w:bookmarkEnd w:id="1899"/>
    <w:p w14:paraId="1B53DDC1" w14:textId="77777777" w:rsidR="0062538B" w:rsidRPr="0062538B" w:rsidRDefault="0062538B" w:rsidP="00FA2662">
      <w:pPr>
        <w:rPr>
          <w:sz w:val="22"/>
          <w:szCs w:val="22"/>
        </w:rPr>
      </w:pPr>
    </w:p>
    <w:sectPr w:rsidR="0062538B" w:rsidRPr="0062538B" w:rsidSect="00BC2034">
      <w:headerReference w:type="even" r:id="rId14"/>
      <w:headerReference w:type="default" r:id="rId15"/>
      <w:footerReference w:type="default" r:id="rId16"/>
      <w:headerReference w:type="first" r:id="rId17"/>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7FB66" w14:textId="77777777" w:rsidR="00825288" w:rsidRDefault="00825288" w:rsidP="00BC2034">
      <w:pPr>
        <w:pStyle w:val="Outline4"/>
      </w:pPr>
      <w:r>
        <w:separator/>
      </w:r>
    </w:p>
  </w:endnote>
  <w:endnote w:type="continuationSeparator" w:id="0">
    <w:p w14:paraId="3DED88AE" w14:textId="77777777" w:rsidR="00825288" w:rsidRDefault="00825288" w:rsidP="00BC2034">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067262"/>
      <w:docPartObj>
        <w:docPartGallery w:val="Page Numbers (Bottom of Page)"/>
        <w:docPartUnique/>
      </w:docPartObj>
    </w:sdtPr>
    <w:sdtEndPr>
      <w:rPr>
        <w:noProof/>
      </w:rPr>
    </w:sdtEndPr>
    <w:sdtContent>
      <w:p w14:paraId="32EF22A9" w14:textId="77777777" w:rsidR="00825288" w:rsidRDefault="008252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118669" w14:textId="77777777" w:rsidR="00825288" w:rsidRPr="00E67317" w:rsidRDefault="00825288" w:rsidP="00E673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74335"/>
      <w:docPartObj>
        <w:docPartGallery w:val="Page Numbers (Bottom of Page)"/>
        <w:docPartUnique/>
      </w:docPartObj>
    </w:sdtPr>
    <w:sdtEndPr/>
    <w:sdtContent>
      <w:sdt>
        <w:sdtPr>
          <w:id w:val="2056127560"/>
          <w:docPartObj>
            <w:docPartGallery w:val="Page Numbers (Top of Page)"/>
            <w:docPartUnique/>
          </w:docPartObj>
        </w:sdtPr>
        <w:sdtEndPr/>
        <w:sdtContent>
          <w:p w14:paraId="56B1BB68" w14:textId="77777777" w:rsidR="00825288" w:rsidRDefault="0082528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B6F5B2C" w14:textId="77777777" w:rsidR="00825288" w:rsidRDefault="00825288" w:rsidP="00BC2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EE9B6" w14:textId="77777777" w:rsidR="00825288" w:rsidRDefault="00825288" w:rsidP="00BC2034">
      <w:pPr>
        <w:pStyle w:val="Outline4"/>
      </w:pPr>
      <w:r>
        <w:separator/>
      </w:r>
    </w:p>
  </w:footnote>
  <w:footnote w:type="continuationSeparator" w:id="0">
    <w:p w14:paraId="1369DADF" w14:textId="77777777" w:rsidR="00825288" w:rsidRDefault="00825288" w:rsidP="00BC2034">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AA83" w14:textId="77777777" w:rsidR="00825288" w:rsidRDefault="00825288" w:rsidP="00E67317">
    <w:pPr>
      <w:pStyle w:val="Header"/>
      <w:jc w:val="right"/>
    </w:pPr>
    <w:r>
      <w:rPr>
        <w:noProof/>
      </w:rPr>
      <w:drawing>
        <wp:inline distT="0" distB="0" distL="0" distR="0" wp14:anchorId="07EBB667" wp14:editId="78C13EDE">
          <wp:extent cx="1752600" cy="7901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790109"/>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7A2F" w14:textId="77777777" w:rsidR="00825288" w:rsidRDefault="008252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99A0" w14:textId="77777777" w:rsidR="00825288" w:rsidRDefault="008252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33BE" w14:textId="77777777" w:rsidR="00825288" w:rsidRDefault="00825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D2792"/>
    <w:multiLevelType w:val="hybridMultilevel"/>
    <w:tmpl w:val="6136AD82"/>
    <w:lvl w:ilvl="0" w:tplc="A3A09CF8">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B4332"/>
    <w:multiLevelType w:val="hybridMultilevel"/>
    <w:tmpl w:val="52144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D538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0E66120D"/>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7"/>
        </w:tabs>
        <w:ind w:left="1647"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5"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6"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8"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B9C6DAF"/>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1" w15:restartNumberingAfterBreak="0">
    <w:nsid w:val="1F8A361E"/>
    <w:multiLevelType w:val="multilevel"/>
    <w:tmpl w:val="A2A4030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5" w15:restartNumberingAfterBreak="0">
    <w:nsid w:val="28F9112F"/>
    <w:multiLevelType w:val="hybridMultilevel"/>
    <w:tmpl w:val="F068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223EF"/>
    <w:multiLevelType w:val="hybridMultilevel"/>
    <w:tmpl w:val="A31E2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2D154E"/>
    <w:multiLevelType w:val="hybridMultilevel"/>
    <w:tmpl w:val="FADA3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9"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0"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1" w15:restartNumberingAfterBreak="0">
    <w:nsid w:val="369C4FDA"/>
    <w:multiLevelType w:val="hybridMultilevel"/>
    <w:tmpl w:val="97227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9F05BA4"/>
    <w:multiLevelType w:val="hybridMultilevel"/>
    <w:tmpl w:val="DCB0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4" w15:restartNumberingAfterBreak="0">
    <w:nsid w:val="3EEB1178"/>
    <w:multiLevelType w:val="hybridMultilevel"/>
    <w:tmpl w:val="AA18D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1C43EEA"/>
    <w:multiLevelType w:val="hybridMultilevel"/>
    <w:tmpl w:val="A144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187D53"/>
    <w:multiLevelType w:val="multilevel"/>
    <w:tmpl w:val="4120D1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480A9E"/>
    <w:multiLevelType w:val="multilevel"/>
    <w:tmpl w:val="129AE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FE1325"/>
    <w:multiLevelType w:val="hybridMultilevel"/>
    <w:tmpl w:val="6630B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CFD408E"/>
    <w:multiLevelType w:val="multilevel"/>
    <w:tmpl w:val="B3AA05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1" w15:restartNumberingAfterBreak="0">
    <w:nsid w:val="4EEA2BE5"/>
    <w:multiLevelType w:val="multilevel"/>
    <w:tmpl w:val="58FE5F8C"/>
    <w:lvl w:ilvl="0">
      <w:start w:val="1"/>
      <w:numFmt w:val="decimal"/>
      <w:pStyle w:val="MRSchedule1"/>
      <w:isLgl/>
      <w:suff w:val="nothing"/>
      <w:lvlText w:val="Schedule %1"/>
      <w:lvlJc w:val="left"/>
      <w:pPr>
        <w:ind w:left="4253"/>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32" w15:restartNumberingAfterBreak="0">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3" w15:restartNumberingAfterBreak="0">
    <w:nsid w:val="5036647F"/>
    <w:multiLevelType w:val="hybridMultilevel"/>
    <w:tmpl w:val="460E0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5" w15:restartNumberingAfterBreak="0">
    <w:nsid w:val="56874B1B"/>
    <w:multiLevelType w:val="hybridMultilevel"/>
    <w:tmpl w:val="38C4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EC1CB7"/>
    <w:multiLevelType w:val="multilevel"/>
    <w:tmpl w:val="A8B60322"/>
    <w:lvl w:ilvl="0">
      <w:start w:val="1"/>
      <w:numFmt w:val="decimal"/>
      <w:pStyle w:val="AppHead1"/>
      <w:isLgl/>
      <w:suff w:val="space"/>
      <w:lvlText w:val="%1."/>
      <w:lvlJc w:val="left"/>
      <w:pPr>
        <w:ind w:left="432" w:hanging="432"/>
      </w:pPr>
    </w:lvl>
    <w:lvl w:ilvl="1">
      <w:start w:val="1"/>
      <w:numFmt w:val="decimal"/>
      <w:pStyle w:val="AppHead2"/>
      <w:suff w:val="space"/>
      <w:lvlText w:val="%1.%2"/>
      <w:lvlJc w:val="left"/>
      <w:pPr>
        <w:ind w:left="576" w:hanging="576"/>
      </w:pPr>
    </w:lvl>
    <w:lvl w:ilvl="2">
      <w:start w:val="1"/>
      <w:numFmt w:val="decimal"/>
      <w:pStyle w:val="AppHead3"/>
      <w:suff w:val="space"/>
      <w:lvlText w:val="%1.%2.%3"/>
      <w:lvlJc w:val="left"/>
      <w:pPr>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8" w15:restartNumberingAfterBreak="0">
    <w:nsid w:val="5CB30CDA"/>
    <w:multiLevelType w:val="hybridMultilevel"/>
    <w:tmpl w:val="410E450A"/>
    <w:lvl w:ilvl="0" w:tplc="116CAA58">
      <w:start w:val="1"/>
      <w:numFmt w:val="decimal"/>
      <w:lvlText w:val="%1."/>
      <w:lvlJc w:val="left"/>
      <w:pPr>
        <w:ind w:left="360" w:hanging="360"/>
      </w:pPr>
      <w:rPr>
        <w:rFonts w:hint="default"/>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E30122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40" w15:restartNumberingAfterBreak="0">
    <w:nsid w:val="64D051A6"/>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41"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42"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3"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4"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5" w15:restartNumberingAfterBreak="0">
    <w:nsid w:val="731D761F"/>
    <w:multiLevelType w:val="hybridMultilevel"/>
    <w:tmpl w:val="B3904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37353EE"/>
    <w:multiLevelType w:val="hybridMultilevel"/>
    <w:tmpl w:val="2A5A4164"/>
    <w:lvl w:ilvl="0" w:tplc="08090003">
      <w:start w:val="1"/>
      <w:numFmt w:val="bullet"/>
      <w:lvlText w:val="o"/>
      <w:lvlJc w:val="left"/>
      <w:pPr>
        <w:ind w:left="784" w:hanging="360"/>
      </w:pPr>
      <w:rPr>
        <w:rFonts w:ascii="Courier New" w:hAnsi="Courier New" w:cs="Courier New"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7"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8"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49" w15:restartNumberingAfterBreak="0">
    <w:nsid w:val="7A45024E"/>
    <w:multiLevelType w:val="hybridMultilevel"/>
    <w:tmpl w:val="31B0A77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0"/>
  </w:num>
  <w:num w:numId="2">
    <w:abstractNumId w:val="14"/>
  </w:num>
  <w:num w:numId="3">
    <w:abstractNumId w:val="44"/>
  </w:num>
  <w:num w:numId="4">
    <w:abstractNumId w:val="47"/>
  </w:num>
  <w:num w:numId="5">
    <w:abstractNumId w:val="6"/>
  </w:num>
  <w:num w:numId="6">
    <w:abstractNumId w:val="41"/>
  </w:num>
  <w:num w:numId="7">
    <w:abstractNumId w:val="42"/>
  </w:num>
  <w:num w:numId="8">
    <w:abstractNumId w:val="43"/>
  </w:num>
  <w:num w:numId="9">
    <w:abstractNumId w:val="31"/>
  </w:num>
  <w:num w:numId="10">
    <w:abstractNumId w:val="12"/>
  </w:num>
  <w:num w:numId="11">
    <w:abstractNumId w:val="23"/>
  </w:num>
  <w:num w:numId="12">
    <w:abstractNumId w:val="7"/>
  </w:num>
  <w:num w:numId="13">
    <w:abstractNumId w:val="5"/>
  </w:num>
  <w:num w:numId="14">
    <w:abstractNumId w:val="13"/>
  </w:num>
  <w:num w:numId="15">
    <w:abstractNumId w:val="30"/>
  </w:num>
  <w:num w:numId="16">
    <w:abstractNumId w:val="19"/>
  </w:num>
  <w:num w:numId="17">
    <w:abstractNumId w:val="37"/>
  </w:num>
  <w:num w:numId="18">
    <w:abstractNumId w:val="48"/>
  </w:num>
  <w:num w:numId="19">
    <w:abstractNumId w:val="2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32"/>
  </w:num>
  <w:num w:numId="29">
    <w:abstractNumId w:val="40"/>
  </w:num>
  <w:num w:numId="30">
    <w:abstractNumId w:val="9"/>
  </w:num>
  <w:num w:numId="31">
    <w:abstractNumId w:val="3"/>
  </w:num>
  <w:num w:numId="32">
    <w:abstractNumId w:val="34"/>
  </w:num>
  <w:num w:numId="33">
    <w:abstractNumId w:val="4"/>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11"/>
  </w:num>
  <w:num w:numId="37">
    <w:abstractNumId w:val="26"/>
  </w:num>
  <w:num w:numId="38">
    <w:abstractNumId w:val="38"/>
  </w:num>
  <w:num w:numId="39">
    <w:abstractNumId w:val="22"/>
  </w:num>
  <w:num w:numId="40">
    <w:abstractNumId w:val="33"/>
  </w:num>
  <w:num w:numId="41">
    <w:abstractNumId w:val="27"/>
  </w:num>
  <w:num w:numId="42">
    <w:abstractNumId w:val="2"/>
  </w:num>
  <w:num w:numId="43">
    <w:abstractNumId w:val="25"/>
  </w:num>
  <w:num w:numId="44">
    <w:abstractNumId w:val="46"/>
  </w:num>
  <w:num w:numId="45">
    <w:abstractNumId w:val="49"/>
  </w:num>
  <w:num w:numId="46">
    <w:abstractNumId w:val="15"/>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16"/>
  </w:num>
  <w:num w:numId="50">
    <w:abstractNumId w:val="24"/>
  </w:num>
  <w:num w:numId="51">
    <w:abstractNumId w:val="21"/>
  </w:num>
  <w:num w:numId="52">
    <w:abstractNumId w:val="45"/>
  </w:num>
  <w:num w:numId="53">
    <w:abstractNumId w:val="31"/>
  </w:num>
  <w:num w:numId="54">
    <w:abstractNumId w:val="17"/>
  </w:num>
  <w:num w:numId="55">
    <w:abstractNumId w:val="39"/>
  </w:num>
  <w:num w:numId="56">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17D6F"/>
    <w:rsid w:val="00032EE0"/>
    <w:rsid w:val="000336A3"/>
    <w:rsid w:val="000343CA"/>
    <w:rsid w:val="00053B21"/>
    <w:rsid w:val="000543CC"/>
    <w:rsid w:val="00072B6F"/>
    <w:rsid w:val="00073886"/>
    <w:rsid w:val="000750A1"/>
    <w:rsid w:val="0008066D"/>
    <w:rsid w:val="00085C58"/>
    <w:rsid w:val="00095C94"/>
    <w:rsid w:val="000D0114"/>
    <w:rsid w:val="000D3AAE"/>
    <w:rsid w:val="000F589E"/>
    <w:rsid w:val="00115F7F"/>
    <w:rsid w:val="00124C6A"/>
    <w:rsid w:val="00136528"/>
    <w:rsid w:val="00141800"/>
    <w:rsid w:val="0014497A"/>
    <w:rsid w:val="00146EA1"/>
    <w:rsid w:val="00147695"/>
    <w:rsid w:val="0018229B"/>
    <w:rsid w:val="00186085"/>
    <w:rsid w:val="001966EF"/>
    <w:rsid w:val="001B1364"/>
    <w:rsid w:val="001B286D"/>
    <w:rsid w:val="00207AC0"/>
    <w:rsid w:val="0021069B"/>
    <w:rsid w:val="00217992"/>
    <w:rsid w:val="002230B0"/>
    <w:rsid w:val="002240B8"/>
    <w:rsid w:val="00227B35"/>
    <w:rsid w:val="002474EF"/>
    <w:rsid w:val="00247D71"/>
    <w:rsid w:val="00266AAC"/>
    <w:rsid w:val="00275605"/>
    <w:rsid w:val="00284CB5"/>
    <w:rsid w:val="002851C2"/>
    <w:rsid w:val="00292850"/>
    <w:rsid w:val="0029357E"/>
    <w:rsid w:val="002A42C7"/>
    <w:rsid w:val="002D1A59"/>
    <w:rsid w:val="002D4470"/>
    <w:rsid w:val="002E6FCD"/>
    <w:rsid w:val="002E7631"/>
    <w:rsid w:val="002F406F"/>
    <w:rsid w:val="003029D3"/>
    <w:rsid w:val="0030781F"/>
    <w:rsid w:val="003156B0"/>
    <w:rsid w:val="003241EA"/>
    <w:rsid w:val="003256D4"/>
    <w:rsid w:val="00333B35"/>
    <w:rsid w:val="003352AE"/>
    <w:rsid w:val="00337F40"/>
    <w:rsid w:val="00344E57"/>
    <w:rsid w:val="00355E9D"/>
    <w:rsid w:val="003572D6"/>
    <w:rsid w:val="00357C98"/>
    <w:rsid w:val="0036091F"/>
    <w:rsid w:val="00367052"/>
    <w:rsid w:val="003677E1"/>
    <w:rsid w:val="003678A6"/>
    <w:rsid w:val="00381111"/>
    <w:rsid w:val="00386AC6"/>
    <w:rsid w:val="00394D0E"/>
    <w:rsid w:val="003958E5"/>
    <w:rsid w:val="003A3B09"/>
    <w:rsid w:val="003A54D4"/>
    <w:rsid w:val="003B0BA9"/>
    <w:rsid w:val="003C1CF6"/>
    <w:rsid w:val="003C773E"/>
    <w:rsid w:val="003D2651"/>
    <w:rsid w:val="003D6CCB"/>
    <w:rsid w:val="003D7876"/>
    <w:rsid w:val="003E2DE6"/>
    <w:rsid w:val="003E468F"/>
    <w:rsid w:val="003F5CFA"/>
    <w:rsid w:val="00411A03"/>
    <w:rsid w:val="00415FD1"/>
    <w:rsid w:val="0042644C"/>
    <w:rsid w:val="00434F4E"/>
    <w:rsid w:val="004428B8"/>
    <w:rsid w:val="004458AF"/>
    <w:rsid w:val="00445B96"/>
    <w:rsid w:val="00456685"/>
    <w:rsid w:val="00457DCB"/>
    <w:rsid w:val="00470484"/>
    <w:rsid w:val="0047348F"/>
    <w:rsid w:val="00477935"/>
    <w:rsid w:val="00493A14"/>
    <w:rsid w:val="00493C20"/>
    <w:rsid w:val="00497BD3"/>
    <w:rsid w:val="004A03FD"/>
    <w:rsid w:val="004A7C9E"/>
    <w:rsid w:val="004B585F"/>
    <w:rsid w:val="004B5B4E"/>
    <w:rsid w:val="004D2418"/>
    <w:rsid w:val="0053387A"/>
    <w:rsid w:val="00540468"/>
    <w:rsid w:val="0055198D"/>
    <w:rsid w:val="00573614"/>
    <w:rsid w:val="00595DCB"/>
    <w:rsid w:val="005A7BBE"/>
    <w:rsid w:val="005B0BF8"/>
    <w:rsid w:val="005C1B17"/>
    <w:rsid w:val="005D25ED"/>
    <w:rsid w:val="005E5C86"/>
    <w:rsid w:val="005F0897"/>
    <w:rsid w:val="005F4AF3"/>
    <w:rsid w:val="0060072A"/>
    <w:rsid w:val="0062538B"/>
    <w:rsid w:val="00634AA4"/>
    <w:rsid w:val="00635900"/>
    <w:rsid w:val="00640956"/>
    <w:rsid w:val="00665E16"/>
    <w:rsid w:val="00670D9F"/>
    <w:rsid w:val="00674CCB"/>
    <w:rsid w:val="00686899"/>
    <w:rsid w:val="00696BBD"/>
    <w:rsid w:val="006B3E25"/>
    <w:rsid w:val="006E2A47"/>
    <w:rsid w:val="006E6C51"/>
    <w:rsid w:val="006F27B8"/>
    <w:rsid w:val="00701130"/>
    <w:rsid w:val="00716490"/>
    <w:rsid w:val="0072250B"/>
    <w:rsid w:val="00731BF3"/>
    <w:rsid w:val="0074644C"/>
    <w:rsid w:val="007523A4"/>
    <w:rsid w:val="00771F8B"/>
    <w:rsid w:val="00774140"/>
    <w:rsid w:val="007763D4"/>
    <w:rsid w:val="007818C2"/>
    <w:rsid w:val="00784772"/>
    <w:rsid w:val="00793300"/>
    <w:rsid w:val="00793720"/>
    <w:rsid w:val="00795288"/>
    <w:rsid w:val="00796A2A"/>
    <w:rsid w:val="007A1C07"/>
    <w:rsid w:val="007A61B2"/>
    <w:rsid w:val="007B0DC8"/>
    <w:rsid w:val="007C5D4F"/>
    <w:rsid w:val="007C703E"/>
    <w:rsid w:val="007D1D11"/>
    <w:rsid w:val="007F5B6B"/>
    <w:rsid w:val="007F67EB"/>
    <w:rsid w:val="007F75EB"/>
    <w:rsid w:val="008137A5"/>
    <w:rsid w:val="00825288"/>
    <w:rsid w:val="0087029D"/>
    <w:rsid w:val="008721FB"/>
    <w:rsid w:val="008970E3"/>
    <w:rsid w:val="008A3B41"/>
    <w:rsid w:val="008B7B1C"/>
    <w:rsid w:val="008D0396"/>
    <w:rsid w:val="008D1FB5"/>
    <w:rsid w:val="008E27A9"/>
    <w:rsid w:val="008E27D0"/>
    <w:rsid w:val="00905306"/>
    <w:rsid w:val="0090625A"/>
    <w:rsid w:val="00913F80"/>
    <w:rsid w:val="00926B32"/>
    <w:rsid w:val="00933E80"/>
    <w:rsid w:val="00942D1E"/>
    <w:rsid w:val="0094674F"/>
    <w:rsid w:val="00964098"/>
    <w:rsid w:val="0097483F"/>
    <w:rsid w:val="00975E0D"/>
    <w:rsid w:val="00983463"/>
    <w:rsid w:val="00987112"/>
    <w:rsid w:val="0099017C"/>
    <w:rsid w:val="009B4E5A"/>
    <w:rsid w:val="009E7CBD"/>
    <w:rsid w:val="009F1419"/>
    <w:rsid w:val="009F2771"/>
    <w:rsid w:val="00A20D47"/>
    <w:rsid w:val="00A34B7D"/>
    <w:rsid w:val="00A37910"/>
    <w:rsid w:val="00A5549A"/>
    <w:rsid w:val="00A554E3"/>
    <w:rsid w:val="00A658FF"/>
    <w:rsid w:val="00A84B2B"/>
    <w:rsid w:val="00A87679"/>
    <w:rsid w:val="00A91870"/>
    <w:rsid w:val="00A94FE1"/>
    <w:rsid w:val="00AC3D35"/>
    <w:rsid w:val="00AE27FF"/>
    <w:rsid w:val="00B0599D"/>
    <w:rsid w:val="00B14A1B"/>
    <w:rsid w:val="00B17C85"/>
    <w:rsid w:val="00B45A6E"/>
    <w:rsid w:val="00B53E0A"/>
    <w:rsid w:val="00B56407"/>
    <w:rsid w:val="00B64515"/>
    <w:rsid w:val="00B728E0"/>
    <w:rsid w:val="00B83794"/>
    <w:rsid w:val="00B875E1"/>
    <w:rsid w:val="00B90646"/>
    <w:rsid w:val="00BA59AE"/>
    <w:rsid w:val="00BA7633"/>
    <w:rsid w:val="00BA7A94"/>
    <w:rsid w:val="00BB0E22"/>
    <w:rsid w:val="00BB11AA"/>
    <w:rsid w:val="00BB4D24"/>
    <w:rsid w:val="00BC2034"/>
    <w:rsid w:val="00BC4EAF"/>
    <w:rsid w:val="00BD2265"/>
    <w:rsid w:val="00BD287E"/>
    <w:rsid w:val="00BD7788"/>
    <w:rsid w:val="00BD78A0"/>
    <w:rsid w:val="00BE0363"/>
    <w:rsid w:val="00BE2873"/>
    <w:rsid w:val="00BE53B8"/>
    <w:rsid w:val="00BE719C"/>
    <w:rsid w:val="00BF3CD6"/>
    <w:rsid w:val="00BF79BD"/>
    <w:rsid w:val="00C0187C"/>
    <w:rsid w:val="00C3256F"/>
    <w:rsid w:val="00C34592"/>
    <w:rsid w:val="00C34BCB"/>
    <w:rsid w:val="00C50509"/>
    <w:rsid w:val="00C90CCD"/>
    <w:rsid w:val="00C9407A"/>
    <w:rsid w:val="00CA1234"/>
    <w:rsid w:val="00CA5814"/>
    <w:rsid w:val="00CB04C2"/>
    <w:rsid w:val="00CB3D5F"/>
    <w:rsid w:val="00CC2777"/>
    <w:rsid w:val="00CF6ADB"/>
    <w:rsid w:val="00D00087"/>
    <w:rsid w:val="00D012DC"/>
    <w:rsid w:val="00D02CFD"/>
    <w:rsid w:val="00D03CD7"/>
    <w:rsid w:val="00D06F1C"/>
    <w:rsid w:val="00D1028F"/>
    <w:rsid w:val="00D21C40"/>
    <w:rsid w:val="00D304E0"/>
    <w:rsid w:val="00D3114A"/>
    <w:rsid w:val="00D43E83"/>
    <w:rsid w:val="00D6568E"/>
    <w:rsid w:val="00D7796B"/>
    <w:rsid w:val="00D83DD1"/>
    <w:rsid w:val="00D875B7"/>
    <w:rsid w:val="00DA0ADA"/>
    <w:rsid w:val="00DA11B8"/>
    <w:rsid w:val="00DA19DF"/>
    <w:rsid w:val="00DA4542"/>
    <w:rsid w:val="00DA7B22"/>
    <w:rsid w:val="00DB5938"/>
    <w:rsid w:val="00DC5A6E"/>
    <w:rsid w:val="00DD2E2D"/>
    <w:rsid w:val="00DD3895"/>
    <w:rsid w:val="00DD565E"/>
    <w:rsid w:val="00DE0A64"/>
    <w:rsid w:val="00DE1F00"/>
    <w:rsid w:val="00DF4D0C"/>
    <w:rsid w:val="00E21022"/>
    <w:rsid w:val="00E23A21"/>
    <w:rsid w:val="00E25337"/>
    <w:rsid w:val="00E34752"/>
    <w:rsid w:val="00E370C6"/>
    <w:rsid w:val="00E472D3"/>
    <w:rsid w:val="00E47A8F"/>
    <w:rsid w:val="00E50A26"/>
    <w:rsid w:val="00E600BC"/>
    <w:rsid w:val="00E62029"/>
    <w:rsid w:val="00E67317"/>
    <w:rsid w:val="00E77405"/>
    <w:rsid w:val="00E841F9"/>
    <w:rsid w:val="00E965C4"/>
    <w:rsid w:val="00EA000F"/>
    <w:rsid w:val="00EA40B6"/>
    <w:rsid w:val="00EB683A"/>
    <w:rsid w:val="00EC39A9"/>
    <w:rsid w:val="00ED7DF9"/>
    <w:rsid w:val="00EE3CDC"/>
    <w:rsid w:val="00EE771F"/>
    <w:rsid w:val="00EF38E8"/>
    <w:rsid w:val="00EF7E3D"/>
    <w:rsid w:val="00F13579"/>
    <w:rsid w:val="00F14E70"/>
    <w:rsid w:val="00F26415"/>
    <w:rsid w:val="00F26A6A"/>
    <w:rsid w:val="00F425A1"/>
    <w:rsid w:val="00F42F5F"/>
    <w:rsid w:val="00F511FB"/>
    <w:rsid w:val="00F56687"/>
    <w:rsid w:val="00F6177C"/>
    <w:rsid w:val="00F61A59"/>
    <w:rsid w:val="00F755C4"/>
    <w:rsid w:val="00F7695D"/>
    <w:rsid w:val="00F919C0"/>
    <w:rsid w:val="00FA04E9"/>
    <w:rsid w:val="00FA2662"/>
    <w:rsid w:val="00FA2A2C"/>
    <w:rsid w:val="00FA5B61"/>
    <w:rsid w:val="00FB2047"/>
    <w:rsid w:val="00FB2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4E766B4"/>
  <w15:docId w15:val="{744BC4A9-FB04-4E2B-9FDD-C451D1B7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3"/>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18"/>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18"/>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rsid w:val="00BE2873"/>
    <w:pPr>
      <w:keepNext/>
      <w:keepLines/>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spacing w:before="240"/>
      <w:outlineLvl w:val="1"/>
    </w:pPr>
    <w:rPr>
      <w:szCs w:val="24"/>
    </w:rPr>
  </w:style>
  <w:style w:type="paragraph" w:customStyle="1" w:styleId="MRNumberedHeading3">
    <w:name w:val="M&amp;R Numbered Heading 3"/>
    <w:basedOn w:val="Normal"/>
    <w:rsid w:val="00BE2873"/>
    <w:pPr>
      <w:spacing w:before="240"/>
      <w:outlineLvl w:val="2"/>
    </w:pPr>
    <w:rPr>
      <w:szCs w:val="24"/>
    </w:rPr>
  </w:style>
  <w:style w:type="paragraph" w:customStyle="1" w:styleId="MRNumberedHeading4">
    <w:name w:val="M&amp;R Numbered Heading 4"/>
    <w:basedOn w:val="Normal"/>
    <w:rsid w:val="00BE2873"/>
    <w:pPr>
      <w:spacing w:before="240"/>
      <w:outlineLvl w:val="3"/>
    </w:pPr>
    <w:rPr>
      <w:szCs w:val="22"/>
    </w:rPr>
  </w:style>
  <w:style w:type="paragraph" w:customStyle="1" w:styleId="MRNumberedHeading5">
    <w:name w:val="M&amp;R Numbered Heading 5"/>
    <w:basedOn w:val="Normal"/>
    <w:rsid w:val="00BE2873"/>
    <w:pPr>
      <w:spacing w:before="240"/>
      <w:outlineLvl w:val="4"/>
    </w:pPr>
    <w:rPr>
      <w:szCs w:val="22"/>
    </w:rPr>
  </w:style>
  <w:style w:type="paragraph" w:customStyle="1" w:styleId="MRNumberedHeading6">
    <w:name w:val="M&amp;R Numbered Heading 6"/>
    <w:basedOn w:val="Normal"/>
    <w:rsid w:val="00BE2873"/>
    <w:pPr>
      <w:spacing w:before="240"/>
      <w:outlineLvl w:val="5"/>
    </w:pPr>
    <w:rPr>
      <w:szCs w:val="24"/>
    </w:rPr>
  </w:style>
  <w:style w:type="paragraph" w:customStyle="1" w:styleId="MRNumberedHeading7">
    <w:name w:val="M&amp;R Numbered Heading 7"/>
    <w:basedOn w:val="Normal"/>
    <w:rsid w:val="00BE2873"/>
    <w:pPr>
      <w:spacing w:before="240"/>
      <w:outlineLvl w:val="6"/>
    </w:pPr>
    <w:rPr>
      <w:szCs w:val="24"/>
    </w:rPr>
  </w:style>
  <w:style w:type="paragraph" w:customStyle="1" w:styleId="MRNumberedHeading8">
    <w:name w:val="M&amp;R Numbered Heading 8"/>
    <w:basedOn w:val="Normal"/>
    <w:rsid w:val="00BE2873"/>
    <w:pPr>
      <w:spacing w:before="240"/>
      <w:outlineLvl w:val="7"/>
    </w:pPr>
    <w:rPr>
      <w:szCs w:val="24"/>
    </w:rPr>
  </w:style>
  <w:style w:type="paragraph" w:customStyle="1" w:styleId="MRNumberedHeading9">
    <w:name w:val="M&amp;R Numbered Heading 9"/>
    <w:basedOn w:val="Normal"/>
    <w:rsid w:val="00BE2873"/>
    <w:pPr>
      <w:spacing w:before="240"/>
      <w:outlineLvl w:val="8"/>
    </w:pPr>
    <w:rPr>
      <w:szCs w:val="24"/>
    </w:rPr>
  </w:style>
  <w:style w:type="paragraph" w:customStyle="1" w:styleId="MRNumberedParas1">
    <w:name w:val="M&amp;R Numbered Paras 1"/>
    <w:basedOn w:val="Normal"/>
    <w:rsid w:val="00BE2873"/>
    <w:pPr>
      <w:numPr>
        <w:numId w:val="2"/>
      </w:numPr>
      <w:spacing w:before="240"/>
    </w:pPr>
    <w:rPr>
      <w:szCs w:val="24"/>
    </w:rPr>
  </w:style>
  <w:style w:type="paragraph" w:customStyle="1" w:styleId="MRNumberedParas2">
    <w:name w:val="M&amp;R Numbered Paras 2"/>
    <w:basedOn w:val="Normal"/>
    <w:rsid w:val="00BE2873"/>
    <w:pPr>
      <w:numPr>
        <w:ilvl w:val="1"/>
        <w:numId w:val="2"/>
      </w:numPr>
      <w:spacing w:before="240"/>
    </w:pPr>
    <w:rPr>
      <w:szCs w:val="24"/>
    </w:rPr>
  </w:style>
  <w:style w:type="paragraph" w:customStyle="1" w:styleId="MRNumberedParas3">
    <w:name w:val="M&amp;R Numbered Paras 3"/>
    <w:basedOn w:val="Normal"/>
    <w:rsid w:val="00BE2873"/>
    <w:pPr>
      <w:numPr>
        <w:ilvl w:val="2"/>
        <w:numId w:val="2"/>
      </w:numPr>
      <w:spacing w:before="240"/>
    </w:pPr>
    <w:rPr>
      <w:szCs w:val="24"/>
    </w:rPr>
  </w:style>
  <w:style w:type="paragraph" w:customStyle="1" w:styleId="MRNumberedParas4">
    <w:name w:val="M&amp;R Numbered Paras 4"/>
    <w:basedOn w:val="Normal"/>
    <w:rsid w:val="00BE2873"/>
    <w:pPr>
      <w:numPr>
        <w:ilvl w:val="3"/>
        <w:numId w:val="2"/>
      </w:numPr>
      <w:spacing w:before="240"/>
    </w:pPr>
    <w:rPr>
      <w:szCs w:val="24"/>
    </w:rPr>
  </w:style>
  <w:style w:type="paragraph" w:customStyle="1" w:styleId="MRNumberedParas5">
    <w:name w:val="M&amp;R Numbered Paras 5"/>
    <w:basedOn w:val="Normal"/>
    <w:rsid w:val="00BE2873"/>
    <w:pPr>
      <w:numPr>
        <w:ilvl w:val="4"/>
        <w:numId w:val="2"/>
      </w:numPr>
      <w:spacing w:before="240"/>
    </w:pPr>
    <w:rPr>
      <w:szCs w:val="24"/>
    </w:rPr>
  </w:style>
  <w:style w:type="paragraph" w:customStyle="1" w:styleId="MRNumberedParas6">
    <w:name w:val="M&amp;R Numbered Paras 6"/>
    <w:basedOn w:val="Normal"/>
    <w:rsid w:val="00BE2873"/>
    <w:pPr>
      <w:numPr>
        <w:ilvl w:val="5"/>
        <w:numId w:val="2"/>
      </w:numPr>
      <w:spacing w:before="240"/>
    </w:pPr>
    <w:rPr>
      <w:szCs w:val="24"/>
    </w:rPr>
  </w:style>
  <w:style w:type="paragraph" w:customStyle="1" w:styleId="MRNumberedParas7">
    <w:name w:val="M&amp;R Numbered Paras 7"/>
    <w:basedOn w:val="Normal"/>
    <w:rsid w:val="00BE2873"/>
    <w:pPr>
      <w:numPr>
        <w:ilvl w:val="6"/>
        <w:numId w:val="2"/>
      </w:numPr>
      <w:spacing w:before="240"/>
    </w:pPr>
    <w:rPr>
      <w:szCs w:val="24"/>
    </w:rPr>
  </w:style>
  <w:style w:type="paragraph" w:customStyle="1" w:styleId="MRNumberedParas8">
    <w:name w:val="M&amp;R Numbered Paras 8"/>
    <w:basedOn w:val="Normal"/>
    <w:rsid w:val="00BE2873"/>
    <w:pPr>
      <w:numPr>
        <w:ilvl w:val="7"/>
        <w:numId w:val="2"/>
      </w:numPr>
      <w:spacing w:before="240"/>
    </w:pPr>
    <w:rPr>
      <w:szCs w:val="24"/>
    </w:rPr>
  </w:style>
  <w:style w:type="paragraph" w:customStyle="1" w:styleId="MRNumberedParas9">
    <w:name w:val="M&amp;R Numbered Paras 9"/>
    <w:basedOn w:val="Normal"/>
    <w:rsid w:val="00BE2873"/>
    <w:pPr>
      <w:numPr>
        <w:ilvl w:val="8"/>
        <w:numId w:val="2"/>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uiPriority w:val="39"/>
    <w:rsid w:val="00DA0ADA"/>
    <w:pPr>
      <w:tabs>
        <w:tab w:val="right" w:leader="dot" w:pos="9639"/>
      </w:tabs>
      <w:spacing w:line="240" w:lineRule="auto"/>
      <w:ind w:left="720" w:hanging="720"/>
    </w:pPr>
    <w:rPr>
      <w:rFonts w:cs="Arial"/>
      <w:bCs/>
      <w:noProof/>
      <w:color w:val="663366"/>
      <w:sz w:val="24"/>
      <w:szCs w:val="24"/>
    </w:rPr>
  </w:style>
  <w:style w:type="paragraph" w:styleId="TOC2">
    <w:name w:val="toc 2"/>
    <w:basedOn w:val="Normal"/>
    <w:next w:val="Normal"/>
    <w:autoRedefine/>
    <w:uiPriority w:val="39"/>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uiPriority w:val="39"/>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uiPriority w:val="39"/>
    <w:rsid w:val="00BE2873"/>
    <w:pPr>
      <w:ind w:left="600"/>
    </w:pPr>
  </w:style>
  <w:style w:type="paragraph" w:styleId="TOC5">
    <w:name w:val="toc 5"/>
    <w:basedOn w:val="Normal"/>
    <w:next w:val="Normal"/>
    <w:autoRedefine/>
    <w:uiPriority w:val="39"/>
    <w:rsid w:val="00BE2873"/>
    <w:pPr>
      <w:ind w:left="800"/>
    </w:pPr>
  </w:style>
  <w:style w:type="paragraph" w:styleId="TOC6">
    <w:name w:val="toc 6"/>
    <w:basedOn w:val="Normal"/>
    <w:next w:val="Normal"/>
    <w:autoRedefine/>
    <w:uiPriority w:val="39"/>
    <w:rsid w:val="00BE2873"/>
    <w:pPr>
      <w:ind w:left="1000"/>
    </w:pPr>
  </w:style>
  <w:style w:type="paragraph" w:styleId="TOC7">
    <w:name w:val="toc 7"/>
    <w:basedOn w:val="Normal"/>
    <w:next w:val="Normal"/>
    <w:autoRedefine/>
    <w:uiPriority w:val="39"/>
    <w:rsid w:val="00BE2873"/>
    <w:pPr>
      <w:ind w:left="1200"/>
    </w:pPr>
  </w:style>
  <w:style w:type="paragraph" w:styleId="TOC8">
    <w:name w:val="toc 8"/>
    <w:basedOn w:val="Normal"/>
    <w:next w:val="Normal"/>
    <w:autoRedefine/>
    <w:uiPriority w:val="39"/>
    <w:rsid w:val="00BE2873"/>
    <w:pPr>
      <w:ind w:left="1400"/>
    </w:pPr>
  </w:style>
  <w:style w:type="paragraph" w:styleId="TOC9">
    <w:name w:val="toc 9"/>
    <w:basedOn w:val="Normal"/>
    <w:next w:val="Normal"/>
    <w:autoRedefine/>
    <w:uiPriority w:val="39"/>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4"/>
      </w:numPr>
      <w:spacing w:before="240" w:line="360" w:lineRule="auto"/>
      <w:jc w:val="both"/>
    </w:pPr>
    <w:rPr>
      <w:sz w:val="22"/>
      <w:szCs w:val="20"/>
    </w:rPr>
  </w:style>
  <w:style w:type="paragraph" w:customStyle="1" w:styleId="MRLMA2">
    <w:name w:val="M&amp;R LMA 2"/>
    <w:basedOn w:val="Normal"/>
    <w:rsid w:val="00BE2873"/>
    <w:pPr>
      <w:numPr>
        <w:ilvl w:val="1"/>
        <w:numId w:val="4"/>
      </w:numPr>
      <w:spacing w:before="240" w:line="360" w:lineRule="auto"/>
      <w:jc w:val="both"/>
    </w:pPr>
    <w:rPr>
      <w:sz w:val="22"/>
      <w:szCs w:val="20"/>
    </w:rPr>
  </w:style>
  <w:style w:type="paragraph" w:customStyle="1" w:styleId="MRLMA3">
    <w:name w:val="M&amp;R LMA 3"/>
    <w:basedOn w:val="Normal"/>
    <w:rsid w:val="00BE2873"/>
    <w:pPr>
      <w:numPr>
        <w:ilvl w:val="2"/>
        <w:numId w:val="4"/>
      </w:numPr>
      <w:spacing w:before="240" w:line="360" w:lineRule="auto"/>
      <w:jc w:val="both"/>
    </w:pPr>
    <w:rPr>
      <w:sz w:val="22"/>
      <w:szCs w:val="20"/>
    </w:rPr>
  </w:style>
  <w:style w:type="paragraph" w:customStyle="1" w:styleId="MRLMA4">
    <w:name w:val="M&amp;R LMA 4"/>
    <w:basedOn w:val="Normal"/>
    <w:rsid w:val="00BE2873"/>
    <w:pPr>
      <w:numPr>
        <w:ilvl w:val="3"/>
        <w:numId w:val="4"/>
      </w:numPr>
      <w:spacing w:before="240" w:line="360" w:lineRule="auto"/>
      <w:jc w:val="both"/>
    </w:pPr>
    <w:rPr>
      <w:sz w:val="22"/>
      <w:szCs w:val="20"/>
    </w:rPr>
  </w:style>
  <w:style w:type="paragraph" w:customStyle="1" w:styleId="MRLMA5">
    <w:name w:val="M&amp;R LMA 5"/>
    <w:basedOn w:val="Normal"/>
    <w:rsid w:val="00BE2873"/>
    <w:pPr>
      <w:numPr>
        <w:ilvl w:val="4"/>
        <w:numId w:val="4"/>
      </w:numPr>
      <w:spacing w:before="240" w:line="360" w:lineRule="auto"/>
      <w:jc w:val="both"/>
    </w:pPr>
    <w:rPr>
      <w:sz w:val="22"/>
      <w:szCs w:val="20"/>
    </w:rPr>
  </w:style>
  <w:style w:type="paragraph" w:customStyle="1" w:styleId="MRLMA6">
    <w:name w:val="M&amp;R LMA 6"/>
    <w:basedOn w:val="Normal"/>
    <w:rsid w:val="00BE2873"/>
    <w:pPr>
      <w:numPr>
        <w:ilvl w:val="5"/>
        <w:numId w:val="4"/>
      </w:numPr>
      <w:spacing w:before="240" w:line="360" w:lineRule="auto"/>
      <w:jc w:val="both"/>
    </w:pPr>
    <w:rPr>
      <w:sz w:val="22"/>
      <w:szCs w:val="20"/>
    </w:rPr>
  </w:style>
  <w:style w:type="paragraph" w:customStyle="1" w:styleId="MRLMA7">
    <w:name w:val="M&amp;R LMA 7"/>
    <w:basedOn w:val="Normal"/>
    <w:rsid w:val="00BE2873"/>
    <w:pPr>
      <w:numPr>
        <w:ilvl w:val="6"/>
        <w:numId w:val="4"/>
      </w:numPr>
      <w:spacing w:before="240" w:line="360" w:lineRule="auto"/>
      <w:jc w:val="both"/>
    </w:pPr>
    <w:rPr>
      <w:sz w:val="22"/>
      <w:szCs w:val="20"/>
    </w:rPr>
  </w:style>
  <w:style w:type="paragraph" w:customStyle="1" w:styleId="MRLMA8">
    <w:name w:val="M&amp;R LMA 8"/>
    <w:basedOn w:val="Normal"/>
    <w:rsid w:val="00BE2873"/>
    <w:pPr>
      <w:numPr>
        <w:ilvl w:val="7"/>
        <w:numId w:val="5"/>
      </w:numPr>
      <w:spacing w:before="240" w:line="360" w:lineRule="auto"/>
      <w:jc w:val="both"/>
    </w:pPr>
    <w:rPr>
      <w:sz w:val="22"/>
      <w:szCs w:val="20"/>
    </w:rPr>
  </w:style>
  <w:style w:type="paragraph" w:customStyle="1" w:styleId="MRLMA9">
    <w:name w:val="M&amp;R LMA 9"/>
    <w:basedOn w:val="Normal"/>
    <w:rsid w:val="00BE2873"/>
    <w:pPr>
      <w:numPr>
        <w:ilvl w:val="8"/>
        <w:numId w:val="4"/>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9"/>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6"/>
      </w:numPr>
      <w:spacing w:before="240" w:line="360" w:lineRule="auto"/>
      <w:jc w:val="both"/>
    </w:pPr>
    <w:rPr>
      <w:sz w:val="22"/>
      <w:szCs w:val="20"/>
    </w:rPr>
  </w:style>
  <w:style w:type="paragraph" w:customStyle="1" w:styleId="MRRecital1">
    <w:name w:val="M&amp;R Recital 1"/>
    <w:basedOn w:val="Normal"/>
    <w:rsid w:val="00BE2873"/>
    <w:pPr>
      <w:numPr>
        <w:numId w:val="7"/>
      </w:numPr>
      <w:spacing w:before="240" w:line="360" w:lineRule="auto"/>
      <w:jc w:val="both"/>
    </w:pPr>
    <w:rPr>
      <w:sz w:val="22"/>
      <w:szCs w:val="20"/>
    </w:rPr>
  </w:style>
  <w:style w:type="paragraph" w:customStyle="1" w:styleId="MRRecital2">
    <w:name w:val="M&amp;R Recital 2"/>
    <w:basedOn w:val="Normal"/>
    <w:rsid w:val="00BE2873"/>
    <w:pPr>
      <w:numPr>
        <w:numId w:val="8"/>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0"/>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2"/>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2"/>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3"/>
      </w:numPr>
      <w:spacing w:after="140" w:line="290" w:lineRule="auto"/>
      <w:jc w:val="both"/>
    </w:pPr>
    <w:rPr>
      <w:kern w:val="20"/>
      <w:szCs w:val="24"/>
      <w:lang w:eastAsia="en-US"/>
    </w:rPr>
  </w:style>
  <w:style w:type="paragraph" w:customStyle="1" w:styleId="00-Bullet-BB">
    <w:name w:val="00-Bullet-BB"/>
    <w:basedOn w:val="Normal"/>
    <w:rsid w:val="00BE2873"/>
    <w:pPr>
      <w:numPr>
        <w:numId w:val="14"/>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15"/>
      </w:numPr>
      <w:spacing w:line="240" w:lineRule="auto"/>
      <w:jc w:val="both"/>
    </w:pPr>
    <w:rPr>
      <w:sz w:val="22"/>
      <w:szCs w:val="20"/>
      <w:lang w:eastAsia="en-US"/>
    </w:rPr>
  </w:style>
  <w:style w:type="paragraph" w:customStyle="1" w:styleId="03-Bullet2-BB">
    <w:name w:val="03-Bullet2-BB"/>
    <w:basedOn w:val="Normal"/>
    <w:rsid w:val="00BE2873"/>
    <w:pPr>
      <w:numPr>
        <w:ilvl w:val="1"/>
        <w:numId w:val="15"/>
      </w:numPr>
      <w:spacing w:line="240" w:lineRule="auto"/>
      <w:jc w:val="both"/>
    </w:pPr>
    <w:rPr>
      <w:sz w:val="22"/>
      <w:szCs w:val="20"/>
      <w:lang w:eastAsia="en-US"/>
    </w:rPr>
  </w:style>
  <w:style w:type="paragraph" w:customStyle="1" w:styleId="03-Bullet3-BB">
    <w:name w:val="03-Bullet3-BB"/>
    <w:basedOn w:val="01-NormInd3-BB"/>
    <w:rsid w:val="00BE2873"/>
    <w:pPr>
      <w:numPr>
        <w:ilvl w:val="2"/>
        <w:numId w:val="15"/>
      </w:numPr>
    </w:pPr>
  </w:style>
  <w:style w:type="paragraph" w:customStyle="1" w:styleId="03-Bullet4-BB">
    <w:name w:val="03-Bullet4-BB"/>
    <w:basedOn w:val="Normal"/>
    <w:rsid w:val="00BE2873"/>
    <w:pPr>
      <w:numPr>
        <w:ilvl w:val="3"/>
        <w:numId w:val="15"/>
      </w:numPr>
      <w:spacing w:line="240" w:lineRule="auto"/>
      <w:jc w:val="both"/>
    </w:pPr>
    <w:rPr>
      <w:sz w:val="22"/>
      <w:szCs w:val="20"/>
      <w:lang w:eastAsia="en-US"/>
    </w:rPr>
  </w:style>
  <w:style w:type="paragraph" w:customStyle="1" w:styleId="03-Bullet5-BB">
    <w:name w:val="03-Bullet5-BB"/>
    <w:basedOn w:val="Normal"/>
    <w:rsid w:val="00BE2873"/>
    <w:pPr>
      <w:numPr>
        <w:ilvl w:val="4"/>
        <w:numId w:val="15"/>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16"/>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16"/>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17"/>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17"/>
      </w:numPr>
      <w:spacing w:after="240" w:line="240" w:lineRule="auto"/>
      <w:jc w:val="both"/>
    </w:pPr>
    <w:rPr>
      <w:sz w:val="22"/>
      <w:szCs w:val="20"/>
      <w:lang w:eastAsia="en-US"/>
    </w:rPr>
  </w:style>
  <w:style w:type="paragraph" w:customStyle="1" w:styleId="General3">
    <w:name w:val="General 3"/>
    <w:basedOn w:val="Normal"/>
    <w:rsid w:val="00BE2873"/>
    <w:pPr>
      <w:numPr>
        <w:ilvl w:val="2"/>
        <w:numId w:val="17"/>
      </w:numPr>
      <w:spacing w:after="240" w:line="240" w:lineRule="auto"/>
      <w:jc w:val="both"/>
    </w:pPr>
    <w:rPr>
      <w:sz w:val="22"/>
      <w:szCs w:val="20"/>
      <w:lang w:eastAsia="en-US"/>
    </w:rPr>
  </w:style>
  <w:style w:type="paragraph" w:customStyle="1" w:styleId="General4">
    <w:name w:val="General 4"/>
    <w:basedOn w:val="Normal"/>
    <w:rsid w:val="00BE2873"/>
    <w:pPr>
      <w:numPr>
        <w:ilvl w:val="3"/>
        <w:numId w:val="17"/>
      </w:numPr>
      <w:spacing w:after="240" w:line="240" w:lineRule="auto"/>
      <w:jc w:val="both"/>
    </w:pPr>
    <w:rPr>
      <w:sz w:val="22"/>
      <w:szCs w:val="20"/>
      <w:lang w:eastAsia="en-US"/>
    </w:rPr>
  </w:style>
  <w:style w:type="paragraph" w:customStyle="1" w:styleId="General5">
    <w:name w:val="General 5"/>
    <w:basedOn w:val="Normal"/>
    <w:rsid w:val="00BE2873"/>
    <w:pPr>
      <w:numPr>
        <w:ilvl w:val="4"/>
        <w:numId w:val="17"/>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17"/>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17"/>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17"/>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17"/>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uiPriority w:val="39"/>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1"/>
      </w:numPr>
    </w:pPr>
  </w:style>
  <w:style w:type="paragraph" w:customStyle="1" w:styleId="PCScheduleInd4">
    <w:name w:val="PC Schedule Ind 4"/>
    <w:basedOn w:val="Normal"/>
    <w:rsid w:val="00814F39"/>
    <w:pPr>
      <w:numPr>
        <w:ilvl w:val="7"/>
        <w:numId w:val="19"/>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19"/>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21"/>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character" w:customStyle="1" w:styleId="MRNumberedHeading1Char">
    <w:name w:val="M&amp;R Numbered Heading 1 Char"/>
    <w:link w:val="MRNumberedHeading1"/>
    <w:rsid w:val="00BE0363"/>
    <w:rPr>
      <w:rFonts w:ascii="AmericanTypewriter Medium" w:hAnsi="AmericanTypewriter Medium"/>
      <w:color w:val="663366"/>
      <w:sz w:val="22"/>
      <w:szCs w:val="22"/>
    </w:rPr>
  </w:style>
  <w:style w:type="paragraph" w:styleId="NoSpacing">
    <w:name w:val="No Spacing"/>
    <w:uiPriority w:val="1"/>
    <w:qFormat/>
    <w:rsid w:val="00E370C6"/>
    <w:pPr>
      <w:widowControl w:val="0"/>
    </w:pPr>
    <w:rPr>
      <w:rFonts w:asciiTheme="minorHAnsi" w:eastAsiaTheme="minorHAnsi" w:hAnsiTheme="minorHAnsi" w:cstheme="minorBidi"/>
      <w:sz w:val="22"/>
      <w:szCs w:val="22"/>
      <w:lang w:val="en-US" w:eastAsia="en-US"/>
    </w:rPr>
  </w:style>
  <w:style w:type="paragraph" w:customStyle="1" w:styleId="AppHead1">
    <w:name w:val="AppHead1"/>
    <w:basedOn w:val="Heading1"/>
    <w:rsid w:val="0062538B"/>
    <w:pPr>
      <w:numPr>
        <w:numId w:val="47"/>
      </w:numPr>
      <w:tabs>
        <w:tab w:val="num" w:pos="360"/>
      </w:tabs>
      <w:spacing w:before="360" w:after="60"/>
      <w:ind w:left="0" w:firstLine="0"/>
      <w:jc w:val="both"/>
    </w:pPr>
    <w:rPr>
      <w:rFonts w:cstheme="minorBidi"/>
      <w:bCs/>
      <w:color w:val="4F81BD"/>
      <w:kern w:val="32"/>
      <w:sz w:val="32"/>
      <w:szCs w:val="32"/>
      <w:lang w:val="x-none"/>
    </w:rPr>
  </w:style>
  <w:style w:type="paragraph" w:customStyle="1" w:styleId="AppHead2">
    <w:name w:val="AppHead2"/>
    <w:basedOn w:val="Heading2"/>
    <w:rsid w:val="0062538B"/>
    <w:pPr>
      <w:numPr>
        <w:numId w:val="47"/>
      </w:numPr>
      <w:tabs>
        <w:tab w:val="num" w:pos="360"/>
      </w:tabs>
      <w:spacing w:before="360" w:line="240" w:lineRule="auto"/>
      <w:ind w:left="0" w:firstLine="0"/>
      <w:contextualSpacing/>
    </w:pPr>
    <w:rPr>
      <w:rFonts w:cstheme="minorBidi"/>
      <w:bCs/>
      <w:i w:val="0"/>
      <w:iCs/>
      <w:color w:val="4F81BD"/>
      <w:sz w:val="28"/>
      <w:szCs w:val="28"/>
      <w:lang w:val="x-none" w:eastAsia="en-US"/>
    </w:rPr>
  </w:style>
  <w:style w:type="paragraph" w:customStyle="1" w:styleId="AppHead3">
    <w:name w:val="AppHead3"/>
    <w:basedOn w:val="Heading3"/>
    <w:rsid w:val="0062538B"/>
    <w:pPr>
      <w:numPr>
        <w:ilvl w:val="2"/>
        <w:numId w:val="47"/>
      </w:numPr>
      <w:tabs>
        <w:tab w:val="clear" w:pos="2592"/>
        <w:tab w:val="clear" w:pos="3744"/>
        <w:tab w:val="clear" w:pos="5184"/>
        <w:tab w:val="clear" w:pos="6912"/>
        <w:tab w:val="num" w:pos="360"/>
      </w:tabs>
      <w:spacing w:before="240" w:after="60"/>
      <w:ind w:left="0" w:firstLine="0"/>
    </w:pPr>
    <w:rPr>
      <w:rFonts w:cstheme="minorBidi"/>
      <w:b/>
      <w:color w:val="4F81BD"/>
      <w:sz w:val="24"/>
      <w:szCs w:val="26"/>
      <w:lang w:val="x-none"/>
    </w:rPr>
  </w:style>
  <w:style w:type="table" w:customStyle="1" w:styleId="TableGrid1">
    <w:name w:val="Table Grid1"/>
    <w:basedOn w:val="TableNormal"/>
    <w:next w:val="TableGrid"/>
    <w:rsid w:val="006253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253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253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1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316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x2enfap001.spft.nhs.uk/"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ff.sussexpartnership.nhs.uk/dpsa-services/asset-registe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ov.uk/government/collections/nhs-procure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C5012-FA29-4400-A594-A584CC9AC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31079</Words>
  <Characters>176534</Characters>
  <Application>Microsoft Office Word</Application>
  <DocSecurity>4</DocSecurity>
  <Lines>1471</Lines>
  <Paragraphs>414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207199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Alison Freemantle</cp:lastModifiedBy>
  <cp:revision>2</cp:revision>
  <dcterms:created xsi:type="dcterms:W3CDTF">2021-09-01T07:21:00Z</dcterms:created>
  <dcterms:modified xsi:type="dcterms:W3CDTF">2021-09-01T07:21:00Z</dcterms:modified>
</cp:coreProperties>
</file>