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3B" w:rsidRDefault="0012400A" w:rsidP="0012400A">
      <w:pPr>
        <w:jc w:val="center"/>
        <w:rPr>
          <w:b/>
          <w:sz w:val="28"/>
          <w:szCs w:val="28"/>
        </w:rPr>
      </w:pPr>
      <w:r w:rsidRPr="0012400A">
        <w:rPr>
          <w:b/>
          <w:sz w:val="28"/>
          <w:szCs w:val="28"/>
        </w:rPr>
        <w:t xml:space="preserve">Extract from NHS Digital on </w:t>
      </w:r>
      <w:r w:rsidR="00471787">
        <w:rPr>
          <w:b/>
          <w:sz w:val="28"/>
          <w:szCs w:val="28"/>
        </w:rPr>
        <w:t xml:space="preserve">IT </w:t>
      </w:r>
      <w:bookmarkStart w:id="0" w:name="_GoBack"/>
      <w:bookmarkEnd w:id="0"/>
      <w:r w:rsidRPr="0012400A">
        <w:rPr>
          <w:b/>
          <w:sz w:val="28"/>
          <w:szCs w:val="28"/>
        </w:rPr>
        <w:t>Technical Change Requirements to Support Move to Cloud Technology</w:t>
      </w:r>
    </w:p>
    <w:p w:rsidR="0012400A" w:rsidRPr="0012400A" w:rsidRDefault="0012400A" w:rsidP="0012400A">
      <w:pPr>
        <w:jc w:val="center"/>
        <w:rPr>
          <w:b/>
          <w:sz w:val="28"/>
          <w:szCs w:val="28"/>
        </w:rPr>
      </w:pPr>
    </w:p>
    <w:p w:rsidR="0012400A" w:rsidRDefault="0012400A">
      <w:r>
        <w:t>The information below can be found at:</w:t>
      </w:r>
    </w:p>
    <w:p w:rsidR="0012400A" w:rsidRDefault="0012400A">
      <w:hyperlink r:id="rId5" w:history="1">
        <w:r w:rsidRPr="007D0B94">
          <w:rPr>
            <w:rStyle w:val="Hyperlink"/>
          </w:rPr>
          <w:t>https://digital.nhs.uk/services/path-to-live-environments/path-to-live-environment-news/news---week-commencing-15-march-2021</w:t>
        </w:r>
      </w:hyperlink>
    </w:p>
    <w:p w:rsidR="0012400A" w:rsidRDefault="0012400A"/>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b/>
          <w:bCs/>
          <w:color w:val="212B32"/>
          <w:sz w:val="27"/>
          <w:szCs w:val="27"/>
          <w:lang w:eastAsia="en-GB"/>
        </w:rPr>
        <w:t>What will this mean to you?</w:t>
      </w:r>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This change will improve platform stability, and the overall user experience.  Ahead of the transition, your IT function will need to:</w:t>
      </w:r>
    </w:p>
    <w:p w:rsidR="0012400A" w:rsidRPr="0012400A" w:rsidRDefault="0012400A" w:rsidP="0012400A">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Make a change to your firewall;</w:t>
      </w:r>
    </w:p>
    <w:p w:rsidR="0012400A" w:rsidRPr="0012400A" w:rsidRDefault="0012400A" w:rsidP="0012400A">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Apply root certificates;</w:t>
      </w:r>
    </w:p>
    <w:p w:rsidR="0012400A" w:rsidRPr="0012400A" w:rsidRDefault="0012400A" w:rsidP="0012400A">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If applicable, remove hard coded IP addresses.</w:t>
      </w:r>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See "What Your IT Function Needs to Do" below for further details.  </w:t>
      </w:r>
      <w:r w:rsidRPr="0012400A">
        <w:rPr>
          <w:rFonts w:ascii="Arial" w:eastAsia="Times New Roman" w:hAnsi="Arial" w:cs="Arial"/>
          <w:b/>
          <w:bCs/>
          <w:color w:val="212B32"/>
          <w:sz w:val="27"/>
          <w:szCs w:val="27"/>
          <w:lang w:eastAsia="en-GB"/>
        </w:rPr>
        <w:t xml:space="preserve">Please can you pass this onto your relevant IT resources to </w:t>
      </w:r>
      <w:proofErr w:type="gramStart"/>
      <w:r w:rsidRPr="0012400A">
        <w:rPr>
          <w:rFonts w:ascii="Arial" w:eastAsia="Times New Roman" w:hAnsi="Arial" w:cs="Arial"/>
          <w:b/>
          <w:bCs/>
          <w:color w:val="212B32"/>
          <w:sz w:val="27"/>
          <w:szCs w:val="27"/>
          <w:lang w:eastAsia="en-GB"/>
        </w:rPr>
        <w:t>action.</w:t>
      </w:r>
      <w:proofErr w:type="gramEnd"/>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b/>
          <w:bCs/>
          <w:color w:val="212B32"/>
          <w:sz w:val="27"/>
          <w:szCs w:val="27"/>
          <w:lang w:eastAsia="en-GB"/>
        </w:rPr>
        <w:t>What Your IT Function Needs to Do</w:t>
      </w:r>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As per previous details provided, you will need to execute the following steps to ensure your continued access to the service - these changes can be done ahead of the cutover:</w:t>
      </w:r>
    </w:p>
    <w:p w:rsidR="0012400A" w:rsidRPr="0012400A" w:rsidRDefault="0012400A" w:rsidP="0012400A">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b/>
          <w:bCs/>
          <w:color w:val="212B32"/>
          <w:sz w:val="27"/>
          <w:szCs w:val="27"/>
          <w:lang w:eastAsia="en-GB"/>
        </w:rPr>
        <w:t>Firewall changes</w:t>
      </w:r>
      <w:r w:rsidRPr="0012400A">
        <w:rPr>
          <w:rFonts w:ascii="Arial" w:eastAsia="Times New Roman" w:hAnsi="Arial" w:cs="Arial"/>
          <w:color w:val="212B32"/>
          <w:sz w:val="27"/>
          <w:szCs w:val="27"/>
          <w:lang w:eastAsia="en-GB"/>
        </w:rPr>
        <w:t> - You will need to allow the traffic out from your firewall to the following address range 155.231.9.0/24 to ports 443 and 636. You will also need to allow inbound connectivity from this range to receive logout notifications.  Making these firewalls changes ahead of the cutover will allow you to participate in the connection check described below - </w:t>
      </w:r>
      <w:r w:rsidRPr="0012400A">
        <w:rPr>
          <w:rFonts w:ascii="Arial" w:eastAsia="Times New Roman" w:hAnsi="Arial" w:cs="Arial"/>
          <w:b/>
          <w:bCs/>
          <w:color w:val="212B32"/>
          <w:sz w:val="27"/>
          <w:szCs w:val="27"/>
          <w:lang w:eastAsia="en-GB"/>
        </w:rPr>
        <w:t>see Pre-Go Live Connectivity Check section</w:t>
      </w:r>
      <w:r w:rsidRPr="0012400A">
        <w:rPr>
          <w:rFonts w:ascii="Arial" w:eastAsia="Times New Roman" w:hAnsi="Arial" w:cs="Arial"/>
          <w:color w:val="212B32"/>
          <w:sz w:val="27"/>
          <w:szCs w:val="27"/>
          <w:lang w:eastAsia="en-GB"/>
        </w:rPr>
        <w:t>.    </w:t>
      </w:r>
    </w:p>
    <w:p w:rsidR="0012400A" w:rsidRPr="0012400A" w:rsidRDefault="0012400A" w:rsidP="0012400A">
      <w:pPr>
        <w:numPr>
          <w:ilvl w:val="1"/>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When making these firewall changes, subject to how your network connections are set-up, you may need to update your routing / NAT configurations to accommodate the new IP range</w:t>
      </w:r>
    </w:p>
    <w:p w:rsidR="0012400A" w:rsidRPr="0012400A" w:rsidRDefault="0012400A" w:rsidP="0012400A">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b/>
          <w:bCs/>
          <w:color w:val="212B32"/>
          <w:sz w:val="27"/>
          <w:szCs w:val="27"/>
          <w:lang w:eastAsia="en-GB"/>
        </w:rPr>
        <w:lastRenderedPageBreak/>
        <w:t>Root certificates</w:t>
      </w:r>
      <w:r w:rsidRPr="0012400A">
        <w:rPr>
          <w:rFonts w:ascii="Arial" w:eastAsia="Times New Roman" w:hAnsi="Arial" w:cs="Arial"/>
          <w:color w:val="212B32"/>
          <w:sz w:val="27"/>
          <w:szCs w:val="27"/>
          <w:lang w:eastAsia="en-GB"/>
        </w:rPr>
        <w:t> - if you have explicitly added any of our certificates to any of your trust stores you will also need to ensure you add the new AWS root certificates ahead of the migration.</w:t>
      </w:r>
    </w:p>
    <w:p w:rsidR="0012400A" w:rsidRPr="0012400A" w:rsidRDefault="0012400A" w:rsidP="0012400A">
      <w:pPr>
        <w:numPr>
          <w:ilvl w:val="1"/>
          <w:numId w:val="2"/>
        </w:numPr>
        <w:shd w:val="clear" w:color="auto" w:fill="F0F4F5"/>
        <w:spacing w:after="100" w:afterAutospacing="1" w:line="450" w:lineRule="atLeast"/>
        <w:ind w:left="0"/>
        <w:rPr>
          <w:rFonts w:ascii="Arial" w:eastAsia="Times New Roman" w:hAnsi="Arial" w:cs="Arial"/>
          <w:color w:val="212B32"/>
          <w:sz w:val="27"/>
          <w:szCs w:val="27"/>
          <w:lang w:eastAsia="en-GB"/>
        </w:rPr>
      </w:pPr>
      <w:hyperlink r:id="rId6" w:history="1">
        <w:r w:rsidRPr="0012400A">
          <w:rPr>
            <w:rFonts w:ascii="Arial" w:eastAsia="Times New Roman" w:hAnsi="Arial" w:cs="Arial"/>
            <w:color w:val="0563C1"/>
            <w:sz w:val="27"/>
            <w:szCs w:val="27"/>
            <w:u w:val="single"/>
            <w:lang w:eastAsia="en-GB"/>
          </w:rPr>
          <w:t>https://www.amazontrust.co</w:t>
        </w:r>
        <w:r w:rsidRPr="0012400A">
          <w:rPr>
            <w:rFonts w:ascii="Arial" w:eastAsia="Times New Roman" w:hAnsi="Arial" w:cs="Arial"/>
            <w:color w:val="0563C1"/>
            <w:sz w:val="27"/>
            <w:szCs w:val="27"/>
            <w:u w:val="single"/>
            <w:lang w:eastAsia="en-GB"/>
          </w:rPr>
          <w:t>m</w:t>
        </w:r>
        <w:r w:rsidRPr="0012400A">
          <w:rPr>
            <w:rFonts w:ascii="Arial" w:eastAsia="Times New Roman" w:hAnsi="Arial" w:cs="Arial"/>
            <w:color w:val="0563C1"/>
            <w:sz w:val="27"/>
            <w:szCs w:val="27"/>
            <w:u w:val="single"/>
            <w:lang w:eastAsia="en-GB"/>
          </w:rPr>
          <w:t>/repository/</w:t>
        </w:r>
      </w:hyperlink>
      <w:r w:rsidRPr="0012400A">
        <w:rPr>
          <w:rFonts w:ascii="Arial" w:eastAsia="Times New Roman" w:hAnsi="Arial" w:cs="Arial"/>
          <w:color w:val="212B32"/>
          <w:sz w:val="27"/>
          <w:szCs w:val="27"/>
          <w:lang w:eastAsia="en-GB"/>
        </w:rPr>
        <w:t> - it is recommended all the certificates listed in the Root CA's section are installed in your Live estate</w:t>
      </w:r>
    </w:p>
    <w:p w:rsidR="0012400A" w:rsidRPr="0012400A" w:rsidRDefault="0012400A" w:rsidP="0012400A">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b/>
          <w:bCs/>
          <w:color w:val="212B32"/>
          <w:sz w:val="27"/>
          <w:szCs w:val="27"/>
          <w:lang w:eastAsia="en-GB"/>
        </w:rPr>
        <w:t>Hard-coded IP addresses</w:t>
      </w:r>
      <w:r w:rsidRPr="0012400A">
        <w:rPr>
          <w:rFonts w:ascii="Arial" w:eastAsia="Times New Roman" w:hAnsi="Arial" w:cs="Arial"/>
          <w:color w:val="212B32"/>
          <w:sz w:val="27"/>
          <w:szCs w:val="27"/>
          <w:lang w:eastAsia="en-GB"/>
        </w:rPr>
        <w:t> - If you have hard-coded current Live IP addresses in place of </w:t>
      </w:r>
      <w:r w:rsidRPr="0012400A">
        <w:rPr>
          <w:rFonts w:ascii="Arial" w:eastAsia="Times New Roman" w:hAnsi="Arial" w:cs="Arial"/>
          <w:b/>
          <w:bCs/>
          <w:color w:val="212B32"/>
          <w:sz w:val="27"/>
          <w:szCs w:val="27"/>
          <w:lang w:eastAsia="en-GB"/>
        </w:rPr>
        <w:t>domain name system </w:t>
      </w:r>
      <w:r w:rsidRPr="0012400A">
        <w:rPr>
          <w:rFonts w:ascii="Arial" w:eastAsia="Times New Roman" w:hAnsi="Arial" w:cs="Arial"/>
          <w:color w:val="212B32"/>
          <w:sz w:val="27"/>
          <w:szCs w:val="27"/>
          <w:lang w:eastAsia="en-GB"/>
        </w:rPr>
        <w:t>(DNS) entries then these will stop working after the cutover and you will need to change </w:t>
      </w:r>
      <w:r w:rsidRPr="0012400A">
        <w:rPr>
          <w:rFonts w:ascii="Arial" w:eastAsia="Times New Roman" w:hAnsi="Arial" w:cs="Arial"/>
          <w:b/>
          <w:bCs/>
          <w:color w:val="212B32"/>
          <w:sz w:val="27"/>
          <w:szCs w:val="27"/>
          <w:lang w:eastAsia="en-GB"/>
        </w:rPr>
        <w:t>any hard-coded addresses</w:t>
      </w:r>
      <w:r w:rsidRPr="0012400A">
        <w:rPr>
          <w:rFonts w:ascii="Arial" w:eastAsia="Times New Roman" w:hAnsi="Arial" w:cs="Arial"/>
          <w:color w:val="212B32"/>
          <w:sz w:val="27"/>
          <w:szCs w:val="27"/>
          <w:lang w:eastAsia="en-GB"/>
        </w:rPr>
        <w:t> in advance</w:t>
      </w:r>
      <w:proofErr w:type="gramStart"/>
      <w:r w:rsidRPr="0012400A">
        <w:rPr>
          <w:rFonts w:ascii="Arial" w:eastAsia="Times New Roman" w:hAnsi="Arial" w:cs="Arial"/>
          <w:color w:val="212B32"/>
          <w:sz w:val="27"/>
          <w:szCs w:val="27"/>
          <w:lang w:eastAsia="en-GB"/>
        </w:rPr>
        <w:t>  If</w:t>
      </w:r>
      <w:proofErr w:type="gramEnd"/>
      <w:r w:rsidRPr="0012400A">
        <w:rPr>
          <w:rFonts w:ascii="Arial" w:eastAsia="Times New Roman" w:hAnsi="Arial" w:cs="Arial"/>
          <w:color w:val="212B32"/>
          <w:sz w:val="27"/>
          <w:szCs w:val="27"/>
          <w:lang w:eastAsia="en-GB"/>
        </w:rPr>
        <w:t xml:space="preserve"> you have hard-coded the IP address of the service in place of DNS entries, you will need to ensure you return to using the DNS entries. This will ensure you are automatically directed to the new service when the transition takes place. The DNS entries required are:</w:t>
      </w:r>
    </w:p>
    <w:p w:rsidR="0012400A" w:rsidRPr="0012400A" w:rsidRDefault="0012400A" w:rsidP="0012400A">
      <w:pPr>
        <w:numPr>
          <w:ilvl w:val="1"/>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Authentication - </w:t>
      </w:r>
      <w:hyperlink r:id="rId7" w:history="1">
        <w:r w:rsidRPr="0012400A">
          <w:rPr>
            <w:rFonts w:ascii="Arial" w:eastAsia="Times New Roman" w:hAnsi="Arial" w:cs="Arial"/>
            <w:color w:val="0563C1"/>
            <w:sz w:val="27"/>
            <w:szCs w:val="27"/>
            <w:u w:val="single"/>
            <w:lang w:eastAsia="en-GB"/>
          </w:rPr>
          <w:t>gas.national.ncrs.nhs.uk</w:t>
        </w:r>
      </w:hyperlink>
    </w:p>
    <w:p w:rsidR="0012400A" w:rsidRPr="0012400A" w:rsidRDefault="0012400A" w:rsidP="0012400A">
      <w:pPr>
        <w:numPr>
          <w:ilvl w:val="1"/>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Directory - </w:t>
      </w:r>
      <w:hyperlink r:id="rId8" w:history="1">
        <w:r w:rsidRPr="0012400A">
          <w:rPr>
            <w:rFonts w:ascii="Arial" w:eastAsia="Times New Roman" w:hAnsi="Arial" w:cs="Arial"/>
            <w:color w:val="0563C1"/>
            <w:sz w:val="27"/>
            <w:szCs w:val="27"/>
            <w:u w:val="single"/>
            <w:lang w:eastAsia="en-GB"/>
          </w:rPr>
          <w:t>ldap.national.ncrs.nhs.uk</w:t>
        </w:r>
      </w:hyperlink>
    </w:p>
    <w:p w:rsidR="0012400A" w:rsidRPr="0012400A" w:rsidRDefault="0012400A" w:rsidP="0012400A">
      <w:pPr>
        <w:numPr>
          <w:ilvl w:val="1"/>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Security Broker - </w:t>
      </w:r>
      <w:hyperlink r:id="rId9" w:history="1">
        <w:r w:rsidRPr="0012400A">
          <w:rPr>
            <w:rFonts w:ascii="Arial" w:eastAsia="Times New Roman" w:hAnsi="Arial" w:cs="Arial"/>
            <w:color w:val="0563C1"/>
            <w:sz w:val="27"/>
            <w:szCs w:val="27"/>
            <w:u w:val="single"/>
            <w:lang w:eastAsia="en-GB"/>
          </w:rPr>
          <w:t>sba</w:t>
        </w:r>
        <w:r w:rsidRPr="0012400A">
          <w:rPr>
            <w:rFonts w:ascii="Arial" w:eastAsia="Times New Roman" w:hAnsi="Arial" w:cs="Arial"/>
            <w:color w:val="0563C1"/>
            <w:sz w:val="27"/>
            <w:szCs w:val="27"/>
            <w:u w:val="single"/>
            <w:lang w:eastAsia="en-GB"/>
          </w:rPr>
          <w:t>p</w:t>
        </w:r>
        <w:r w:rsidRPr="0012400A">
          <w:rPr>
            <w:rFonts w:ascii="Arial" w:eastAsia="Times New Roman" w:hAnsi="Arial" w:cs="Arial"/>
            <w:color w:val="0563C1"/>
            <w:sz w:val="27"/>
            <w:szCs w:val="27"/>
            <w:u w:val="single"/>
            <w:lang w:eastAsia="en-GB"/>
          </w:rPr>
          <w:t>i.nati</w:t>
        </w:r>
        <w:r w:rsidRPr="0012400A">
          <w:rPr>
            <w:rFonts w:ascii="Arial" w:eastAsia="Times New Roman" w:hAnsi="Arial" w:cs="Arial"/>
            <w:color w:val="0563C1"/>
            <w:sz w:val="27"/>
            <w:szCs w:val="27"/>
            <w:u w:val="single"/>
            <w:lang w:eastAsia="en-GB"/>
          </w:rPr>
          <w:t>o</w:t>
        </w:r>
        <w:r w:rsidRPr="0012400A">
          <w:rPr>
            <w:rFonts w:ascii="Arial" w:eastAsia="Times New Roman" w:hAnsi="Arial" w:cs="Arial"/>
            <w:color w:val="0563C1"/>
            <w:sz w:val="27"/>
            <w:szCs w:val="27"/>
            <w:u w:val="single"/>
            <w:lang w:eastAsia="en-GB"/>
          </w:rPr>
          <w:t>nal.ncrs.nhs.uk</w:t>
        </w:r>
      </w:hyperlink>
    </w:p>
    <w:p w:rsidR="0012400A" w:rsidRPr="0012400A" w:rsidRDefault="0012400A" w:rsidP="0012400A">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 xml:space="preserve">The existing client/user certificates will still be valid against the new </w:t>
      </w:r>
      <w:proofErr w:type="gramStart"/>
      <w:r w:rsidRPr="0012400A">
        <w:rPr>
          <w:rFonts w:ascii="Arial" w:eastAsia="Times New Roman" w:hAnsi="Arial" w:cs="Arial"/>
          <w:color w:val="212B32"/>
          <w:sz w:val="27"/>
          <w:szCs w:val="27"/>
          <w:lang w:eastAsia="en-GB"/>
        </w:rPr>
        <w:t>Live</w:t>
      </w:r>
      <w:proofErr w:type="gramEnd"/>
      <w:r w:rsidRPr="0012400A">
        <w:rPr>
          <w:rFonts w:ascii="Arial" w:eastAsia="Times New Roman" w:hAnsi="Arial" w:cs="Arial"/>
          <w:color w:val="212B32"/>
          <w:sz w:val="27"/>
          <w:szCs w:val="27"/>
          <w:lang w:eastAsia="en-GB"/>
        </w:rPr>
        <w:t xml:space="preserve"> service and no further action is required.</w:t>
      </w:r>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During the cutover weekend, we will be updating DNS to point at the new IP range.  If the instructions above are followed, we do not anticipate any issues. If you do encounter any issues resolving the host names we do recommend you clear down your DNS cache.  </w:t>
      </w:r>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During the transition window we anticipate a very small number of users, who have active sessions, may find that they need to re-authenticate again using normal smartcard processes. We have taken steps to minimise the number of users who will be affected in this way by choosing the timing of the transition carefully and by transitioning session data from the old to the new service.</w:t>
      </w:r>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After the cutover:</w:t>
      </w:r>
    </w:p>
    <w:p w:rsidR="0012400A" w:rsidRPr="0012400A" w:rsidRDefault="0012400A" w:rsidP="0012400A">
      <w:pPr>
        <w:numPr>
          <w:ilvl w:val="0"/>
          <w:numId w:val="3"/>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lastRenderedPageBreak/>
        <w:t>If you are using the legacy BT Identity Agent (IA) you will need to restart the identity agent to pick up the DNS Changes. </w:t>
      </w:r>
      <w:r w:rsidRPr="0012400A">
        <w:rPr>
          <w:rFonts w:ascii="Arial" w:eastAsia="Times New Roman" w:hAnsi="Arial" w:cs="Arial"/>
          <w:color w:val="212B32"/>
          <w:sz w:val="27"/>
          <w:szCs w:val="27"/>
          <w:lang w:eastAsia="en-GB"/>
        </w:rPr>
        <w:br/>
        <w:t>BT IA is no longer supported and we strongly recommended that you upgrade to the latest version which can be downloaded from </w:t>
      </w:r>
      <w:hyperlink r:id="rId10" w:anchor="identity_agent" w:history="1">
        <w:r w:rsidRPr="0012400A">
          <w:rPr>
            <w:rFonts w:ascii="Arial" w:eastAsia="Times New Roman" w:hAnsi="Arial" w:cs="Arial"/>
            <w:color w:val="0563C1"/>
            <w:sz w:val="27"/>
            <w:szCs w:val="27"/>
            <w:u w:val="single"/>
            <w:lang w:eastAsia="en-GB"/>
          </w:rPr>
          <w:t>http://nww.hscic.gov.uk/dir/downloads/index.html#identity_agent</w:t>
        </w:r>
      </w:hyperlink>
    </w:p>
    <w:p w:rsidR="0012400A" w:rsidRPr="0012400A" w:rsidRDefault="0012400A" w:rsidP="0012400A">
      <w:pPr>
        <w:numPr>
          <w:ilvl w:val="0"/>
          <w:numId w:val="3"/>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b/>
          <w:bCs/>
          <w:color w:val="212B32"/>
          <w:sz w:val="27"/>
          <w:szCs w:val="27"/>
          <w:lang w:eastAsia="en-GB"/>
        </w:rPr>
        <w:t>Key Contact in case of Problems?</w:t>
      </w:r>
    </w:p>
    <w:p w:rsidR="0012400A" w:rsidRPr="0012400A" w:rsidRDefault="0012400A" w:rsidP="0012400A">
      <w:pPr>
        <w:numPr>
          <w:ilvl w:val="1"/>
          <w:numId w:val="3"/>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If you experience any issues with the CIS Live environment, please report as normal to the National Service Desk (03003 035 035 - </w:t>
      </w:r>
      <w:hyperlink r:id="rId11" w:history="1">
        <w:r w:rsidRPr="0012400A">
          <w:rPr>
            <w:rFonts w:ascii="Arial" w:eastAsia="Times New Roman" w:hAnsi="Arial" w:cs="Arial"/>
            <w:color w:val="0563C1"/>
            <w:sz w:val="27"/>
            <w:szCs w:val="27"/>
            <w:u w:val="single"/>
            <w:lang w:eastAsia="en-GB"/>
          </w:rPr>
          <w:t>ssd.nationalservicedesk@nhs.net</w:t>
        </w:r>
      </w:hyperlink>
      <w:r w:rsidRPr="0012400A">
        <w:rPr>
          <w:rFonts w:ascii="Arial" w:eastAsia="Times New Roman" w:hAnsi="Arial" w:cs="Arial"/>
          <w:color w:val="212B32"/>
          <w:sz w:val="27"/>
          <w:szCs w:val="27"/>
          <w:lang w:eastAsia="en-GB"/>
        </w:rPr>
        <w:t>). </w:t>
      </w:r>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 </w:t>
      </w:r>
    </w:p>
    <w:p w:rsidR="0012400A" w:rsidRPr="0012400A" w:rsidRDefault="0012400A" w:rsidP="0012400A">
      <w:pPr>
        <w:shd w:val="clear" w:color="auto" w:fill="F0F4F5"/>
        <w:spacing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u w:val="single"/>
          <w:lang w:eastAsia="en-GB"/>
        </w:rPr>
        <w:t>Pre-Go Live Connectivity Check</w:t>
      </w:r>
      <w:r w:rsidRPr="0012400A">
        <w:rPr>
          <w:rFonts w:ascii="Arial" w:eastAsia="Times New Roman" w:hAnsi="Arial" w:cs="Arial"/>
          <w:color w:val="212B32"/>
          <w:sz w:val="27"/>
          <w:szCs w:val="27"/>
          <w:lang w:eastAsia="en-GB"/>
        </w:rPr>
        <w:t> - A few weeks ahead of the actual cutover, we would like you to perform a check.  This check will allow you to test your connection to the new Production environment and ensure your firewall changes have been applied (see point 1 Firewall changes below).  If you experience any issues or would like some advice/guidance please contact (SPINECIS, Sm (NHS DIGITAL) </w:t>
      </w:r>
      <w:hyperlink r:id="rId12" w:history="1">
        <w:r w:rsidRPr="0012400A">
          <w:rPr>
            <w:rFonts w:ascii="Arial" w:eastAsia="Times New Roman" w:hAnsi="Arial" w:cs="Arial"/>
            <w:color w:val="0563C1"/>
            <w:sz w:val="27"/>
            <w:szCs w:val="27"/>
            <w:u w:val="single"/>
            <w:lang w:eastAsia="en-GB"/>
          </w:rPr>
          <w:t>sm.cellone@nhs.net</w:t>
        </w:r>
      </w:hyperlink>
      <w:r w:rsidRPr="0012400A">
        <w:rPr>
          <w:rFonts w:ascii="Arial" w:eastAsia="Times New Roman" w:hAnsi="Arial" w:cs="Arial"/>
          <w:color w:val="212B32"/>
          <w:sz w:val="27"/>
          <w:szCs w:val="27"/>
          <w:lang w:eastAsia="en-GB"/>
        </w:rPr>
        <w:t>.  This check will only be available for a limited period of time between </w:t>
      </w:r>
      <w:r w:rsidRPr="0012400A">
        <w:rPr>
          <w:rFonts w:ascii="Arial" w:eastAsia="Times New Roman" w:hAnsi="Arial" w:cs="Arial"/>
          <w:b/>
          <w:bCs/>
          <w:color w:val="212B32"/>
          <w:sz w:val="27"/>
          <w:szCs w:val="27"/>
          <w:lang w:eastAsia="en-GB"/>
        </w:rPr>
        <w:t>Monday 19 April (BST) 09:00 to Monday 26 April (BST) 18:00</w:t>
      </w:r>
      <w:r w:rsidRPr="0012400A">
        <w:rPr>
          <w:rFonts w:ascii="Arial" w:eastAsia="Times New Roman" w:hAnsi="Arial" w:cs="Arial"/>
          <w:color w:val="212B32"/>
          <w:sz w:val="27"/>
          <w:szCs w:val="27"/>
          <w:lang w:eastAsia="en-GB"/>
        </w:rPr>
        <w:t>:</w:t>
      </w:r>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 </w:t>
      </w:r>
    </w:p>
    <w:p w:rsidR="0012400A" w:rsidRPr="0012400A" w:rsidRDefault="0012400A" w:rsidP="0012400A">
      <w:pPr>
        <w:numPr>
          <w:ilvl w:val="0"/>
          <w:numId w:val="4"/>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You will be able to check the connectivity to the new AWS platform using the following hostnames (see specific instructions below).</w:t>
      </w:r>
    </w:p>
    <w:p w:rsidR="0012400A" w:rsidRPr="0012400A" w:rsidRDefault="0012400A" w:rsidP="0012400A">
      <w:pPr>
        <w:numPr>
          <w:ilvl w:val="1"/>
          <w:numId w:val="4"/>
        </w:numPr>
        <w:shd w:val="clear" w:color="auto" w:fill="F0F4F5"/>
        <w:spacing w:after="100" w:afterAutospacing="1" w:line="450" w:lineRule="atLeast"/>
        <w:ind w:left="0"/>
        <w:rPr>
          <w:rFonts w:ascii="Arial" w:eastAsia="Times New Roman" w:hAnsi="Arial" w:cs="Arial"/>
          <w:color w:val="212B32"/>
          <w:sz w:val="27"/>
          <w:szCs w:val="27"/>
          <w:lang w:eastAsia="en-GB"/>
        </w:rPr>
      </w:pPr>
      <w:hyperlink r:id="rId13" w:history="1">
        <w:r w:rsidRPr="0012400A">
          <w:rPr>
            <w:rFonts w:ascii="Arial" w:eastAsia="Times New Roman" w:hAnsi="Arial" w:cs="Arial"/>
            <w:color w:val="0563C1"/>
            <w:sz w:val="27"/>
            <w:szCs w:val="27"/>
            <w:u w:val="single"/>
            <w:lang w:eastAsia="en-GB"/>
          </w:rPr>
          <w:t>https://gas.prod.cis.spine2.ncrs.nhs.uk/</w:t>
        </w:r>
      </w:hyperlink>
    </w:p>
    <w:p w:rsidR="0012400A" w:rsidRPr="0012400A" w:rsidRDefault="0012400A" w:rsidP="0012400A">
      <w:pPr>
        <w:numPr>
          <w:ilvl w:val="1"/>
          <w:numId w:val="4"/>
        </w:numPr>
        <w:shd w:val="clear" w:color="auto" w:fill="F0F4F5"/>
        <w:spacing w:after="100" w:afterAutospacing="1" w:line="450" w:lineRule="atLeast"/>
        <w:ind w:left="0"/>
        <w:rPr>
          <w:rFonts w:ascii="Arial" w:eastAsia="Times New Roman" w:hAnsi="Arial" w:cs="Arial"/>
          <w:color w:val="212B32"/>
          <w:sz w:val="27"/>
          <w:szCs w:val="27"/>
          <w:lang w:eastAsia="en-GB"/>
        </w:rPr>
      </w:pPr>
      <w:hyperlink r:id="rId14" w:history="1">
        <w:r w:rsidRPr="0012400A">
          <w:rPr>
            <w:rFonts w:ascii="Arial" w:eastAsia="Times New Roman" w:hAnsi="Arial" w:cs="Arial"/>
            <w:color w:val="0563C1"/>
            <w:sz w:val="27"/>
            <w:szCs w:val="27"/>
            <w:u w:val="single"/>
            <w:lang w:eastAsia="en-GB"/>
          </w:rPr>
          <w:t>https://sbapi.prod.cis.spine2.ncrs.nhs.uk/</w:t>
        </w:r>
      </w:hyperlink>
    </w:p>
    <w:p w:rsidR="0012400A" w:rsidRPr="0012400A" w:rsidRDefault="0012400A" w:rsidP="0012400A">
      <w:pPr>
        <w:numPr>
          <w:ilvl w:val="1"/>
          <w:numId w:val="4"/>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ldap.prod.cis.spine2.ncrs.nhs.uk</w:t>
      </w:r>
    </w:p>
    <w:p w:rsidR="0012400A" w:rsidRPr="0012400A" w:rsidRDefault="0012400A" w:rsidP="0012400A">
      <w:pPr>
        <w:shd w:val="clear" w:color="auto" w:fill="F0F4F5"/>
        <w:spacing w:before="300" w:after="0" w:line="450" w:lineRule="atLeast"/>
        <w:ind w:left="72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 </w:t>
      </w:r>
    </w:p>
    <w:p w:rsidR="0012400A" w:rsidRPr="0012400A" w:rsidRDefault="0012400A" w:rsidP="0012400A">
      <w:pPr>
        <w:numPr>
          <w:ilvl w:val="0"/>
          <w:numId w:val="5"/>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 xml:space="preserve">You can test connectivity to the gas and </w:t>
      </w:r>
      <w:proofErr w:type="spellStart"/>
      <w:r w:rsidRPr="0012400A">
        <w:rPr>
          <w:rFonts w:ascii="Arial" w:eastAsia="Times New Roman" w:hAnsi="Arial" w:cs="Arial"/>
          <w:color w:val="212B32"/>
          <w:sz w:val="27"/>
          <w:szCs w:val="27"/>
          <w:lang w:eastAsia="en-GB"/>
        </w:rPr>
        <w:t>sbapi</w:t>
      </w:r>
      <w:proofErr w:type="spellEnd"/>
      <w:r w:rsidRPr="0012400A">
        <w:rPr>
          <w:rFonts w:ascii="Arial" w:eastAsia="Times New Roman" w:hAnsi="Arial" w:cs="Arial"/>
          <w:color w:val="212B32"/>
          <w:sz w:val="27"/>
          <w:szCs w:val="27"/>
          <w:lang w:eastAsia="en-GB"/>
        </w:rPr>
        <w:t xml:space="preserve"> services using either a web browser or a command line utility such as curl, A successful connection will return the static response "Welcome to CIS"</w:t>
      </w:r>
    </w:p>
    <w:tbl>
      <w:tblPr>
        <w:tblW w:w="9225" w:type="dxa"/>
        <w:shd w:val="clear" w:color="auto" w:fill="F0F4F5"/>
        <w:tblCellMar>
          <w:left w:w="0" w:type="dxa"/>
          <w:right w:w="0" w:type="dxa"/>
        </w:tblCellMar>
        <w:tblLook w:val="04A0" w:firstRow="1" w:lastRow="0" w:firstColumn="1" w:lastColumn="0" w:noHBand="0" w:noVBand="1"/>
      </w:tblPr>
      <w:tblGrid>
        <w:gridCol w:w="9225"/>
      </w:tblGrid>
      <w:tr w:rsidR="0012400A" w:rsidRPr="0012400A" w:rsidTr="0012400A">
        <w:tc>
          <w:tcPr>
            <w:tcW w:w="17940" w:type="dxa"/>
            <w:tcBorders>
              <w:top w:val="nil"/>
              <w:left w:val="nil"/>
              <w:bottom w:val="single" w:sz="6" w:space="0" w:color="D1D7DB"/>
              <w:right w:val="nil"/>
            </w:tcBorders>
            <w:shd w:val="clear" w:color="auto" w:fill="F0F4F5"/>
            <w:tcMar>
              <w:top w:w="180" w:type="dxa"/>
              <w:left w:w="105" w:type="dxa"/>
              <w:bottom w:w="180" w:type="dxa"/>
              <w:right w:w="105" w:type="dxa"/>
            </w:tcMar>
            <w:vAlign w:val="center"/>
            <w:hideMark/>
          </w:tcPr>
          <w:p w:rsidR="0012400A" w:rsidRPr="0012400A" w:rsidRDefault="0012400A" w:rsidP="0012400A">
            <w:pPr>
              <w:spacing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lastRenderedPageBreak/>
              <w:t>curl </w:t>
            </w:r>
            <w:hyperlink r:id="rId15" w:history="1">
              <w:r w:rsidRPr="0012400A">
                <w:rPr>
                  <w:rFonts w:ascii="Arial" w:eastAsia="Times New Roman" w:hAnsi="Arial" w:cs="Arial"/>
                  <w:i/>
                  <w:iCs/>
                  <w:color w:val="0563C1"/>
                  <w:sz w:val="21"/>
                  <w:szCs w:val="21"/>
                  <w:u w:val="single"/>
                  <w:lang w:eastAsia="en-GB"/>
                </w:rPr>
                <w:t>https://gas.prod.cis.spine2.ncrs.nhs.uk/</w:t>
              </w:r>
            </w:hyperlink>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Welcome to CIS</w:t>
            </w:r>
          </w:p>
        </w:tc>
      </w:tr>
    </w:tbl>
    <w:p w:rsidR="0012400A" w:rsidRPr="0012400A" w:rsidRDefault="0012400A" w:rsidP="0012400A">
      <w:pPr>
        <w:numPr>
          <w:ilvl w:val="0"/>
          <w:numId w:val="6"/>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 xml:space="preserve">You can test the connectivity to the </w:t>
      </w:r>
      <w:proofErr w:type="spellStart"/>
      <w:r w:rsidRPr="0012400A">
        <w:rPr>
          <w:rFonts w:ascii="Arial" w:eastAsia="Times New Roman" w:hAnsi="Arial" w:cs="Arial"/>
          <w:color w:val="212B32"/>
          <w:sz w:val="27"/>
          <w:szCs w:val="27"/>
          <w:lang w:eastAsia="en-GB"/>
        </w:rPr>
        <w:t>ldap</w:t>
      </w:r>
      <w:proofErr w:type="spellEnd"/>
      <w:r w:rsidRPr="0012400A">
        <w:rPr>
          <w:rFonts w:ascii="Arial" w:eastAsia="Times New Roman" w:hAnsi="Arial" w:cs="Arial"/>
          <w:color w:val="212B32"/>
          <w:sz w:val="27"/>
          <w:szCs w:val="27"/>
          <w:lang w:eastAsia="en-GB"/>
        </w:rPr>
        <w:t xml:space="preserve"> service by using the </w:t>
      </w:r>
      <w:proofErr w:type="spellStart"/>
      <w:r w:rsidRPr="0012400A">
        <w:rPr>
          <w:rFonts w:ascii="Arial" w:eastAsia="Times New Roman" w:hAnsi="Arial" w:cs="Arial"/>
          <w:color w:val="212B32"/>
          <w:sz w:val="27"/>
          <w:szCs w:val="27"/>
          <w:lang w:eastAsia="en-GB"/>
        </w:rPr>
        <w:t>openssl</w:t>
      </w:r>
      <w:proofErr w:type="spellEnd"/>
      <w:r w:rsidRPr="0012400A">
        <w:rPr>
          <w:rFonts w:ascii="Arial" w:eastAsia="Times New Roman" w:hAnsi="Arial" w:cs="Arial"/>
          <w:color w:val="212B32"/>
          <w:sz w:val="27"/>
          <w:szCs w:val="27"/>
          <w:lang w:eastAsia="en-GB"/>
        </w:rPr>
        <w:t xml:space="preserve"> command line utility and your existing </w:t>
      </w:r>
      <w:proofErr w:type="spellStart"/>
      <w:r w:rsidRPr="0012400A">
        <w:rPr>
          <w:rFonts w:ascii="Arial" w:eastAsia="Times New Roman" w:hAnsi="Arial" w:cs="Arial"/>
          <w:color w:val="212B32"/>
          <w:sz w:val="27"/>
          <w:szCs w:val="27"/>
          <w:lang w:eastAsia="en-GB"/>
        </w:rPr>
        <w:t>ldap</w:t>
      </w:r>
      <w:proofErr w:type="spellEnd"/>
      <w:r w:rsidRPr="0012400A">
        <w:rPr>
          <w:rFonts w:ascii="Arial" w:eastAsia="Times New Roman" w:hAnsi="Arial" w:cs="Arial"/>
          <w:color w:val="212B32"/>
          <w:sz w:val="27"/>
          <w:szCs w:val="27"/>
          <w:lang w:eastAsia="en-GB"/>
        </w:rPr>
        <w:t xml:space="preserve"> client certificates </w:t>
      </w:r>
    </w:p>
    <w:tbl>
      <w:tblPr>
        <w:tblW w:w="9225" w:type="dxa"/>
        <w:shd w:val="clear" w:color="auto" w:fill="F0F4F5"/>
        <w:tblCellMar>
          <w:left w:w="0" w:type="dxa"/>
          <w:right w:w="0" w:type="dxa"/>
        </w:tblCellMar>
        <w:tblLook w:val="04A0" w:firstRow="1" w:lastRow="0" w:firstColumn="1" w:lastColumn="0" w:noHBand="0" w:noVBand="1"/>
      </w:tblPr>
      <w:tblGrid>
        <w:gridCol w:w="9225"/>
      </w:tblGrid>
      <w:tr w:rsidR="0012400A" w:rsidRPr="0012400A" w:rsidTr="0012400A">
        <w:tc>
          <w:tcPr>
            <w:tcW w:w="0" w:type="auto"/>
            <w:tcBorders>
              <w:top w:val="nil"/>
              <w:left w:val="nil"/>
              <w:bottom w:val="single" w:sz="6" w:space="0" w:color="D1D7DB"/>
              <w:right w:val="nil"/>
            </w:tcBorders>
            <w:shd w:val="clear" w:color="auto" w:fill="F0F4F5"/>
            <w:tcMar>
              <w:top w:w="180" w:type="dxa"/>
              <w:left w:w="105" w:type="dxa"/>
              <w:bottom w:w="180" w:type="dxa"/>
              <w:right w:w="105" w:type="dxa"/>
            </w:tcMar>
            <w:vAlign w:val="center"/>
            <w:hideMark/>
          </w:tcPr>
          <w:p w:rsidR="0012400A" w:rsidRPr="0012400A" w:rsidRDefault="0012400A" w:rsidP="0012400A">
            <w:pPr>
              <w:spacing w:after="0" w:line="300" w:lineRule="atLeast"/>
              <w:rPr>
                <w:rFonts w:ascii="Arial" w:eastAsia="Times New Roman" w:hAnsi="Arial" w:cs="Arial"/>
                <w:color w:val="212B32"/>
                <w:sz w:val="21"/>
                <w:szCs w:val="21"/>
                <w:lang w:eastAsia="en-GB"/>
              </w:rPr>
            </w:pPr>
            <w:proofErr w:type="spellStart"/>
            <w:r w:rsidRPr="0012400A">
              <w:rPr>
                <w:rFonts w:ascii="Arial" w:eastAsia="Times New Roman" w:hAnsi="Arial" w:cs="Arial"/>
                <w:i/>
                <w:iCs/>
                <w:color w:val="212B32"/>
                <w:sz w:val="21"/>
                <w:szCs w:val="21"/>
                <w:lang w:eastAsia="en-GB"/>
              </w:rPr>
              <w:t>openssl</w:t>
            </w:r>
            <w:proofErr w:type="spellEnd"/>
            <w:r w:rsidRPr="0012400A">
              <w:rPr>
                <w:rFonts w:ascii="Arial" w:eastAsia="Times New Roman" w:hAnsi="Arial" w:cs="Arial"/>
                <w:i/>
                <w:iCs/>
                <w:color w:val="212B32"/>
                <w:sz w:val="21"/>
                <w:szCs w:val="21"/>
                <w:lang w:eastAsia="en-GB"/>
              </w:rPr>
              <w:t xml:space="preserve"> </w:t>
            </w:r>
            <w:proofErr w:type="spellStart"/>
            <w:r w:rsidRPr="0012400A">
              <w:rPr>
                <w:rFonts w:ascii="Arial" w:eastAsia="Times New Roman" w:hAnsi="Arial" w:cs="Arial"/>
                <w:i/>
                <w:iCs/>
                <w:color w:val="212B32"/>
                <w:sz w:val="21"/>
                <w:szCs w:val="21"/>
                <w:lang w:eastAsia="en-GB"/>
              </w:rPr>
              <w:t>s_client</w:t>
            </w:r>
            <w:proofErr w:type="spellEnd"/>
            <w:r w:rsidRPr="0012400A">
              <w:rPr>
                <w:rFonts w:ascii="Arial" w:eastAsia="Times New Roman" w:hAnsi="Arial" w:cs="Arial"/>
                <w:i/>
                <w:iCs/>
                <w:color w:val="212B32"/>
                <w:sz w:val="21"/>
                <w:szCs w:val="21"/>
                <w:lang w:eastAsia="en-GB"/>
              </w:rPr>
              <w:t xml:space="preserve"> -connect ldap.prod.cis.spine2.ncrs.nhs.uk:636 -</w:t>
            </w:r>
            <w:proofErr w:type="spellStart"/>
            <w:r w:rsidRPr="0012400A">
              <w:rPr>
                <w:rFonts w:ascii="Arial" w:eastAsia="Times New Roman" w:hAnsi="Arial" w:cs="Arial"/>
                <w:i/>
                <w:iCs/>
                <w:color w:val="212B32"/>
                <w:sz w:val="21"/>
                <w:szCs w:val="21"/>
                <w:lang w:eastAsia="en-GB"/>
              </w:rPr>
              <w:t>servername</w:t>
            </w:r>
            <w:proofErr w:type="spellEnd"/>
            <w:r w:rsidRPr="0012400A">
              <w:rPr>
                <w:rFonts w:ascii="Arial" w:eastAsia="Times New Roman" w:hAnsi="Arial" w:cs="Arial"/>
                <w:i/>
                <w:iCs/>
                <w:color w:val="212B32"/>
                <w:sz w:val="21"/>
                <w:szCs w:val="21"/>
                <w:lang w:eastAsia="en-GB"/>
              </w:rPr>
              <w:t xml:space="preserve"> ldap.prod.cis.spine2.ncrs.nhs.uk -</w:t>
            </w:r>
            <w:proofErr w:type="spellStart"/>
            <w:r w:rsidRPr="0012400A">
              <w:rPr>
                <w:rFonts w:ascii="Arial" w:eastAsia="Times New Roman" w:hAnsi="Arial" w:cs="Arial"/>
                <w:i/>
                <w:iCs/>
                <w:color w:val="212B32"/>
                <w:sz w:val="21"/>
                <w:szCs w:val="21"/>
                <w:lang w:eastAsia="en-GB"/>
              </w:rPr>
              <w:t>CAfile</w:t>
            </w:r>
            <w:proofErr w:type="spellEnd"/>
            <w:r w:rsidRPr="0012400A">
              <w:rPr>
                <w:rFonts w:ascii="Arial" w:eastAsia="Times New Roman" w:hAnsi="Arial" w:cs="Arial"/>
                <w:i/>
                <w:iCs/>
                <w:color w:val="212B32"/>
                <w:sz w:val="21"/>
                <w:szCs w:val="21"/>
                <w:lang w:eastAsia="en-GB"/>
              </w:rPr>
              <w:t xml:space="preserve"> </w:t>
            </w:r>
            <w:proofErr w:type="spellStart"/>
            <w:r w:rsidRPr="0012400A">
              <w:rPr>
                <w:rFonts w:ascii="Arial" w:eastAsia="Times New Roman" w:hAnsi="Arial" w:cs="Arial"/>
                <w:i/>
                <w:iCs/>
                <w:color w:val="212B32"/>
                <w:sz w:val="21"/>
                <w:szCs w:val="21"/>
                <w:lang w:eastAsia="en-GB"/>
              </w:rPr>
              <w:t>root.pem</w:t>
            </w:r>
            <w:proofErr w:type="spellEnd"/>
            <w:r w:rsidRPr="0012400A">
              <w:rPr>
                <w:rFonts w:ascii="Arial" w:eastAsia="Times New Roman" w:hAnsi="Arial" w:cs="Arial"/>
                <w:i/>
                <w:iCs/>
                <w:color w:val="212B32"/>
                <w:sz w:val="21"/>
                <w:szCs w:val="21"/>
                <w:lang w:eastAsia="en-GB"/>
              </w:rPr>
              <w:t xml:space="preserve"> -cert yourcert.crt -key </w:t>
            </w:r>
            <w:proofErr w:type="spellStart"/>
            <w:r w:rsidRPr="0012400A">
              <w:rPr>
                <w:rFonts w:ascii="Arial" w:eastAsia="Times New Roman" w:hAnsi="Arial" w:cs="Arial"/>
                <w:i/>
                <w:iCs/>
                <w:color w:val="212B32"/>
                <w:sz w:val="21"/>
                <w:szCs w:val="21"/>
                <w:lang w:eastAsia="en-GB"/>
              </w:rPr>
              <w:t>yourcert.key</w:t>
            </w:r>
            <w:proofErr w:type="spellEnd"/>
          </w:p>
        </w:tc>
      </w:tr>
    </w:tbl>
    <w:p w:rsidR="0012400A" w:rsidRPr="0012400A" w:rsidRDefault="0012400A" w:rsidP="0012400A">
      <w:pPr>
        <w:numPr>
          <w:ilvl w:val="0"/>
          <w:numId w:val="7"/>
        </w:numPr>
        <w:shd w:val="clear" w:color="auto" w:fill="F0F4F5"/>
        <w:spacing w:after="100" w:afterAutospacing="1" w:line="450" w:lineRule="atLeast"/>
        <w:ind w:left="0"/>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If you are able to connect successfully you should see a response similar to the following. </w:t>
      </w:r>
    </w:p>
    <w:tbl>
      <w:tblPr>
        <w:tblW w:w="9225" w:type="dxa"/>
        <w:shd w:val="clear" w:color="auto" w:fill="F0F4F5"/>
        <w:tblCellMar>
          <w:left w:w="0" w:type="dxa"/>
          <w:right w:w="0" w:type="dxa"/>
        </w:tblCellMar>
        <w:tblLook w:val="04A0" w:firstRow="1" w:lastRow="0" w:firstColumn="1" w:lastColumn="0" w:noHBand="0" w:noVBand="1"/>
      </w:tblPr>
      <w:tblGrid>
        <w:gridCol w:w="12469"/>
      </w:tblGrid>
      <w:tr w:rsidR="0012400A" w:rsidRPr="0012400A" w:rsidTr="0012400A">
        <w:tc>
          <w:tcPr>
            <w:tcW w:w="0" w:type="auto"/>
            <w:tcBorders>
              <w:top w:val="nil"/>
              <w:left w:val="nil"/>
              <w:bottom w:val="single" w:sz="6" w:space="0" w:color="D1D7DB"/>
              <w:right w:val="nil"/>
            </w:tcBorders>
            <w:shd w:val="clear" w:color="auto" w:fill="F0F4F5"/>
            <w:tcMar>
              <w:top w:w="180" w:type="dxa"/>
              <w:left w:w="105" w:type="dxa"/>
              <w:bottom w:w="180" w:type="dxa"/>
              <w:right w:w="105" w:type="dxa"/>
            </w:tcMar>
            <w:vAlign w:val="center"/>
            <w:hideMark/>
          </w:tcPr>
          <w:p w:rsidR="0012400A" w:rsidRPr="0012400A" w:rsidRDefault="0012400A" w:rsidP="0012400A">
            <w:pPr>
              <w:spacing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CONNECTED(00000005)</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depth=2 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PTL Root Authority</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verify return:1</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depth=1 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DEV Level 1C</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verify return:1</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depth=0 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Devices, CN = ldap.vn03.national.ncrs.nhs.uk</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verify return:1</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Certificate chain</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0 s:O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Devices, CN = ldap.vn03.national.ncrs.nhs.uk</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   i:O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DEV Level 1C</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1 s:O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DEV Level 1C</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   i:O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PTL Root Authority</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2 s:O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PTL Root Authority</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   i:O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PTL Root Authority</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lastRenderedPageBreak/>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Server certificate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-----BEGIN CERTIFICATE-----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MIIEETCCAvmgAwIBAgIEXa24TjANBgkqhkiG9w0BAQsFADA2MQwwCgYDVQQKEwNu</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aHMxCzAJBgNVBAsTAkNBMRkwFwYDVQQDExBOSFMgREVWIExldmVsIDFDMB4XDTE5</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MTExNDE0NTMyMloXDTIyMTExNDE1MjMyMlowSTEMMAoGA1UEChMDbmhzMRAwDgYD</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VQQLEwdEZXZpY2VzMScwJQYDVQQDEx5sZGFwLnZuMDMubmF0aW9uYWwubmNycy5u</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aHMudWswggEiMA0GCSqGSIb3DQEBAQUAA4IBDwAwggEKAoIBAQDkQXs+JW/u3PkL</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uoOglALsQlkTVUZUkPWf+KYmrNZdtnx2hD0Y7fclvWH0ZkJHfnwD632hW+fDTiZc</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mM0/wx9P1DkAG/l06fStAcWTEIAES3/eIipSCORbmF4O2+HvXkRMRrs+jRKZJuwq</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2/umGMC5MODM0NIbT21F7O7r9czv/k7yzcZEljqRv6V9TvMvwbCzUR39LiYEuTLE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M0h5MtISshlmh60xu9BGNelLhL7GEIXsQwkIxnAfOSzqXdb58pNY6VVSx6JphndS</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5U3SHa3oYcEfSPB7/q77K5UnCm+yy0KCVnFEoXUpO3DLx4IdZi9v+2iTmkUPzryH</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0mGhYCNlAgMBAAGjggESMIIBDjALBgNVHQ8EBAMCBaAwHQYDVR0lBBYwFAYIKwYB</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BQUHAwEGCCsGAQUFBwMCMBgGA1UdIAQRMA8wDQYLKoY6AIl7ZQADAQEwMwYDVR0f</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BCwwKjAooCagJIYiaHR0cDovL2NybC5uaHMudWsvZGV2LzFjL2NybGMxLmNybDAr</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BgNVHRAEJDAigA8yMDE5MTExNDE0NTMyMlqBDzIwMjExMjIwMjAxMTIyWjAfBgNV</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HSMEGDAWgBRe89pS9gIu2pomUlH/STXIDHcNdjAdBgNVHQ4EFgQU6drAg31Mxhqx</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UnihdN9RUjbAMdowCQYDVR0TBAIwADAZBgkqhkiG9n0HQQAEDDAKGwRWOC4zAwIE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sDANBgkqhkiG9w0BAQsFAAOCAQEAOrrWGAWH3D4C2SbvDNx4bpAzHYyRefVg/</w:t>
            </w:r>
            <w:proofErr w:type="spellStart"/>
            <w:r w:rsidRPr="0012400A">
              <w:rPr>
                <w:rFonts w:ascii="Arial" w:eastAsia="Times New Roman" w:hAnsi="Arial" w:cs="Arial"/>
                <w:i/>
                <w:iCs/>
                <w:color w:val="212B32"/>
                <w:sz w:val="21"/>
                <w:szCs w:val="21"/>
                <w:lang w:eastAsia="en-GB"/>
              </w:rPr>
              <w:t>zIZ</w:t>
            </w:r>
            <w:proofErr w:type="spellEnd"/>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um/wOLjkQ6n7lN7VgkVJrmQkahrgbQvtlLfZdZcJ3T8qkLcSwfZaIR6Bfl6L9Pqa</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DjYbLLeRtvC6LCiLTSOt143JQ0SD1HvvbzNa6PLqem7qfpQvOzwbCmJ8x/p5Njqw</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lastRenderedPageBreak/>
              <w:t>QFaJyZgcxiHetUmaFLjez+TG1n5AppMOvLxZjW0XXgPzPoCmjIUzJZtm+0ThyAOP</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y3nm6TbDGaDxymuVHdsQ1v9dxa/6uD7hekkqedAvpJb9smVrrZH4hc2gmrYBhmu8</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hhQZBHNPQW3qqyK7Bnje7CHwZicWl7UfbBHTsmDvYmtoliQjrQ==</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-----END CERTIFICATE-----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subject=O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Devices, CN = ldap.vn03.national.ncrs.nhs.uk</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issuer=O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DEV Level 1C</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Acceptable client certificate CA names</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VNIS03_SUBCA</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VNIS03_RootCA</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PTL Root Authority</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O = </w:t>
            </w:r>
            <w:proofErr w:type="spellStart"/>
            <w:r w:rsidRPr="0012400A">
              <w:rPr>
                <w:rFonts w:ascii="Arial" w:eastAsia="Times New Roman" w:hAnsi="Arial" w:cs="Arial"/>
                <w:i/>
                <w:iCs/>
                <w:color w:val="212B32"/>
                <w:sz w:val="21"/>
                <w:szCs w:val="21"/>
                <w:lang w:eastAsia="en-GB"/>
              </w:rPr>
              <w:t>nhs</w:t>
            </w:r>
            <w:proofErr w:type="spellEnd"/>
            <w:r w:rsidRPr="0012400A">
              <w:rPr>
                <w:rFonts w:ascii="Arial" w:eastAsia="Times New Roman" w:hAnsi="Arial" w:cs="Arial"/>
                <w:i/>
                <w:iCs/>
                <w:color w:val="212B32"/>
                <w:sz w:val="21"/>
                <w:szCs w:val="21"/>
                <w:lang w:eastAsia="en-GB"/>
              </w:rPr>
              <w:t>, OU = CA, CN = NHS DEV Level 1C</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Requested Signature Algorithms: ECDSA+SHA256:ECDSA+SHA384:ECDSA+SHA512:Ed25519:Ed448:RSA-PSS+SHA256:RSA-PSS+SHA384:RSA-PSS+SHA512:RSA-PSS+SHA256:RSA-PSS+SHA384:RSA-PSS+SHA512:RSA+SHA256:RSA+SHA384:RSA+SHA512:ECDSA+SHA224:ECDSA+SHA1:RSA+SHA224:RSA+SHA1</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Shared Requested Signature Algorithms: ECDSA+SHA256:ECDSA+SHA384:ECDSA+SHA512:Ed25519:Ed448:RSA-PSS+SHA256:RSA-PSS+SHA384:RSA-PSS+SHA512:RSA-PSS+SHA256:RSA-PSS+SHA384:RSA-PSS+SHA512:RSA+SHA256:RSA+SHA384:RSA+SHA512</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Peer signing digest: SHA256</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Peer signature type: RSA-PSS</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Server Temp Key: X25519, 253 bits</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SSL handshake has read 3772 bytes and written 3615 bytes</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Verification: OK</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lastRenderedPageBreak/>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New, TLSv1.3, Cipher is TLS_AES_256_GCM_SHA384</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Server public key is 2048 bit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Secure Renegotiation IS NOT supported</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Compression: NONE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Expansion: NONE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No ALPN negotiated</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Early data was not sent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Verify return code: 0 (ok)</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Post-Handshake New Session Ticket arrived:</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SSL-Session:</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Protocol  : TLSv1.3</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Cipher    : TLS_AES_256_GCM_SHA384</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Session-ID: B2A21E7CC0E50DD140016FE26D7E31D0CAF07702871CA0AFFA1933A30D9D1312</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Session-ID-</w:t>
            </w:r>
            <w:proofErr w:type="spellStart"/>
            <w:r w:rsidRPr="0012400A">
              <w:rPr>
                <w:rFonts w:ascii="Arial" w:eastAsia="Times New Roman" w:hAnsi="Arial" w:cs="Arial"/>
                <w:i/>
                <w:iCs/>
                <w:color w:val="212B32"/>
                <w:sz w:val="21"/>
                <w:szCs w:val="21"/>
                <w:lang w:eastAsia="en-GB"/>
              </w:rPr>
              <w:t>ctx</w:t>
            </w:r>
            <w:proofErr w:type="spellEnd"/>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Resumption PSK: C9360EE2D60A99DA7CF23567A59926389F9266BD516A38E406AB39B1ACDE230B5EA4A4CCA1FC7DB8D5187B1D897AB01F</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PSK identity: None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PSK identity hint: None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SRP username: None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TLS session ticket lifetime hint: 7200 (seconds)</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lastRenderedPageBreak/>
              <w:t>    TLS session ticket: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0000 - 9f 6c 14 11 7b 30 28 c4-7c 5d 34 36 29 ab 55 45   .l</w:t>
            </w:r>
            <w:proofErr w:type="gramStart"/>
            <w:r w:rsidRPr="0012400A">
              <w:rPr>
                <w:rFonts w:ascii="Arial" w:eastAsia="Times New Roman" w:hAnsi="Arial" w:cs="Arial"/>
                <w:i/>
                <w:iCs/>
                <w:color w:val="212B32"/>
                <w:sz w:val="21"/>
                <w:szCs w:val="21"/>
                <w:lang w:eastAsia="en-GB"/>
              </w:rPr>
              <w:t>..</w:t>
            </w:r>
            <w:proofErr w:type="gramEnd"/>
            <w:r w:rsidRPr="0012400A">
              <w:rPr>
                <w:rFonts w:ascii="Arial" w:eastAsia="Times New Roman" w:hAnsi="Arial" w:cs="Arial"/>
                <w:i/>
                <w:iCs/>
                <w:color w:val="212B32"/>
                <w:sz w:val="21"/>
                <w:szCs w:val="21"/>
                <w:lang w:eastAsia="en-GB"/>
              </w:rPr>
              <w:t>{0(.|]46).UE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    0010 - 57 2b 8b b8 f0 a0 </w:t>
            </w:r>
            <w:proofErr w:type="spellStart"/>
            <w:r w:rsidRPr="0012400A">
              <w:rPr>
                <w:rFonts w:ascii="Arial" w:eastAsia="Times New Roman" w:hAnsi="Arial" w:cs="Arial"/>
                <w:i/>
                <w:iCs/>
                <w:color w:val="212B32"/>
                <w:sz w:val="21"/>
                <w:szCs w:val="21"/>
                <w:lang w:eastAsia="en-GB"/>
              </w:rPr>
              <w:t>a0</w:t>
            </w:r>
            <w:proofErr w:type="spellEnd"/>
            <w:r w:rsidRPr="0012400A">
              <w:rPr>
                <w:rFonts w:ascii="Arial" w:eastAsia="Times New Roman" w:hAnsi="Arial" w:cs="Arial"/>
                <w:i/>
                <w:iCs/>
                <w:color w:val="212B32"/>
                <w:sz w:val="21"/>
                <w:szCs w:val="21"/>
                <w:lang w:eastAsia="en-GB"/>
              </w:rPr>
              <w:t xml:space="preserve"> de-73 62 d7 c0 d9 a2 </w:t>
            </w:r>
            <w:proofErr w:type="spellStart"/>
            <w:r w:rsidRPr="0012400A">
              <w:rPr>
                <w:rFonts w:ascii="Arial" w:eastAsia="Times New Roman" w:hAnsi="Arial" w:cs="Arial"/>
                <w:i/>
                <w:iCs/>
                <w:color w:val="212B32"/>
                <w:sz w:val="21"/>
                <w:szCs w:val="21"/>
                <w:lang w:eastAsia="en-GB"/>
              </w:rPr>
              <w:t>af</w:t>
            </w:r>
            <w:proofErr w:type="spellEnd"/>
            <w:r w:rsidRPr="0012400A">
              <w:rPr>
                <w:rFonts w:ascii="Arial" w:eastAsia="Times New Roman" w:hAnsi="Arial" w:cs="Arial"/>
                <w:i/>
                <w:iCs/>
                <w:color w:val="212B32"/>
                <w:sz w:val="21"/>
                <w:szCs w:val="21"/>
                <w:lang w:eastAsia="en-GB"/>
              </w:rPr>
              <w:t xml:space="preserve"> 92   W+......sb......</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Start Time: 1615552335</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Timeout   : 7200 (sec)</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Verify return code: 0 (ok)</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Extended master secret: no</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Max Early Data: 0</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read R BLOCK</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Post-Handshake New Session Ticket arrived:</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SSL-Session:</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Protocol  : TLSv1.3</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Cipher    : TLS_AES_256_GCM_SHA384</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Session-ID: CD9ED1F09D66A55264E69DB2B2D8A1ED871DBE3D1D53125ADBD617B1DAF34EC0</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Session-ID-</w:t>
            </w:r>
            <w:proofErr w:type="spellStart"/>
            <w:r w:rsidRPr="0012400A">
              <w:rPr>
                <w:rFonts w:ascii="Arial" w:eastAsia="Times New Roman" w:hAnsi="Arial" w:cs="Arial"/>
                <w:i/>
                <w:iCs/>
                <w:color w:val="212B32"/>
                <w:sz w:val="21"/>
                <w:szCs w:val="21"/>
                <w:lang w:eastAsia="en-GB"/>
              </w:rPr>
              <w:t>ctx</w:t>
            </w:r>
            <w:proofErr w:type="spellEnd"/>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Resumption PSK: 8F4E2CD679E77FC20CEA1782B74404ED3EA4038BEB5E265FBC9A2531C33A6B73891CDAD548DC19E88D65AF70752ADBE7</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PSK identity: None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PSK identity hint: None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SRP username: None</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TLS session ticket lifetime hint: 7200 (seconds)</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lastRenderedPageBreak/>
              <w:t>    TLS session ticket: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xml:space="preserve">    0000 - b4 3c d0 2a </w:t>
            </w:r>
            <w:proofErr w:type="spellStart"/>
            <w:r w:rsidRPr="0012400A">
              <w:rPr>
                <w:rFonts w:ascii="Arial" w:eastAsia="Times New Roman" w:hAnsi="Arial" w:cs="Arial"/>
                <w:i/>
                <w:iCs/>
                <w:color w:val="212B32"/>
                <w:sz w:val="21"/>
                <w:szCs w:val="21"/>
                <w:lang w:eastAsia="en-GB"/>
              </w:rPr>
              <w:t>cf</w:t>
            </w:r>
            <w:proofErr w:type="spellEnd"/>
            <w:r w:rsidRPr="0012400A">
              <w:rPr>
                <w:rFonts w:ascii="Arial" w:eastAsia="Times New Roman" w:hAnsi="Arial" w:cs="Arial"/>
                <w:i/>
                <w:iCs/>
                <w:color w:val="212B32"/>
                <w:sz w:val="21"/>
                <w:szCs w:val="21"/>
                <w:lang w:eastAsia="en-GB"/>
              </w:rPr>
              <w:t xml:space="preserve"> </w:t>
            </w:r>
            <w:proofErr w:type="spellStart"/>
            <w:r w:rsidRPr="0012400A">
              <w:rPr>
                <w:rFonts w:ascii="Arial" w:eastAsia="Times New Roman" w:hAnsi="Arial" w:cs="Arial"/>
                <w:i/>
                <w:iCs/>
                <w:color w:val="212B32"/>
                <w:sz w:val="21"/>
                <w:szCs w:val="21"/>
                <w:lang w:eastAsia="en-GB"/>
              </w:rPr>
              <w:t>ce</w:t>
            </w:r>
            <w:proofErr w:type="spellEnd"/>
            <w:r w:rsidRPr="0012400A">
              <w:rPr>
                <w:rFonts w:ascii="Arial" w:eastAsia="Times New Roman" w:hAnsi="Arial" w:cs="Arial"/>
                <w:i/>
                <w:iCs/>
                <w:color w:val="212B32"/>
                <w:sz w:val="21"/>
                <w:szCs w:val="21"/>
                <w:lang w:eastAsia="en-GB"/>
              </w:rPr>
              <w:t xml:space="preserve"> ac 5e-95 f2 3b fa 55 e1 b7 b9   </w:t>
            </w:r>
            <w:proofErr w:type="gramStart"/>
            <w:r w:rsidRPr="0012400A">
              <w:rPr>
                <w:rFonts w:ascii="Arial" w:eastAsia="Times New Roman" w:hAnsi="Arial" w:cs="Arial"/>
                <w:i/>
                <w:iCs/>
                <w:color w:val="212B32"/>
                <w:sz w:val="21"/>
                <w:szCs w:val="21"/>
                <w:lang w:eastAsia="en-GB"/>
              </w:rPr>
              <w:t>.&lt;</w:t>
            </w:r>
            <w:proofErr w:type="gramEnd"/>
            <w:r w:rsidRPr="0012400A">
              <w:rPr>
                <w:rFonts w:ascii="Arial" w:eastAsia="Times New Roman" w:hAnsi="Arial" w:cs="Arial"/>
                <w:i/>
                <w:iCs/>
                <w:color w:val="212B32"/>
                <w:sz w:val="21"/>
                <w:szCs w:val="21"/>
                <w:lang w:eastAsia="en-GB"/>
              </w:rPr>
              <w:t>.*...^..;.U...</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0010 - 50 3e 9a 0f 09 cd 79 50-e0 a2 91 4e 23 6a 60 06   P&gt;....</w:t>
            </w:r>
            <w:proofErr w:type="spellStart"/>
            <w:r w:rsidRPr="0012400A">
              <w:rPr>
                <w:rFonts w:ascii="Arial" w:eastAsia="Times New Roman" w:hAnsi="Arial" w:cs="Arial"/>
                <w:i/>
                <w:iCs/>
                <w:color w:val="212B32"/>
                <w:sz w:val="21"/>
                <w:szCs w:val="21"/>
                <w:lang w:eastAsia="en-GB"/>
              </w:rPr>
              <w:t>yP</w:t>
            </w:r>
            <w:proofErr w:type="spellEnd"/>
            <w:r w:rsidRPr="0012400A">
              <w:rPr>
                <w:rFonts w:ascii="Arial" w:eastAsia="Times New Roman" w:hAnsi="Arial" w:cs="Arial"/>
                <w:i/>
                <w:iCs/>
                <w:color w:val="212B32"/>
                <w:sz w:val="21"/>
                <w:szCs w:val="21"/>
                <w:lang w:eastAsia="en-GB"/>
              </w:rPr>
              <w:t>...</w:t>
            </w:r>
            <w:proofErr w:type="spellStart"/>
            <w:r w:rsidRPr="0012400A">
              <w:rPr>
                <w:rFonts w:ascii="Arial" w:eastAsia="Times New Roman" w:hAnsi="Arial" w:cs="Arial"/>
                <w:i/>
                <w:iCs/>
                <w:color w:val="212B32"/>
                <w:sz w:val="21"/>
                <w:szCs w:val="21"/>
                <w:lang w:eastAsia="en-GB"/>
              </w:rPr>
              <w:t>N#j</w:t>
            </w:r>
            <w:proofErr w:type="spellEnd"/>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Start Time: 1615552335</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Timeout   : 7200 (sec)</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Verify return code: 0 (ok)</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Extended master secret: no</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    Max Early Data: 0</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w:t>
            </w:r>
          </w:p>
          <w:p w:rsidR="0012400A" w:rsidRPr="0012400A" w:rsidRDefault="0012400A" w:rsidP="0012400A">
            <w:pPr>
              <w:spacing w:before="300" w:after="0" w:line="300" w:lineRule="atLeast"/>
              <w:rPr>
                <w:rFonts w:ascii="Arial" w:eastAsia="Times New Roman" w:hAnsi="Arial" w:cs="Arial"/>
                <w:color w:val="212B32"/>
                <w:sz w:val="21"/>
                <w:szCs w:val="21"/>
                <w:lang w:eastAsia="en-GB"/>
              </w:rPr>
            </w:pPr>
            <w:r w:rsidRPr="0012400A">
              <w:rPr>
                <w:rFonts w:ascii="Arial" w:eastAsia="Times New Roman" w:hAnsi="Arial" w:cs="Arial"/>
                <w:i/>
                <w:iCs/>
                <w:color w:val="212B32"/>
                <w:sz w:val="21"/>
                <w:szCs w:val="21"/>
                <w:lang w:eastAsia="en-GB"/>
              </w:rPr>
              <w:t>read R BLOCK</w:t>
            </w:r>
          </w:p>
        </w:tc>
      </w:tr>
    </w:tbl>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lastRenderedPageBreak/>
        <w:t> </w:t>
      </w:r>
    </w:p>
    <w:p w:rsidR="0012400A" w:rsidRPr="0012400A" w:rsidRDefault="0012400A" w:rsidP="0012400A">
      <w:pPr>
        <w:shd w:val="clear" w:color="auto" w:fill="F0F4F5"/>
        <w:spacing w:before="300" w:after="0" w:line="450" w:lineRule="atLeast"/>
        <w:rPr>
          <w:rFonts w:ascii="Arial" w:eastAsia="Times New Roman" w:hAnsi="Arial" w:cs="Arial"/>
          <w:color w:val="212B32"/>
          <w:sz w:val="27"/>
          <w:szCs w:val="27"/>
          <w:lang w:eastAsia="en-GB"/>
        </w:rPr>
      </w:pPr>
      <w:r w:rsidRPr="0012400A">
        <w:rPr>
          <w:rFonts w:ascii="Arial" w:eastAsia="Times New Roman" w:hAnsi="Arial" w:cs="Arial"/>
          <w:b/>
          <w:bCs/>
          <w:color w:val="212B32"/>
          <w:sz w:val="27"/>
          <w:szCs w:val="27"/>
          <w:lang w:eastAsia="en-GB"/>
        </w:rPr>
        <w:t>Other Information </w:t>
      </w:r>
    </w:p>
    <w:p w:rsidR="0012400A" w:rsidRPr="0012400A" w:rsidRDefault="0012400A" w:rsidP="0012400A">
      <w:pPr>
        <w:shd w:val="clear" w:color="auto" w:fill="F0F4F5"/>
        <w:spacing w:after="0" w:line="450" w:lineRule="atLeast"/>
        <w:rPr>
          <w:rFonts w:ascii="Arial" w:eastAsia="Times New Roman" w:hAnsi="Arial" w:cs="Arial"/>
          <w:color w:val="212B32"/>
          <w:sz w:val="27"/>
          <w:szCs w:val="27"/>
          <w:lang w:eastAsia="en-GB"/>
        </w:rPr>
      </w:pPr>
      <w:r w:rsidRPr="0012400A">
        <w:rPr>
          <w:rFonts w:ascii="Arial" w:eastAsia="Times New Roman" w:hAnsi="Arial" w:cs="Arial"/>
          <w:color w:val="212B32"/>
          <w:sz w:val="27"/>
          <w:szCs w:val="27"/>
          <w:lang w:eastAsia="en-GB"/>
        </w:rPr>
        <w:t>In line with general security recommendations, CIS will no longer support SSL - only TLSv1 (and above) will be supported.  If you are using SSL v2 or SSL v3 then</w:t>
      </w:r>
      <w:r w:rsidRPr="0012400A">
        <w:rPr>
          <w:rFonts w:ascii="Arial" w:eastAsia="Times New Roman" w:hAnsi="Arial" w:cs="Arial"/>
          <w:b/>
          <w:bCs/>
          <w:color w:val="212B32"/>
          <w:sz w:val="27"/>
          <w:szCs w:val="27"/>
          <w:lang w:eastAsia="en-GB"/>
        </w:rPr>
        <w:t> you will need to</w:t>
      </w:r>
      <w:r w:rsidRPr="0012400A">
        <w:rPr>
          <w:rFonts w:ascii="Arial" w:eastAsia="Times New Roman" w:hAnsi="Arial" w:cs="Arial"/>
          <w:color w:val="212B32"/>
          <w:sz w:val="27"/>
          <w:szCs w:val="27"/>
          <w:lang w:eastAsia="en-GB"/>
        </w:rPr>
        <w:t> </w:t>
      </w:r>
      <w:r w:rsidRPr="0012400A">
        <w:rPr>
          <w:rFonts w:ascii="Arial" w:eastAsia="Times New Roman" w:hAnsi="Arial" w:cs="Arial"/>
          <w:b/>
          <w:bCs/>
          <w:color w:val="212B32"/>
          <w:sz w:val="27"/>
          <w:szCs w:val="27"/>
          <w:lang w:eastAsia="en-GB"/>
        </w:rPr>
        <w:t>upgrade to later versions of TLS</w:t>
      </w:r>
      <w:r w:rsidRPr="0012400A">
        <w:rPr>
          <w:rFonts w:ascii="Arial" w:eastAsia="Times New Roman" w:hAnsi="Arial" w:cs="Arial"/>
          <w:color w:val="212B32"/>
          <w:sz w:val="27"/>
          <w:szCs w:val="27"/>
          <w:lang w:eastAsia="en-GB"/>
        </w:rPr>
        <w:t> before the CIS Live transition date.   If you are using SSL, please can you directly contact (SPINECIS, Sm (NHS DIGITAL) </w:t>
      </w:r>
      <w:hyperlink r:id="rId16" w:history="1">
        <w:r w:rsidRPr="0012400A">
          <w:rPr>
            <w:rFonts w:ascii="Arial" w:eastAsia="Times New Roman" w:hAnsi="Arial" w:cs="Arial"/>
            <w:color w:val="0563C1"/>
            <w:sz w:val="27"/>
            <w:szCs w:val="27"/>
            <w:u w:val="single"/>
            <w:lang w:eastAsia="en-GB"/>
          </w:rPr>
          <w:t>sm.cellone@nhs.net)</w:t>
        </w:r>
      </w:hyperlink>
      <w:r w:rsidRPr="0012400A">
        <w:rPr>
          <w:rFonts w:ascii="Arial" w:eastAsia="Times New Roman" w:hAnsi="Arial" w:cs="Arial"/>
          <w:color w:val="212B32"/>
          <w:sz w:val="27"/>
          <w:szCs w:val="27"/>
          <w:lang w:eastAsia="en-GB"/>
        </w:rPr>
        <w:t>) urgently. </w:t>
      </w:r>
    </w:p>
    <w:p w:rsidR="0012400A" w:rsidRDefault="0012400A"/>
    <w:sectPr w:rsidR="00124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6C2"/>
    <w:multiLevelType w:val="multilevel"/>
    <w:tmpl w:val="86F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603FD"/>
    <w:multiLevelType w:val="multilevel"/>
    <w:tmpl w:val="7E1C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07AF9"/>
    <w:multiLevelType w:val="multilevel"/>
    <w:tmpl w:val="F66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D5217"/>
    <w:multiLevelType w:val="multilevel"/>
    <w:tmpl w:val="F03E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910190"/>
    <w:multiLevelType w:val="multilevel"/>
    <w:tmpl w:val="5B6A6F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1D441C"/>
    <w:multiLevelType w:val="multilevel"/>
    <w:tmpl w:val="3E8CF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3143DB"/>
    <w:multiLevelType w:val="multilevel"/>
    <w:tmpl w:val="B408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0A"/>
    <w:rsid w:val="0012400A"/>
    <w:rsid w:val="00143D3B"/>
    <w:rsid w:val="00471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28F9"/>
  <w15:chartTrackingRefBased/>
  <w15:docId w15:val="{C08538AA-DF51-47FC-BF5E-97C9D83F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0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dap.national.ncrs.nhs.uk/" TargetMode="External"/><Relationship Id="rId13" Type="http://schemas.openxmlformats.org/officeDocument/2006/relationships/hyperlink" Target="https://gas.prod.cis.spine2.ncrs.nhs.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s.national.ncrs.nhs.uk/" TargetMode="External"/><Relationship Id="rId12" Type="http://schemas.openxmlformats.org/officeDocument/2006/relationships/hyperlink" Target="mailto:sm.cellone@nhs.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m.cellone@nhs.net)" TargetMode="External"/><Relationship Id="rId1" Type="http://schemas.openxmlformats.org/officeDocument/2006/relationships/numbering" Target="numbering.xml"/><Relationship Id="rId6" Type="http://schemas.openxmlformats.org/officeDocument/2006/relationships/hyperlink" Target="https://www.amazontrust.com/repository/" TargetMode="External"/><Relationship Id="rId11" Type="http://schemas.openxmlformats.org/officeDocument/2006/relationships/hyperlink" Target="mailto:ssd.nationalservicedesk@nhs.net" TargetMode="External"/><Relationship Id="rId5" Type="http://schemas.openxmlformats.org/officeDocument/2006/relationships/hyperlink" Target="https://digital.nhs.uk/services/path-to-live-environments/path-to-live-environment-news/news---week-commencing-15-march-2021" TargetMode="External"/><Relationship Id="rId15" Type="http://schemas.openxmlformats.org/officeDocument/2006/relationships/hyperlink" Target="https://gas.prod.cis.spine2.ncrs.nhs.uk/" TargetMode="External"/><Relationship Id="rId10" Type="http://schemas.openxmlformats.org/officeDocument/2006/relationships/hyperlink" Target="http://nww.hscic.gov.uk/dir/downloads/index.html" TargetMode="External"/><Relationship Id="rId4" Type="http://schemas.openxmlformats.org/officeDocument/2006/relationships/webSettings" Target="webSettings.xml"/><Relationship Id="rId9" Type="http://schemas.openxmlformats.org/officeDocument/2006/relationships/hyperlink" Target="http://sbapi.national.ncrs.nhs.uk/" TargetMode="External"/><Relationship Id="rId14" Type="http://schemas.openxmlformats.org/officeDocument/2006/relationships/hyperlink" Target="https://sbapi.prod.cis.spine2.ncr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Logendran Damy (NHS SCWCSU)</dc:creator>
  <cp:keywords/>
  <dc:description/>
  <cp:lastModifiedBy>Logendran Damy (NHS SCWCSU)</cp:lastModifiedBy>
  <cp:revision>1</cp:revision>
  <dcterms:created xsi:type="dcterms:W3CDTF">2021-03-30T13:13:00Z</dcterms:created>
  <dcterms:modified xsi:type="dcterms:W3CDTF">2021-03-30T13:27:00Z</dcterms:modified>
</cp:coreProperties>
</file>