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"/>
        <w:gridCol w:w="200"/>
        <w:gridCol w:w="2175"/>
        <w:gridCol w:w="5786"/>
        <w:gridCol w:w="516"/>
      </w:tblGrid>
      <w:tr w:rsidR="00045F43" w:rsidRPr="00460CB9" w14:paraId="55FABCAC" w14:textId="347980F4" w:rsidTr="00E63C0F">
        <w:trPr>
          <w:trHeight w:val="557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516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E63C0F">
        <w:trPr>
          <w:trHeight w:val="3050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516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E63C0F">
        <w:trPr>
          <w:trHeight w:val="625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516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E63C0F">
        <w:trPr>
          <w:trHeight w:val="1400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0D68BC2B" w14:textId="77777777" w:rsidR="00742AAF" w:rsidRDefault="00D17199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NRT </w:t>
            </w:r>
            <w:r w:rsidR="0072431E">
              <w:rPr>
                <w:szCs w:val="28"/>
              </w:rPr>
              <w:t>supply via voucher</w:t>
            </w:r>
          </w:p>
          <w:p w14:paraId="694596D0" w14:textId="2D30CD2A" w:rsidR="0072431E" w:rsidRDefault="0072431E" w:rsidP="00B3219E">
            <w:pPr>
              <w:rPr>
                <w:szCs w:val="28"/>
              </w:rPr>
            </w:pPr>
            <w:r>
              <w:rPr>
                <w:szCs w:val="28"/>
              </w:rPr>
              <w:t>Southampton City Council (Public Health)</w:t>
            </w:r>
          </w:p>
        </w:tc>
        <w:tc>
          <w:tcPr>
            <w:tcW w:w="516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E63C0F">
        <w:trPr>
          <w:trHeight w:val="575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516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E63C0F">
        <w:trPr>
          <w:trHeight w:val="575"/>
        </w:trPr>
        <w:tc>
          <w:tcPr>
            <w:tcW w:w="8500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E63C0F">
        <w:trPr>
          <w:trHeight w:val="1720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258B6E94" w14:textId="02AA5FB5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012D6B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798AB983" w14:textId="77777777" w:rsidR="00045F43" w:rsidRDefault="00012D6B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 to be monthly rather than quarterly.</w:t>
            </w:r>
          </w:p>
          <w:p w14:paraId="10F7CC96" w14:textId="5BAC3C1B" w:rsidR="00012D6B" w:rsidRPr="0073541F" w:rsidRDefault="00012D6B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516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E63C0F">
        <w:trPr>
          <w:trHeight w:val="548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516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E63C0F">
        <w:trPr>
          <w:trHeight w:val="1412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516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E63C0F">
        <w:trPr>
          <w:trHeight w:val="557"/>
        </w:trPr>
        <w:tc>
          <w:tcPr>
            <w:tcW w:w="8500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516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E63C0F">
        <w:trPr>
          <w:trHeight w:val="4175"/>
        </w:trPr>
        <w:tc>
          <w:tcPr>
            <w:tcW w:w="8500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516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E63C0F">
        <w:trPr>
          <w:trHeight w:val="284"/>
        </w:trPr>
        <w:tc>
          <w:tcPr>
            <w:tcW w:w="2714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78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E63C0F">
        <w:trPr>
          <w:trHeight w:val="567"/>
        </w:trPr>
        <w:tc>
          <w:tcPr>
            <w:tcW w:w="539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961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516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E63C0F">
        <w:trPr>
          <w:trHeight w:val="454"/>
        </w:trPr>
        <w:tc>
          <w:tcPr>
            <w:tcW w:w="2714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54F95CB4" w:rsidR="00045F43" w:rsidRDefault="00E23678" w:rsidP="009163F2">
            <w:r>
              <w:t>Yes, involved from initial discussions</w:t>
            </w:r>
            <w:r w:rsidR="00AE4B70">
              <w:t>.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E63C0F">
        <w:trPr>
          <w:trHeight w:val="881"/>
        </w:trPr>
        <w:tc>
          <w:tcPr>
            <w:tcW w:w="2714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786" w:type="dxa"/>
            <w:shd w:val="clear" w:color="auto" w:fill="auto"/>
          </w:tcPr>
          <w:p w14:paraId="04C6D428" w14:textId="75F93C7C" w:rsidR="00045F43" w:rsidRDefault="00AE4B70" w:rsidP="009163F2">
            <w:r>
              <w:t>Yes</w:t>
            </w:r>
          </w:p>
        </w:tc>
        <w:tc>
          <w:tcPr>
            <w:tcW w:w="516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E63C0F">
        <w:trPr>
          <w:trHeight w:val="567"/>
        </w:trPr>
        <w:tc>
          <w:tcPr>
            <w:tcW w:w="539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961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516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E63C0F">
        <w:trPr>
          <w:trHeight w:val="284"/>
        </w:trPr>
        <w:tc>
          <w:tcPr>
            <w:tcW w:w="2714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3D34CD7" w:rsidR="00045F43" w:rsidRDefault="00AE4B70" w:rsidP="009163F2">
            <w:r>
              <w:t>No initial set up costs</w:t>
            </w:r>
            <w:r w:rsidR="00927C62">
              <w:t>, consumables or training required for service delivery.</w:t>
            </w:r>
          </w:p>
          <w:p w14:paraId="0C37DB34" w14:textId="55E1208C" w:rsidR="00FA43E9" w:rsidRPr="00FA43E9" w:rsidRDefault="00FA43E9" w:rsidP="00FA43E9"/>
          <w:p w14:paraId="0708EEB4" w14:textId="407F49EF" w:rsidR="00045F43" w:rsidRDefault="00FA43E9" w:rsidP="001D7B70">
            <w:r w:rsidRPr="00FA43E9">
              <w:t>NRT</w:t>
            </w:r>
            <w:r w:rsidRPr="00FA43E9">
              <w:t xml:space="preserve"> costs covered at DMD database quoted prices + 5% VAT</w:t>
            </w:r>
            <w:r>
              <w:t>.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670C24">
        <w:trPr>
          <w:trHeight w:val="1412"/>
        </w:trPr>
        <w:tc>
          <w:tcPr>
            <w:tcW w:w="2714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786" w:type="dxa"/>
            <w:shd w:val="clear" w:color="auto" w:fill="auto"/>
          </w:tcPr>
          <w:p w14:paraId="044FD348" w14:textId="77777777" w:rsidR="00EF07DA" w:rsidRDefault="00EF07DA" w:rsidP="009163F2">
            <w:r>
              <w:t xml:space="preserve"> </w:t>
            </w:r>
            <w:r w:rsidR="00927C62">
              <w:t>Yes</w:t>
            </w:r>
          </w:p>
          <w:p w14:paraId="2C0B7F68" w14:textId="77824F36" w:rsidR="00927C62" w:rsidRDefault="00927C62" w:rsidP="009163F2"/>
          <w:p w14:paraId="3528FEBE" w14:textId="77777777" w:rsidR="00927C62" w:rsidRDefault="00927C62" w:rsidP="009163F2">
            <w:r>
              <w:t>The service is delivered using PharmOutcomes.</w:t>
            </w:r>
          </w:p>
          <w:p w14:paraId="1CECF527" w14:textId="7CB95B84" w:rsidR="00FA170A" w:rsidRDefault="00FA170A" w:rsidP="009163F2"/>
          <w:p w14:paraId="6DF8DD4C" w14:textId="443302CF" w:rsidR="004D0039" w:rsidRDefault="004D0039" w:rsidP="009163F2">
            <w:r>
              <w:t xml:space="preserve">Payment is </w:t>
            </w:r>
            <w:r w:rsidR="00030E29">
              <w:t>monthly/ quarterly – still to be finalised</w:t>
            </w:r>
            <w:r>
              <w:t>.</w:t>
            </w:r>
          </w:p>
          <w:p w14:paraId="6BBA7055" w14:textId="38D2E0ED" w:rsidR="007607D9" w:rsidRDefault="007607D9" w:rsidP="003A7028"/>
        </w:tc>
        <w:tc>
          <w:tcPr>
            <w:tcW w:w="516" w:type="dxa"/>
            <w:shd w:val="clear" w:color="auto" w:fill="FFC000"/>
          </w:tcPr>
          <w:p w14:paraId="76434B92" w14:textId="77777777" w:rsidR="00045F43" w:rsidRDefault="00045F43" w:rsidP="009163F2"/>
        </w:tc>
      </w:tr>
      <w:tr w:rsidR="00045F43" w14:paraId="217E4207" w14:textId="1813678C" w:rsidTr="00E63C0F">
        <w:trPr>
          <w:trHeight w:val="284"/>
        </w:trPr>
        <w:tc>
          <w:tcPr>
            <w:tcW w:w="2714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786" w:type="dxa"/>
            <w:shd w:val="clear" w:color="auto" w:fill="auto"/>
          </w:tcPr>
          <w:p w14:paraId="55791743" w14:textId="7C6E5739" w:rsidR="00EF07DA" w:rsidRDefault="00FA170A" w:rsidP="009163F2">
            <w:r>
              <w:t>No equipment required for service delivery.</w:t>
            </w:r>
          </w:p>
        </w:tc>
        <w:tc>
          <w:tcPr>
            <w:tcW w:w="516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E63C0F">
        <w:trPr>
          <w:trHeight w:val="467"/>
        </w:trPr>
        <w:tc>
          <w:tcPr>
            <w:tcW w:w="2714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786" w:type="dxa"/>
            <w:shd w:val="clear" w:color="auto" w:fill="auto"/>
          </w:tcPr>
          <w:p w14:paraId="4537A151" w14:textId="77777777" w:rsidR="006B45D1" w:rsidRDefault="003A7028" w:rsidP="003A7028">
            <w:r>
              <w:t xml:space="preserve">Payment for service delivery </w:t>
            </w:r>
            <w:r w:rsidR="004D0039">
              <w:t xml:space="preserve">is </w:t>
            </w:r>
            <w:r>
              <w:t>a</w:t>
            </w:r>
            <w:r w:rsidR="006B45D1">
              <w:t>dequate</w:t>
            </w:r>
            <w:r>
              <w:t xml:space="preserve">. </w:t>
            </w:r>
          </w:p>
          <w:p w14:paraId="32DBAD86" w14:textId="77777777" w:rsidR="006B45D1" w:rsidRDefault="006B45D1" w:rsidP="003A7028"/>
          <w:p w14:paraId="5CD07D30" w14:textId="29804091" w:rsidR="003A7028" w:rsidRDefault="003A7028" w:rsidP="003A7028">
            <w:r>
              <w:t xml:space="preserve">Payment for </w:t>
            </w:r>
            <w:r w:rsidR="00670C24">
              <w:t xml:space="preserve">NRT </w:t>
            </w:r>
            <w:r w:rsidRPr="00D85E64">
              <w:t xml:space="preserve">supply &amp; </w:t>
            </w:r>
            <w:r w:rsidR="00670C24">
              <w:t>P</w:t>
            </w:r>
            <w:r>
              <w:t>harmOutcomes record only.</w:t>
            </w:r>
          </w:p>
          <w:p w14:paraId="350BE712" w14:textId="65797198" w:rsidR="00F259B9" w:rsidRDefault="00F259B9" w:rsidP="009163F2"/>
        </w:tc>
        <w:tc>
          <w:tcPr>
            <w:tcW w:w="516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E63C0F">
        <w:trPr>
          <w:trHeight w:val="567"/>
        </w:trPr>
        <w:tc>
          <w:tcPr>
            <w:tcW w:w="339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8161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516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E63C0F">
        <w:trPr>
          <w:trHeight w:val="386"/>
        </w:trPr>
        <w:tc>
          <w:tcPr>
            <w:tcW w:w="2714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786" w:type="dxa"/>
            <w:shd w:val="clear" w:color="auto" w:fill="auto"/>
          </w:tcPr>
          <w:p w14:paraId="74142908" w14:textId="2CC07557" w:rsidR="00045F43" w:rsidRDefault="00FA170A" w:rsidP="009163F2">
            <w:r>
              <w:t>Yes</w:t>
            </w:r>
          </w:p>
        </w:tc>
        <w:tc>
          <w:tcPr>
            <w:tcW w:w="516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E63C0F">
        <w:trPr>
          <w:trHeight w:val="935"/>
        </w:trPr>
        <w:tc>
          <w:tcPr>
            <w:tcW w:w="2714" w:type="dxa"/>
            <w:gridSpan w:val="3"/>
            <w:vAlign w:val="center"/>
          </w:tcPr>
          <w:p w14:paraId="6DBF2210" w14:textId="556B1BBF" w:rsidR="00045F43" w:rsidRDefault="00045F43" w:rsidP="009163F2">
            <w:r>
              <w:lastRenderedPageBreak/>
              <w:t>Start/ end date</w:t>
            </w:r>
          </w:p>
        </w:tc>
        <w:tc>
          <w:tcPr>
            <w:tcW w:w="5786" w:type="dxa"/>
            <w:shd w:val="clear" w:color="auto" w:fill="auto"/>
          </w:tcPr>
          <w:p w14:paraId="2FB0F5C6" w14:textId="77777777" w:rsidR="008138B5" w:rsidRDefault="00FA170A" w:rsidP="009163F2">
            <w:r>
              <w:t>1/7/20 – 31/3/2</w:t>
            </w:r>
            <w:r w:rsidR="00250DE9">
              <w:t>1</w:t>
            </w:r>
          </w:p>
          <w:p w14:paraId="588AAEDB" w14:textId="32D16966" w:rsidR="00250DE9" w:rsidRDefault="00250DE9" w:rsidP="009163F2"/>
        </w:tc>
        <w:tc>
          <w:tcPr>
            <w:tcW w:w="516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E63C0F">
        <w:trPr>
          <w:trHeight w:val="935"/>
        </w:trPr>
        <w:tc>
          <w:tcPr>
            <w:tcW w:w="2714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786" w:type="dxa"/>
            <w:shd w:val="clear" w:color="auto" w:fill="auto"/>
          </w:tcPr>
          <w:p w14:paraId="72F40E3D" w14:textId="77777777" w:rsidR="00A8033B" w:rsidRDefault="00A8033B" w:rsidP="00A8033B">
            <w:r>
              <w:t>Yes</w:t>
            </w:r>
          </w:p>
          <w:p w14:paraId="49398AA1" w14:textId="77777777" w:rsidR="000019D4" w:rsidRPr="00943148" w:rsidRDefault="000019D4" w:rsidP="00E63C0F">
            <w:pPr>
              <w:pStyle w:val="FootnoteText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43148">
              <w:rPr>
                <w:rFonts w:ascii="Arial" w:hAnsi="Arial" w:cs="Arial"/>
                <w:sz w:val="22"/>
                <w:szCs w:val="22"/>
              </w:rPr>
              <w:t xml:space="preserve">Tobacco Control Plan for England, 2017. </w:t>
            </w:r>
            <w:hyperlink r:id="rId9" w:history="1">
              <w:r w:rsidRPr="00943148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https://www.gov.uk/government/publications/towards-a-smoke-free-generation-tobacco-control-plan-for-england</w:t>
              </w:r>
            </w:hyperlink>
          </w:p>
          <w:p w14:paraId="3F88210C" w14:textId="77777777" w:rsidR="000019D4" w:rsidRPr="00120298" w:rsidRDefault="000019D4" w:rsidP="00E63C0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120298">
              <w:rPr>
                <w:rFonts w:ascii="Arial" w:hAnsi="Arial" w:cs="Arial"/>
              </w:rPr>
              <w:t xml:space="preserve">NHS England, Long term Plan, 2019 </w:t>
            </w:r>
            <w:r w:rsidRPr="00120298">
              <w:rPr>
                <w:rStyle w:val="Hyperlink"/>
                <w:rFonts w:ascii="Arial" w:hAnsi="Arial" w:cs="Arial"/>
              </w:rPr>
              <w:t>https://www.england.nhs.uk/long-term-plan/</w:t>
            </w:r>
          </w:p>
          <w:p w14:paraId="6468AC0A" w14:textId="77777777" w:rsidR="000019D4" w:rsidRPr="00943148" w:rsidRDefault="000019D4" w:rsidP="00E63C0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</w:rPr>
            </w:pPr>
            <w:r w:rsidRPr="00943148">
              <w:rPr>
                <w:rFonts w:ascii="Arial" w:hAnsi="Arial" w:cs="Arial"/>
              </w:rPr>
              <w:t>Stop smoking interventions and services (NICE, 2018) (NG92)</w:t>
            </w:r>
          </w:p>
          <w:p w14:paraId="1E9CDDF1" w14:textId="77777777" w:rsidR="000019D4" w:rsidRPr="00943148" w:rsidRDefault="000019D4" w:rsidP="00E63C0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</w:rPr>
            </w:pPr>
            <w:r w:rsidRPr="00943148">
              <w:rPr>
                <w:rFonts w:ascii="Arial" w:hAnsi="Arial" w:cs="Arial"/>
              </w:rPr>
              <w:t>Smoking: acute, maternity and mental health services (NICE, 2013) (PH48)</w:t>
            </w:r>
          </w:p>
          <w:p w14:paraId="02FB2605" w14:textId="77777777" w:rsidR="000019D4" w:rsidRPr="00943148" w:rsidRDefault="000019D4" w:rsidP="00E63C0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</w:rPr>
            </w:pPr>
            <w:r w:rsidRPr="00943148">
              <w:rPr>
                <w:rFonts w:ascii="Arial" w:hAnsi="Arial" w:cs="Arial"/>
              </w:rPr>
              <w:t>Tobacco: harm-reduction approaches to smoking (NICE, 2013) (PH45)</w:t>
            </w:r>
          </w:p>
          <w:p w14:paraId="77EE3B85" w14:textId="77777777" w:rsidR="000019D4" w:rsidRPr="00943148" w:rsidRDefault="000019D4" w:rsidP="00E63C0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</w:rPr>
            </w:pPr>
            <w:r w:rsidRPr="00943148">
              <w:rPr>
                <w:rFonts w:ascii="Arial" w:hAnsi="Arial" w:cs="Arial"/>
              </w:rPr>
              <w:t xml:space="preserve">“Models of delivery for stop smoking services. Options and evidence” PHE, 2017 </w:t>
            </w:r>
            <w:hyperlink r:id="rId10" w:history="1">
              <w:r w:rsidRPr="00943148">
                <w:rPr>
                  <w:rStyle w:val="Hyperlink"/>
                  <w:rFonts w:ascii="Arial" w:hAnsi="Arial" w:cs="Arial"/>
                </w:rPr>
                <w:t>https://www.gov.uk/government/publications/stop-smoking-services-models-of-delivery</w:t>
              </w:r>
            </w:hyperlink>
          </w:p>
          <w:p w14:paraId="096E55E2" w14:textId="77777777" w:rsidR="000019D4" w:rsidRPr="00943148" w:rsidRDefault="000019D4" w:rsidP="00E63C0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943148">
              <w:rPr>
                <w:rFonts w:ascii="Arial" w:hAnsi="Arial" w:cs="Arial"/>
              </w:rPr>
              <w:t>“The End of Smoking” 2019, Department of Health and Social Care</w:t>
            </w:r>
          </w:p>
          <w:p w14:paraId="68E16D2E" w14:textId="77777777" w:rsidR="000019D4" w:rsidRDefault="000019D4" w:rsidP="00E63C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B2672C0" w14:textId="77777777" w:rsidR="000019D4" w:rsidRDefault="000019D4" w:rsidP="000019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Local Policy Drivers:</w:t>
            </w:r>
          </w:p>
          <w:p w14:paraId="7D0CFEF2" w14:textId="77777777" w:rsidR="000019D4" w:rsidRPr="006A7D5E" w:rsidRDefault="000019D4" w:rsidP="0000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5E"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Arial" w:hAnsi="Arial" w:cs="Arial"/>
              </w:rPr>
              <w:t>”</w:t>
            </w:r>
            <w:r w:rsidRPr="006A7D5E">
              <w:rPr>
                <w:rFonts w:ascii="Arial" w:hAnsi="Arial" w:cs="Arial"/>
              </w:rPr>
              <w:t xml:space="preserve">Joint Health and Wellbeing Strategy” of Southampton City Council and Southampton Clinical Commissioning Group </w:t>
            </w:r>
          </w:p>
          <w:p w14:paraId="769D89E3" w14:textId="77777777" w:rsidR="000019D4" w:rsidRPr="006A7D5E" w:rsidRDefault="000019D4" w:rsidP="0000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5E">
              <w:rPr>
                <w:rFonts w:ascii="Symbol" w:hAnsi="Symbol" w:cs="Symbol"/>
              </w:rPr>
              <w:t></w:t>
            </w:r>
            <w:r w:rsidRPr="006A7D5E">
              <w:rPr>
                <w:rFonts w:ascii="Symbol" w:hAnsi="Symbol" w:cs="Symbol"/>
              </w:rPr>
              <w:t></w:t>
            </w:r>
            <w:r w:rsidRPr="006A7D5E">
              <w:rPr>
                <w:rFonts w:ascii="Arial" w:hAnsi="Arial" w:cs="Arial"/>
              </w:rPr>
              <w:t xml:space="preserve">Southampton City Council “Southampton Health &amp; Care 5 Year Strategy” </w:t>
            </w:r>
          </w:p>
          <w:p w14:paraId="14BFD2F6" w14:textId="77777777" w:rsidR="000019D4" w:rsidRPr="006A7D5E" w:rsidRDefault="000019D4" w:rsidP="0000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5E">
              <w:rPr>
                <w:rFonts w:ascii="Symbol" w:hAnsi="Symbol" w:cs="Symbol"/>
              </w:rPr>
              <w:t></w:t>
            </w:r>
            <w:r w:rsidRPr="006A7D5E">
              <w:rPr>
                <w:rFonts w:ascii="Symbol" w:hAnsi="Symbol" w:cs="Symbol"/>
              </w:rPr>
              <w:t></w:t>
            </w:r>
            <w:r w:rsidRPr="006A7D5E">
              <w:rPr>
                <w:rFonts w:ascii="Arial" w:hAnsi="Arial" w:cs="Arial"/>
              </w:rPr>
              <w:t xml:space="preserve"> Southampton data observatory</w:t>
            </w:r>
          </w:p>
          <w:p w14:paraId="2A8A4C8B" w14:textId="19288D16" w:rsidR="00F804E5" w:rsidRDefault="00F804E5" w:rsidP="009163F2"/>
        </w:tc>
        <w:tc>
          <w:tcPr>
            <w:tcW w:w="516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E63C0F">
        <w:trPr>
          <w:trHeight w:val="341"/>
        </w:trPr>
        <w:tc>
          <w:tcPr>
            <w:tcW w:w="2714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189AE82D" w:rsidR="00F804E5" w:rsidRDefault="00C20F9D" w:rsidP="009163F2">
            <w:r>
              <w:t>Yes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E63C0F">
        <w:trPr>
          <w:trHeight w:val="872"/>
        </w:trPr>
        <w:tc>
          <w:tcPr>
            <w:tcW w:w="2714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786" w:type="dxa"/>
            <w:shd w:val="clear" w:color="auto" w:fill="auto"/>
          </w:tcPr>
          <w:p w14:paraId="06CADA42" w14:textId="7603EC8C" w:rsidR="00F15829" w:rsidRDefault="00F15829" w:rsidP="00F15829">
            <w:r>
              <w:t>It is the</w:t>
            </w:r>
            <w:r>
              <w:t xml:space="preserve"> UHS stop Smoking Advisor</w:t>
            </w:r>
            <w:r w:rsidR="00CF3C90">
              <w:t>’s</w:t>
            </w:r>
            <w:r>
              <w:t xml:space="preserve"> responsibility to document and maintain records and patient notes, which will include advice given, counselling and treatment received.</w:t>
            </w:r>
          </w:p>
          <w:p w14:paraId="0F96BA23" w14:textId="77777777" w:rsidR="00CF3C90" w:rsidRDefault="00CF3C90" w:rsidP="00F15829"/>
          <w:p w14:paraId="71562EE9" w14:textId="246F8D2F" w:rsidR="00F804E5" w:rsidRDefault="00F15829" w:rsidP="00F15829">
            <w:r>
              <w:t>No termination clause.</w:t>
            </w:r>
          </w:p>
        </w:tc>
        <w:tc>
          <w:tcPr>
            <w:tcW w:w="516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E63C0F">
        <w:trPr>
          <w:trHeight w:val="284"/>
        </w:trPr>
        <w:tc>
          <w:tcPr>
            <w:tcW w:w="2714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786" w:type="dxa"/>
            <w:shd w:val="clear" w:color="auto" w:fill="auto"/>
          </w:tcPr>
          <w:p w14:paraId="62F06358" w14:textId="640414C8" w:rsidR="00F804E5" w:rsidRDefault="00C20F9D" w:rsidP="009163F2">
            <w:r>
              <w:t>Yes</w:t>
            </w:r>
          </w:p>
          <w:p w14:paraId="0B9E37C4" w14:textId="77777777" w:rsidR="00743C93" w:rsidRDefault="00743C93" w:rsidP="009163F2"/>
          <w:p w14:paraId="3170A10B" w14:textId="235CF8DB" w:rsidR="00C20F9D" w:rsidRDefault="00743C93" w:rsidP="009163F2">
            <w:r>
              <w:t>Being delivered in conjunction with University Hospital Southampton (UHS)</w:t>
            </w:r>
            <w:r w:rsidR="00CF3C90">
              <w:t xml:space="preserve"> and Public Health.</w:t>
            </w:r>
          </w:p>
          <w:p w14:paraId="1DF7369F" w14:textId="4FCE1E63" w:rsidR="00743C93" w:rsidRDefault="00743C93" w:rsidP="009163F2"/>
        </w:tc>
        <w:tc>
          <w:tcPr>
            <w:tcW w:w="516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E63C0F">
        <w:trPr>
          <w:trHeight w:val="359"/>
        </w:trPr>
        <w:tc>
          <w:tcPr>
            <w:tcW w:w="2714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786" w:type="dxa"/>
            <w:shd w:val="clear" w:color="auto" w:fill="auto"/>
          </w:tcPr>
          <w:p w14:paraId="5D0E3DBE" w14:textId="76DEDCB3" w:rsidR="00F804E5" w:rsidRDefault="00B00001" w:rsidP="009163F2">
            <w:r>
              <w:t>Yes</w:t>
            </w:r>
          </w:p>
        </w:tc>
        <w:tc>
          <w:tcPr>
            <w:tcW w:w="516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E63C0F">
        <w:trPr>
          <w:trHeight w:val="908"/>
        </w:trPr>
        <w:tc>
          <w:tcPr>
            <w:tcW w:w="2714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786" w:type="dxa"/>
            <w:shd w:val="clear" w:color="auto" w:fill="auto"/>
          </w:tcPr>
          <w:p w14:paraId="5FA7AABA" w14:textId="6FDE1626" w:rsidR="00F804E5" w:rsidRDefault="00B00001" w:rsidP="009163F2">
            <w:r>
              <w:t>Yes</w:t>
            </w:r>
          </w:p>
        </w:tc>
        <w:tc>
          <w:tcPr>
            <w:tcW w:w="516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E63C0F">
        <w:trPr>
          <w:trHeight w:val="944"/>
        </w:trPr>
        <w:tc>
          <w:tcPr>
            <w:tcW w:w="2714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786" w:type="dxa"/>
            <w:shd w:val="clear" w:color="auto" w:fill="auto"/>
          </w:tcPr>
          <w:p w14:paraId="77FC6F7D" w14:textId="77777777" w:rsidR="00F44066" w:rsidRDefault="00F44066" w:rsidP="00F44066">
            <w:r>
              <w:t>Yes</w:t>
            </w:r>
          </w:p>
          <w:p w14:paraId="5C848C34" w14:textId="77777777" w:rsidR="00E63C0F" w:rsidRDefault="00E63C0F" w:rsidP="00255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595F107" w14:textId="0FAC3547" w:rsidR="0025527F" w:rsidRDefault="0025527F" w:rsidP="002552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All p</w:t>
            </w:r>
            <w:r>
              <w:rPr>
                <w:rFonts w:ascii="Arial" w:hAnsi="Arial" w:cs="Arial"/>
                <w:color w:val="000000"/>
              </w:rPr>
              <w:t>atients referred</w:t>
            </w:r>
            <w:r>
              <w:rPr>
                <w:rFonts w:ascii="Arial" w:hAnsi="Arial" w:cs="Arial"/>
                <w:color w:val="000000"/>
              </w:rPr>
              <w:t xml:space="preserve"> from the </w:t>
            </w:r>
            <w:r w:rsidRPr="00500B9B">
              <w:rPr>
                <w:rFonts w:ascii="Arial" w:hAnsi="Arial" w:cs="Arial"/>
              </w:rPr>
              <w:t>UHS stop smoking support</w:t>
            </w:r>
            <w:r w:rsidR="00E63C0F">
              <w:rPr>
                <w:rFonts w:ascii="Arial" w:hAnsi="Arial" w:cs="Arial"/>
              </w:rPr>
              <w:t xml:space="preserve"> programme</w:t>
            </w:r>
            <w:r w:rsidRPr="00500B9B">
              <w:rPr>
                <w:rFonts w:ascii="Arial" w:hAnsi="Arial" w:cs="Arial"/>
              </w:rPr>
              <w:t xml:space="preserve"> to the pharmacy are supplied with provision they have requested, or a</w:t>
            </w:r>
            <w:r>
              <w:rPr>
                <w:rFonts w:ascii="Arial" w:hAnsi="Arial" w:cs="Arial"/>
              </w:rPr>
              <w:t>n equivalent</w:t>
            </w:r>
            <w:r w:rsidRPr="00500B9B">
              <w:rPr>
                <w:rFonts w:ascii="Arial" w:hAnsi="Arial" w:cs="Arial"/>
              </w:rPr>
              <w:t xml:space="preserve"> alternative.</w:t>
            </w:r>
          </w:p>
          <w:p w14:paraId="4B1227C7" w14:textId="77777777" w:rsidR="00E63C0F" w:rsidRPr="00500B9B" w:rsidRDefault="00E63C0F" w:rsidP="002552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4C9B8C" w14:textId="41E5A135" w:rsidR="0025527F" w:rsidRPr="00500B9B" w:rsidRDefault="0025527F" w:rsidP="002552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00B9B">
              <w:rPr>
                <w:rFonts w:ascii="Arial" w:hAnsi="Arial" w:cs="Arial"/>
              </w:rPr>
              <w:t>Ensure referrals are responded to within 3 working days</w:t>
            </w:r>
            <w:r w:rsidR="00A762AF">
              <w:rPr>
                <w:rFonts w:ascii="Arial" w:hAnsi="Arial" w:cs="Arial"/>
              </w:rPr>
              <w:t xml:space="preserve"> on presentation of the patient</w:t>
            </w:r>
            <w:r w:rsidRPr="00500B9B">
              <w:rPr>
                <w:rFonts w:ascii="Arial" w:hAnsi="Arial" w:cs="Arial"/>
              </w:rPr>
              <w:t>.</w:t>
            </w:r>
          </w:p>
          <w:p w14:paraId="3E9F169D" w14:textId="77777777" w:rsidR="00E63C0F" w:rsidRDefault="00E63C0F" w:rsidP="002552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F80307" w14:textId="128CCCF2" w:rsidR="0025527F" w:rsidRDefault="0025527F" w:rsidP="002552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00B9B">
              <w:rPr>
                <w:rFonts w:ascii="Arial" w:hAnsi="Arial" w:cs="Arial"/>
              </w:rPr>
              <w:t>Ensure</w:t>
            </w:r>
            <w:r>
              <w:rPr>
                <w:rFonts w:ascii="Arial" w:hAnsi="Arial" w:cs="Arial"/>
              </w:rPr>
              <w:t xml:space="preserve"> good</w:t>
            </w:r>
            <w:r w:rsidRPr="00500B9B">
              <w:rPr>
                <w:rFonts w:ascii="Arial" w:hAnsi="Arial" w:cs="Arial"/>
              </w:rPr>
              <w:t xml:space="preserve"> communication channels between UHS stop smoking support and </w:t>
            </w:r>
            <w:r>
              <w:rPr>
                <w:rFonts w:ascii="Arial" w:hAnsi="Arial" w:cs="Arial"/>
                <w:color w:val="000000"/>
              </w:rPr>
              <w:t>pharmacies</w:t>
            </w:r>
          </w:p>
          <w:p w14:paraId="7D9097E7" w14:textId="64A996D1" w:rsidR="00F804E5" w:rsidRDefault="00F804E5" w:rsidP="009163F2"/>
        </w:tc>
        <w:tc>
          <w:tcPr>
            <w:tcW w:w="516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E63C0F">
        <w:trPr>
          <w:trHeight w:val="567"/>
        </w:trPr>
        <w:tc>
          <w:tcPr>
            <w:tcW w:w="339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8161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516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881C09">
        <w:trPr>
          <w:trHeight w:val="953"/>
        </w:trPr>
        <w:tc>
          <w:tcPr>
            <w:tcW w:w="2714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786" w:type="dxa"/>
            <w:tcBorders>
              <w:bottom w:val="single" w:sz="4" w:space="0" w:color="auto"/>
            </w:tcBorders>
          </w:tcPr>
          <w:p w14:paraId="0739E8CB" w14:textId="2B36A347" w:rsidR="00F804E5" w:rsidRDefault="00A762AF" w:rsidP="009163F2">
            <w:r>
              <w:t>Yes</w:t>
            </w:r>
          </w:p>
          <w:p w14:paraId="53A479F4" w14:textId="192B46AC" w:rsidR="00F804E5" w:rsidRDefault="00F804E5" w:rsidP="009163F2"/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6B45D1">
        <w:trPr>
          <w:trHeight w:val="944"/>
        </w:trPr>
        <w:tc>
          <w:tcPr>
            <w:tcW w:w="2714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7FD17009" w:rsidR="00F804E5" w:rsidRDefault="00881C09" w:rsidP="009163F2">
            <w:r>
              <w:t>Adequate.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E63C0F">
        <w:trPr>
          <w:trHeight w:val="688"/>
        </w:trPr>
        <w:tc>
          <w:tcPr>
            <w:tcW w:w="2714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00F61807" w14:textId="77777777" w:rsidR="00F804E5" w:rsidRDefault="00B00001" w:rsidP="009163F2">
            <w:r>
              <w:t>Yes</w:t>
            </w:r>
          </w:p>
          <w:p w14:paraId="53DEB995" w14:textId="77777777" w:rsidR="00B00001" w:rsidRDefault="00B00001" w:rsidP="009163F2"/>
          <w:p w14:paraId="1905D73A" w14:textId="77777777" w:rsidR="00B00001" w:rsidRDefault="00B00001" w:rsidP="009163F2">
            <w:r>
              <w:t xml:space="preserve">Service uses PharmOutcomes </w:t>
            </w:r>
            <w:r w:rsidR="004074E0">
              <w:t>for delivery and invoicing. PharmOutcomes used for all Southampton CCG/ PH services.</w:t>
            </w:r>
          </w:p>
          <w:p w14:paraId="29A0136E" w14:textId="20C3F7CA" w:rsidR="00881C09" w:rsidRDefault="00881C09" w:rsidP="009163F2"/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E63C0F">
        <w:trPr>
          <w:trHeight w:val="1553"/>
        </w:trPr>
        <w:tc>
          <w:tcPr>
            <w:tcW w:w="2714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786" w:type="dxa"/>
            <w:shd w:val="clear" w:color="auto" w:fill="auto"/>
          </w:tcPr>
          <w:p w14:paraId="43D5E05B" w14:textId="77777777" w:rsidR="00F804E5" w:rsidRDefault="00F804E5" w:rsidP="009163F2"/>
          <w:p w14:paraId="32874270" w14:textId="4F86289F" w:rsidR="00F804E5" w:rsidRDefault="004074E0" w:rsidP="009163F2">
            <w:r>
              <w:t>No training required to deliver the service.</w:t>
            </w:r>
          </w:p>
        </w:tc>
        <w:tc>
          <w:tcPr>
            <w:tcW w:w="516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E63C0F">
        <w:trPr>
          <w:trHeight w:val="1406"/>
        </w:trPr>
        <w:tc>
          <w:tcPr>
            <w:tcW w:w="2714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786" w:type="dxa"/>
            <w:shd w:val="clear" w:color="auto" w:fill="auto"/>
          </w:tcPr>
          <w:p w14:paraId="23C6D6C3" w14:textId="41A6E56E" w:rsidR="004074E0" w:rsidRDefault="004074E0" w:rsidP="004074E0">
            <w:r>
              <w:t>Yes</w:t>
            </w:r>
            <w:r w:rsidR="00086F3D">
              <w:t>.</w:t>
            </w:r>
          </w:p>
          <w:p w14:paraId="4646B660" w14:textId="4E2BB7BD" w:rsidR="00F804E5" w:rsidRDefault="00F804E5" w:rsidP="004074E0"/>
        </w:tc>
        <w:tc>
          <w:tcPr>
            <w:tcW w:w="516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E63C0F">
        <w:trPr>
          <w:trHeight w:val="579"/>
        </w:trPr>
        <w:tc>
          <w:tcPr>
            <w:tcW w:w="339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1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516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E63C0F">
        <w:trPr>
          <w:trHeight w:val="1250"/>
        </w:trPr>
        <w:tc>
          <w:tcPr>
            <w:tcW w:w="2714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786" w:type="dxa"/>
          </w:tcPr>
          <w:p w14:paraId="0387A859" w14:textId="44CEE7AE" w:rsidR="00F804E5" w:rsidRDefault="00F804E5" w:rsidP="009163F2"/>
        </w:tc>
        <w:tc>
          <w:tcPr>
            <w:tcW w:w="516" w:type="dxa"/>
          </w:tcPr>
          <w:p w14:paraId="6AF58629" w14:textId="77777777" w:rsidR="00F804E5" w:rsidRDefault="00F804E5" w:rsidP="009163F2"/>
        </w:tc>
      </w:tr>
      <w:tr w:rsidR="00F804E5" w14:paraId="755419F6" w14:textId="6BD7B556" w:rsidTr="00E63C0F">
        <w:trPr>
          <w:trHeight w:val="575"/>
        </w:trPr>
        <w:tc>
          <w:tcPr>
            <w:tcW w:w="2714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786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516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1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F1660" w14:textId="77777777" w:rsidR="00DD2F01" w:rsidRDefault="00DD2F01" w:rsidP="00976447">
      <w:pPr>
        <w:spacing w:after="0" w:line="240" w:lineRule="auto"/>
      </w:pPr>
      <w:r>
        <w:separator/>
      </w:r>
    </w:p>
  </w:endnote>
  <w:endnote w:type="continuationSeparator" w:id="0">
    <w:p w14:paraId="13AAAE6B" w14:textId="77777777" w:rsidR="00DD2F01" w:rsidRDefault="00DD2F01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C23D7" w14:textId="77777777" w:rsidR="00DD2F01" w:rsidRDefault="00DD2F01" w:rsidP="00976447">
      <w:pPr>
        <w:spacing w:after="0" w:line="240" w:lineRule="auto"/>
      </w:pPr>
      <w:r>
        <w:separator/>
      </w:r>
    </w:p>
  </w:footnote>
  <w:footnote w:type="continuationSeparator" w:id="0">
    <w:p w14:paraId="46F45603" w14:textId="77777777" w:rsidR="00DD2F01" w:rsidRDefault="00DD2F01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F06C5"/>
    <w:multiLevelType w:val="hybridMultilevel"/>
    <w:tmpl w:val="D694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C45E7"/>
    <w:multiLevelType w:val="hybridMultilevel"/>
    <w:tmpl w:val="C5D4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19D4"/>
    <w:rsid w:val="00012D6B"/>
    <w:rsid w:val="00030E29"/>
    <w:rsid w:val="00045F43"/>
    <w:rsid w:val="0007423A"/>
    <w:rsid w:val="00086F3D"/>
    <w:rsid w:val="000A34AA"/>
    <w:rsid w:val="000C0217"/>
    <w:rsid w:val="000D39CA"/>
    <w:rsid w:val="000D51A7"/>
    <w:rsid w:val="000D6178"/>
    <w:rsid w:val="000F4BE3"/>
    <w:rsid w:val="00100477"/>
    <w:rsid w:val="00120B8B"/>
    <w:rsid w:val="001404CF"/>
    <w:rsid w:val="001535B4"/>
    <w:rsid w:val="001879AF"/>
    <w:rsid w:val="001B06EC"/>
    <w:rsid w:val="001D7B70"/>
    <w:rsid w:val="00244002"/>
    <w:rsid w:val="00250DE9"/>
    <w:rsid w:val="0025527F"/>
    <w:rsid w:val="0028001F"/>
    <w:rsid w:val="002851C4"/>
    <w:rsid w:val="002A4146"/>
    <w:rsid w:val="00332C98"/>
    <w:rsid w:val="003876C0"/>
    <w:rsid w:val="003A7028"/>
    <w:rsid w:val="004074E0"/>
    <w:rsid w:val="0041049D"/>
    <w:rsid w:val="00460CB9"/>
    <w:rsid w:val="004A4DA0"/>
    <w:rsid w:val="004B0D0D"/>
    <w:rsid w:val="004B345B"/>
    <w:rsid w:val="004D0039"/>
    <w:rsid w:val="004F2991"/>
    <w:rsid w:val="0053198F"/>
    <w:rsid w:val="005622DD"/>
    <w:rsid w:val="005859B7"/>
    <w:rsid w:val="005A1E13"/>
    <w:rsid w:val="005B08F0"/>
    <w:rsid w:val="005F25A9"/>
    <w:rsid w:val="00612645"/>
    <w:rsid w:val="00643981"/>
    <w:rsid w:val="00670C24"/>
    <w:rsid w:val="00674853"/>
    <w:rsid w:val="0068698C"/>
    <w:rsid w:val="00697410"/>
    <w:rsid w:val="006A4876"/>
    <w:rsid w:val="006A7667"/>
    <w:rsid w:val="006B2BB8"/>
    <w:rsid w:val="006B45D1"/>
    <w:rsid w:val="0072431E"/>
    <w:rsid w:val="0073541F"/>
    <w:rsid w:val="00742AAF"/>
    <w:rsid w:val="00743C93"/>
    <w:rsid w:val="007607D9"/>
    <w:rsid w:val="00771CB7"/>
    <w:rsid w:val="00790210"/>
    <w:rsid w:val="007D5A8A"/>
    <w:rsid w:val="007E0BB9"/>
    <w:rsid w:val="007F001C"/>
    <w:rsid w:val="008138B5"/>
    <w:rsid w:val="00835D38"/>
    <w:rsid w:val="00862910"/>
    <w:rsid w:val="00881C09"/>
    <w:rsid w:val="008A3C57"/>
    <w:rsid w:val="008D5CB8"/>
    <w:rsid w:val="008F22ED"/>
    <w:rsid w:val="00907ABE"/>
    <w:rsid w:val="009163F2"/>
    <w:rsid w:val="00927C62"/>
    <w:rsid w:val="00935A10"/>
    <w:rsid w:val="009467A1"/>
    <w:rsid w:val="00976447"/>
    <w:rsid w:val="009863B1"/>
    <w:rsid w:val="00996E1D"/>
    <w:rsid w:val="009A4336"/>
    <w:rsid w:val="00A0305C"/>
    <w:rsid w:val="00A46B9D"/>
    <w:rsid w:val="00A60403"/>
    <w:rsid w:val="00A60449"/>
    <w:rsid w:val="00A70906"/>
    <w:rsid w:val="00A762AF"/>
    <w:rsid w:val="00A8033B"/>
    <w:rsid w:val="00A81782"/>
    <w:rsid w:val="00A8629B"/>
    <w:rsid w:val="00A92A98"/>
    <w:rsid w:val="00AA6E8D"/>
    <w:rsid w:val="00AC2ACA"/>
    <w:rsid w:val="00AC31A4"/>
    <w:rsid w:val="00AE4B70"/>
    <w:rsid w:val="00AF2E5C"/>
    <w:rsid w:val="00B00001"/>
    <w:rsid w:val="00B27B12"/>
    <w:rsid w:val="00B3219E"/>
    <w:rsid w:val="00B511A9"/>
    <w:rsid w:val="00BA142A"/>
    <w:rsid w:val="00BB738C"/>
    <w:rsid w:val="00C20F9D"/>
    <w:rsid w:val="00C231AC"/>
    <w:rsid w:val="00C535E8"/>
    <w:rsid w:val="00C8050F"/>
    <w:rsid w:val="00CA780A"/>
    <w:rsid w:val="00CD5FA8"/>
    <w:rsid w:val="00CE5827"/>
    <w:rsid w:val="00CF09FC"/>
    <w:rsid w:val="00CF3C90"/>
    <w:rsid w:val="00CF5535"/>
    <w:rsid w:val="00D01E8F"/>
    <w:rsid w:val="00D17199"/>
    <w:rsid w:val="00D24915"/>
    <w:rsid w:val="00D56752"/>
    <w:rsid w:val="00D85E64"/>
    <w:rsid w:val="00D86168"/>
    <w:rsid w:val="00DA6A3F"/>
    <w:rsid w:val="00DB403D"/>
    <w:rsid w:val="00DC68B2"/>
    <w:rsid w:val="00DD2F01"/>
    <w:rsid w:val="00DD6A9B"/>
    <w:rsid w:val="00DE4DBE"/>
    <w:rsid w:val="00DF6367"/>
    <w:rsid w:val="00E12F94"/>
    <w:rsid w:val="00E17E31"/>
    <w:rsid w:val="00E220A4"/>
    <w:rsid w:val="00E23678"/>
    <w:rsid w:val="00E46D93"/>
    <w:rsid w:val="00E62A33"/>
    <w:rsid w:val="00E63C0F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15829"/>
    <w:rsid w:val="00F259B9"/>
    <w:rsid w:val="00F36A8C"/>
    <w:rsid w:val="00F44066"/>
    <w:rsid w:val="00F46C00"/>
    <w:rsid w:val="00F804E5"/>
    <w:rsid w:val="00F901A7"/>
    <w:rsid w:val="00F91BB1"/>
    <w:rsid w:val="00F92359"/>
    <w:rsid w:val="00FA170A"/>
    <w:rsid w:val="00FA43E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  <w:style w:type="paragraph" w:styleId="FootnoteText">
    <w:name w:val="footnote text"/>
    <w:basedOn w:val="Normal"/>
    <w:link w:val="FootnoteTextChar"/>
    <w:uiPriority w:val="99"/>
    <w:unhideWhenUsed/>
    <w:rsid w:val="00001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9D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5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27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2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stop-smoking-services-models-of-deliv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towards-a-smoke-free-generation-tobacco-control-plan-for-englan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  <w:rsid w:val="00F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35</cp:revision>
  <dcterms:created xsi:type="dcterms:W3CDTF">2020-06-12T11:31:00Z</dcterms:created>
  <dcterms:modified xsi:type="dcterms:W3CDTF">2020-06-16T07:47:00Z</dcterms:modified>
</cp:coreProperties>
</file>