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283"/>
      </w:tblGrid>
      <w:tr w:rsidR="00AC2ACA" w:rsidRPr="00460CB9" w14:paraId="55FABCAC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307314A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17F24DA9" w14:textId="77777777" w:rsidTr="00E46D93">
        <w:trPr>
          <w:trHeight w:val="305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906461D" w14:textId="558565BF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>This checkl</w:t>
            </w:r>
            <w:r w:rsidR="001B06EC">
              <w:rPr>
                <w:szCs w:val="28"/>
              </w:rPr>
              <w:t>ist will be completed by the CPSC</w:t>
            </w:r>
            <w:r>
              <w:rPr>
                <w:szCs w:val="28"/>
              </w:rPr>
              <w:t xml:space="preserve">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B06EC">
              <w:rPr>
                <w:szCs w:val="28"/>
              </w:rPr>
              <w:t>sent to CPSC</w:t>
            </w:r>
            <w:r>
              <w:rPr>
                <w:szCs w:val="28"/>
              </w:rPr>
              <w:t xml:space="preserve">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7FD881D0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0A6D498E" w14:textId="7BB032A3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1B06EC">
              <w:rPr>
                <w:szCs w:val="28"/>
              </w:rPr>
              <w:t>the CPSC</w:t>
            </w:r>
            <w:r w:rsidR="00D01E8F">
              <w:rPr>
                <w:szCs w:val="28"/>
              </w:rPr>
              <w:t xml:space="preserve">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2FF905B2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0F24F5B1" w14:textId="4948BE79" w:rsidR="001535B4" w:rsidRPr="00CF09FC" w:rsidRDefault="001B06EC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1535B4">
              <w:rPr>
                <w:szCs w:val="28"/>
              </w:rPr>
              <w:t>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 w:rsidR="001535B4"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DE4DBE" w:rsidRPr="00460CB9" w14:paraId="42FE1C3F" w14:textId="77777777" w:rsidTr="00DE4DBE">
        <w:trPr>
          <w:trHeight w:val="625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B2419C9" w14:textId="026B2222" w:rsidR="00DE4DBE" w:rsidRPr="00DE4DBE" w:rsidRDefault="00DE4DBE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</w:tr>
      <w:tr w:rsidR="00DE4DBE" w:rsidRPr="00460CB9" w14:paraId="2DB797EF" w14:textId="77777777" w:rsidTr="00097389">
        <w:trPr>
          <w:trHeight w:val="834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694596D0" w14:textId="759B4340" w:rsidR="00DE4DBE" w:rsidRPr="00097389" w:rsidRDefault="00FC0C95" w:rsidP="00097389">
            <w:pPr>
              <w:rPr>
                <w:b/>
                <w:bCs/>
                <w:szCs w:val="28"/>
              </w:rPr>
            </w:pPr>
            <w:r w:rsidRPr="00097389">
              <w:rPr>
                <w:b/>
                <w:bCs/>
                <w:szCs w:val="28"/>
              </w:rPr>
              <w:t xml:space="preserve">EHC </w:t>
            </w:r>
            <w:r w:rsidR="00097389" w:rsidRPr="00097389">
              <w:rPr>
                <w:b/>
                <w:bCs/>
                <w:szCs w:val="28"/>
              </w:rPr>
              <w:t xml:space="preserve">&amp; Condom supply - </w:t>
            </w:r>
            <w:r w:rsidRPr="00097389">
              <w:rPr>
                <w:b/>
                <w:bCs/>
                <w:szCs w:val="28"/>
              </w:rPr>
              <w:t>Hampshire County Council</w:t>
            </w:r>
          </w:p>
        </w:tc>
      </w:tr>
      <w:tr w:rsidR="00E12F94" w:rsidRPr="00460CB9" w14:paraId="4332DA91" w14:textId="77777777" w:rsidTr="001535B4">
        <w:trPr>
          <w:trHeight w:val="575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59A1560" w14:textId="64E0FA93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1B06EC">
              <w:rPr>
                <w:b/>
                <w:sz w:val="28"/>
                <w:szCs w:val="28"/>
              </w:rPr>
              <w:t>CPSC</w:t>
            </w:r>
          </w:p>
        </w:tc>
      </w:tr>
      <w:tr w:rsidR="00E8310F" w:rsidRPr="00460CB9" w14:paraId="2F71DB59" w14:textId="77777777" w:rsidTr="00DE6828">
        <w:trPr>
          <w:trHeight w:val="575"/>
        </w:trPr>
        <w:tc>
          <w:tcPr>
            <w:tcW w:w="9242" w:type="dxa"/>
            <w:gridSpan w:val="4"/>
            <w:shd w:val="clear" w:color="auto" w:fill="BAE61A"/>
            <w:vAlign w:val="center"/>
          </w:tcPr>
          <w:p w14:paraId="5A70AB8B" w14:textId="208ED280" w:rsidR="00E8310F" w:rsidRDefault="00E8310F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2F94" w:rsidRPr="00460CB9" w14:paraId="0D705D27" w14:textId="77777777" w:rsidTr="00E82621">
        <w:trPr>
          <w:trHeight w:val="172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58B6E94" w14:textId="28C310FA" w:rsidR="00FE6523" w:rsidRDefault="001B06EC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FE6523">
              <w:rPr>
                <w:szCs w:val="28"/>
              </w:rPr>
              <w:t xml:space="preserve"> has rated this service sp</w:t>
            </w:r>
            <w:r w:rsidR="00F901A7">
              <w:rPr>
                <w:szCs w:val="28"/>
              </w:rPr>
              <w:t xml:space="preserve">ecification as </w:t>
            </w:r>
            <w:r w:rsidR="00365D6A">
              <w:rPr>
                <w:szCs w:val="28"/>
              </w:rPr>
              <w:t xml:space="preserve">Green/ </w:t>
            </w:r>
            <w:r w:rsidR="00097389">
              <w:rPr>
                <w:szCs w:val="28"/>
              </w:rPr>
              <w:t>Amber</w:t>
            </w:r>
            <w:r w:rsidR="00EA42B3">
              <w:rPr>
                <w:szCs w:val="28"/>
              </w:rPr>
              <w:t xml:space="preserve"> based on the </w:t>
            </w:r>
            <w:r w:rsidR="00FE6523"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 w:rsidR="00FE6523"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 w:rsidR="00FE6523">
              <w:rPr>
                <w:szCs w:val="28"/>
              </w:rPr>
              <w:t xml:space="preserve"> are:</w:t>
            </w:r>
          </w:p>
          <w:p w14:paraId="2D76A2F1" w14:textId="5208CB98" w:rsidR="00034BD8" w:rsidRDefault="00D106C9" w:rsidP="00034BD8">
            <w:pPr>
              <w:pStyle w:val="ListParagraph"/>
              <w:numPr>
                <w:ilvl w:val="0"/>
                <w:numId w:val="2"/>
              </w:numPr>
            </w:pPr>
            <w:r>
              <w:t>N</w:t>
            </w:r>
            <w:r w:rsidR="00034BD8">
              <w:t xml:space="preserve">o remuneration for condom supply scheme. </w:t>
            </w:r>
            <w:r w:rsidR="004A0796">
              <w:t>However,</w:t>
            </w:r>
            <w:r w:rsidR="00034BD8">
              <w:t xml:space="preserve"> information </w:t>
            </w:r>
            <w:r>
              <w:t xml:space="preserve">needs </w:t>
            </w:r>
            <w:r w:rsidR="00034BD8">
              <w:t xml:space="preserve">to be collected </w:t>
            </w:r>
            <w:r w:rsidR="004A0796">
              <w:t xml:space="preserve">and recorded </w:t>
            </w:r>
            <w:r w:rsidR="00034BD8">
              <w:t>as part of the service.</w:t>
            </w:r>
          </w:p>
          <w:p w14:paraId="466B515A" w14:textId="67CA27FF" w:rsidR="0073541F" w:rsidRDefault="00993F42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EHC payment is quarterly not monthly</w:t>
            </w:r>
          </w:p>
          <w:p w14:paraId="1E1CCFAD" w14:textId="6B59D59A" w:rsidR="0073541F" w:rsidRPr="00403280" w:rsidRDefault="00AF7640" w:rsidP="00403280">
            <w:pPr>
              <w:pStyle w:val="ListParagraph"/>
              <w:numPr>
                <w:ilvl w:val="0"/>
                <w:numId w:val="2"/>
              </w:numPr>
            </w:pPr>
            <w:r>
              <w:rPr>
                <w:szCs w:val="28"/>
              </w:rPr>
              <w:t xml:space="preserve">No PGD for </w:t>
            </w:r>
            <w:proofErr w:type="spellStart"/>
            <w:r>
              <w:rPr>
                <w:szCs w:val="28"/>
              </w:rPr>
              <w:t>EllaOne</w:t>
            </w:r>
            <w:proofErr w:type="spellEnd"/>
            <w:r>
              <w:rPr>
                <w:szCs w:val="28"/>
              </w:rPr>
              <w:t xml:space="preserve"> </w:t>
            </w:r>
            <w:r w:rsidRPr="000E3AE8">
              <w:t>o</w:t>
            </w:r>
            <w:r w:rsidR="000E3AE8" w:rsidRPr="000E3AE8">
              <w:t>nly fo</w:t>
            </w:r>
            <w:r w:rsidRPr="000E3AE8">
              <w:t xml:space="preserve">r </w:t>
            </w:r>
            <w:r w:rsidR="00F51B99" w:rsidRPr="000E3AE8">
              <w:t>levonorgestrel</w:t>
            </w:r>
            <w:r w:rsidR="000E3AE8">
              <w:t xml:space="preserve"> (to be reviewed at PGD review date</w:t>
            </w:r>
            <w:r w:rsidR="00953AF4">
              <w:t xml:space="preserve"> 30/9/19</w:t>
            </w:r>
            <w:r w:rsidR="000E3AE8">
              <w:t>)</w:t>
            </w:r>
          </w:p>
          <w:p w14:paraId="10F7CC96" w14:textId="222E3665" w:rsidR="00E46D93" w:rsidRPr="00A831DA" w:rsidRDefault="00E46D93" w:rsidP="00A831DA">
            <w:pPr>
              <w:rPr>
                <w:szCs w:val="28"/>
              </w:rPr>
            </w:pPr>
          </w:p>
        </w:tc>
      </w:tr>
      <w:tr w:rsidR="00AC2ACA" w:rsidRPr="00460CB9" w14:paraId="180C9C9B" w14:textId="77777777" w:rsidTr="001535B4">
        <w:trPr>
          <w:trHeight w:val="54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AB25FA9" w14:textId="5CA8B088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</w:t>
            </w:r>
            <w:r w:rsidR="001B06EC">
              <w:rPr>
                <w:b/>
                <w:sz w:val="28"/>
                <w:szCs w:val="28"/>
              </w:rPr>
              <w:t>CPSC</w:t>
            </w:r>
          </w:p>
        </w:tc>
      </w:tr>
      <w:tr w:rsidR="00E12F94" w:rsidRPr="00460CB9" w14:paraId="697577A5" w14:textId="77777777" w:rsidTr="00E46D93">
        <w:trPr>
          <w:trHeight w:val="1412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F9356F0" w14:textId="70EBC06F" w:rsidR="00CF09FC" w:rsidRDefault="001B06EC" w:rsidP="00B3219E">
            <w:r>
              <w:t>CPSC</w:t>
            </w:r>
            <w:r w:rsidR="00CF09FC">
              <w:t xml:space="preserve"> will publish this</w:t>
            </w:r>
            <w:r w:rsidR="00E12F94">
              <w:t xml:space="preserve"> service participation </w:t>
            </w:r>
            <w:r w:rsidR="00CF09FC">
              <w:t>rating</w:t>
            </w:r>
            <w:r w:rsidR="00E12F94">
              <w:t xml:space="preserve"> to contractors in </w:t>
            </w:r>
            <w:r w:rsidR="0073541F">
              <w:rPr>
                <w:b/>
              </w:rPr>
              <w:t>1</w:t>
            </w:r>
            <w:r w:rsidR="00523391">
              <w:rPr>
                <w:b/>
              </w:rPr>
              <w:t>4</w:t>
            </w:r>
            <w:r w:rsidR="0073541F">
              <w:rPr>
                <w:b/>
              </w:rPr>
              <w:t xml:space="preserve"> days’ time</w:t>
            </w:r>
            <w:r w:rsidR="00E220A4">
              <w:rPr>
                <w:b/>
              </w:rPr>
              <w:t>.</w:t>
            </w:r>
            <w:r w:rsidR="00E12F94">
              <w:t xml:space="preserve"> </w:t>
            </w:r>
          </w:p>
          <w:p w14:paraId="36E0A15A" w14:textId="5EF647CF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629AD8A1" w14:textId="7A23CECE" w:rsidR="00E12F94" w:rsidRPr="00DA6A3F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 </w:t>
            </w:r>
            <w:r w:rsidR="001B06EC">
              <w:rPr>
                <w:color w:val="FF0000"/>
              </w:rPr>
              <w:t>they can be included within CPSC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</w:tc>
      </w:tr>
      <w:tr w:rsidR="00E12F94" w:rsidRPr="00460CB9" w14:paraId="5EA6B310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A7BE901" w14:textId="0BF2F9BD" w:rsidR="00E12F94" w:rsidRDefault="001B06EC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</w:t>
            </w:r>
            <w:r w:rsidR="00E12F94">
              <w:rPr>
                <w:b/>
                <w:sz w:val="28"/>
                <w:szCs w:val="28"/>
              </w:rPr>
              <w:t xml:space="preserve"> feedback</w:t>
            </w:r>
          </w:p>
        </w:tc>
      </w:tr>
      <w:tr w:rsidR="00AC2ACA" w:rsidRPr="00460CB9" w14:paraId="5D94BD6A" w14:textId="77777777" w:rsidTr="0073541F">
        <w:trPr>
          <w:trHeight w:val="4175"/>
        </w:trPr>
        <w:tc>
          <w:tcPr>
            <w:tcW w:w="9242" w:type="dxa"/>
            <w:gridSpan w:val="4"/>
            <w:shd w:val="clear" w:color="auto" w:fill="auto"/>
          </w:tcPr>
          <w:p w14:paraId="292DB1AF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3C3055A3" w14:textId="5831B54F" w:rsidR="00AC2ACA" w:rsidRDefault="004A4DA0" w:rsidP="00DA6A3F"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1879AF"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73541F" w:rsidRDefault="0073541F" w:rsidP="0073541F">
            <w:pPr>
              <w:rPr>
                <w:color w:val="FF0000"/>
                <w:szCs w:val="28"/>
              </w:rPr>
            </w:pPr>
          </w:p>
          <w:p w14:paraId="5C810B20" w14:textId="5AB4166A" w:rsidR="0073541F" w:rsidRPr="00DA6A3F" w:rsidRDefault="0073541F" w:rsidP="0073541F">
            <w:pPr>
              <w:rPr>
                <w:color w:val="FF0000"/>
                <w:szCs w:val="28"/>
              </w:rPr>
            </w:pPr>
          </w:p>
        </w:tc>
      </w:tr>
      <w:tr w:rsidR="00AC2ACA" w:rsidRPr="00460CB9" w14:paraId="36EABD72" w14:textId="77777777" w:rsidTr="0053198F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650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74C8BB4C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55A6A304" w14:textId="222F853A" w:rsidR="00AC2ACA" w:rsidRPr="0053198F" w:rsidRDefault="001B06EC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="00AC2ACA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</w:tr>
      <w:tr w:rsidR="00AC2ACA" w14:paraId="2FA224F7" w14:textId="77777777" w:rsidTr="00403280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AC2ACA" w:rsidRDefault="001B06EC" w:rsidP="0053198F">
            <w:r>
              <w:t>CPSC</w:t>
            </w:r>
            <w:r w:rsidR="00AC2ACA">
              <w:t xml:space="preserve"> Consulted? 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FFC000"/>
          </w:tcPr>
          <w:p w14:paraId="7A808603" w14:textId="12460EE9" w:rsidR="00AC2ACA" w:rsidRDefault="00703D90">
            <w:r>
              <w:t>No</w:t>
            </w:r>
            <w:r w:rsidR="00E60845">
              <w:t xml:space="preserve"> – arrived after start date</w:t>
            </w:r>
          </w:p>
        </w:tc>
      </w:tr>
      <w:tr w:rsidR="00AC2ACA" w14:paraId="5AC5A2C0" w14:textId="77777777" w:rsidTr="00403280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AC2ACA" w:rsidRDefault="001B06EC" w:rsidP="00E8310F">
            <w:r>
              <w:t>CPSC</w:t>
            </w:r>
            <w:r w:rsidR="00AC2ACA">
              <w:t xml:space="preserve"> Consulted with </w:t>
            </w:r>
            <w:proofErr w:type="gramStart"/>
            <w:r w:rsidR="00AC2ACA">
              <w:t>sufficient</w:t>
            </w:r>
            <w:proofErr w:type="gramEnd"/>
            <w:r w:rsidR="00AC2ACA">
              <w:t xml:space="preserve"> time to comment?</w:t>
            </w:r>
          </w:p>
        </w:tc>
        <w:tc>
          <w:tcPr>
            <w:tcW w:w="6509" w:type="dxa"/>
            <w:shd w:val="clear" w:color="auto" w:fill="FFC000"/>
          </w:tcPr>
          <w:p w14:paraId="04C6D428" w14:textId="385ECB96" w:rsidR="00AC2ACA" w:rsidRDefault="00703D90" w:rsidP="00244002">
            <w:r>
              <w:t>No</w:t>
            </w:r>
          </w:p>
        </w:tc>
      </w:tr>
      <w:tr w:rsidR="00AC2ACA" w14:paraId="5E44D587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333DA08B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7CBA263C" w14:textId="77777777" w:rsidTr="005D0F7A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0E25451B" w14:textId="77777777" w:rsidR="00AC2ACA" w:rsidRDefault="00AC2ACA"/>
          <w:p w14:paraId="46D8D24F" w14:textId="7D42882D" w:rsidR="00AC2ACA" w:rsidRDefault="00703D90">
            <w:r>
              <w:t>No consumables required</w:t>
            </w:r>
            <w:r w:rsidR="00642401">
              <w:t xml:space="preserve"> for EHC</w:t>
            </w:r>
          </w:p>
          <w:p w14:paraId="7C6F26B2" w14:textId="1EF21D4A" w:rsidR="00642401" w:rsidRDefault="00642401">
            <w:r>
              <w:t xml:space="preserve">Condoms </w:t>
            </w:r>
            <w:r w:rsidR="00026C3A">
              <w:t>can be ordered free of charge</w:t>
            </w:r>
          </w:p>
          <w:p w14:paraId="0708EEB4" w14:textId="77777777" w:rsidR="00AC2ACA" w:rsidRDefault="00AC2ACA"/>
        </w:tc>
      </w:tr>
      <w:tr w:rsidR="00AC2ACA" w14:paraId="6A7452EE" w14:textId="77777777" w:rsidTr="005D0F7A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509" w:type="dxa"/>
            <w:shd w:val="clear" w:color="auto" w:fill="00B050"/>
          </w:tcPr>
          <w:p w14:paraId="6D557937" w14:textId="77777777" w:rsidR="00DD6A9B" w:rsidRDefault="00AA4BF4" w:rsidP="0073541F">
            <w:r>
              <w:t xml:space="preserve">Yes, </w:t>
            </w:r>
            <w:r w:rsidR="009A030D">
              <w:t xml:space="preserve">invoicing </w:t>
            </w:r>
            <w:r w:rsidR="00F03E97">
              <w:t xml:space="preserve">via </w:t>
            </w:r>
            <w:proofErr w:type="spellStart"/>
            <w:r w:rsidR="00F03E97">
              <w:t>PharmOutcomes</w:t>
            </w:r>
            <w:proofErr w:type="spellEnd"/>
          </w:p>
          <w:p w14:paraId="4E853C6B" w14:textId="77777777" w:rsidR="005E1DE8" w:rsidRDefault="005E1DE8" w:rsidP="0073541F"/>
          <w:p w14:paraId="6BBA7055" w14:textId="565546E2" w:rsidR="005E1DE8" w:rsidRDefault="005E1DE8" w:rsidP="0073541F">
            <w:r>
              <w:t>Payment confirmed with commissioner</w:t>
            </w:r>
          </w:p>
        </w:tc>
      </w:tr>
      <w:tr w:rsidR="00AC2ACA" w14:paraId="217E4207" w14:textId="77777777" w:rsidTr="005D0F7A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509" w:type="dxa"/>
            <w:shd w:val="clear" w:color="auto" w:fill="00B050"/>
          </w:tcPr>
          <w:p w14:paraId="55791743" w14:textId="757D4166" w:rsidR="00AC2ACA" w:rsidRDefault="001615BC" w:rsidP="00643981">
            <w:r>
              <w:t>n/a</w:t>
            </w:r>
          </w:p>
        </w:tc>
      </w:tr>
      <w:tr w:rsidR="00674853" w14:paraId="24AC69E5" w14:textId="77777777" w:rsidTr="005D0F7A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674853" w:rsidRDefault="00674853" w:rsidP="0053198F">
            <w:r>
              <w:t>Is remuneration fair?</w:t>
            </w:r>
          </w:p>
        </w:tc>
        <w:tc>
          <w:tcPr>
            <w:tcW w:w="6509" w:type="dxa"/>
            <w:shd w:val="clear" w:color="auto" w:fill="00B050"/>
          </w:tcPr>
          <w:p w14:paraId="6CC61C07" w14:textId="237763D4" w:rsidR="00DC5332" w:rsidRPr="005D0F7A" w:rsidRDefault="004462ED" w:rsidP="00DC5332">
            <w:r w:rsidRPr="005D0F7A">
              <w:t>Yes,</w:t>
            </w:r>
            <w:bookmarkStart w:id="0" w:name="_GoBack"/>
            <w:bookmarkEnd w:id="0"/>
            <w:r w:rsidRPr="005D0F7A">
              <w:t xml:space="preserve"> per consultation </w:t>
            </w:r>
            <w:r w:rsidR="00DC5332" w:rsidRPr="005D0F7A">
              <w:t xml:space="preserve">plus the cost of the oral emergency hormonal contraception drugs at Drug Tariff price plus VAT at the applicable rate </w:t>
            </w:r>
          </w:p>
          <w:p w14:paraId="58B57A49" w14:textId="452115FD" w:rsidR="00F547B3" w:rsidRPr="005D0F7A" w:rsidRDefault="00F547B3" w:rsidP="00DC5332"/>
          <w:p w14:paraId="21557217" w14:textId="3A4912BE" w:rsidR="00F547B3" w:rsidRPr="005D0F7A" w:rsidRDefault="00F547B3" w:rsidP="00DC5332">
            <w:r w:rsidRPr="005D0F7A">
              <w:rPr>
                <w:highlight w:val="yellow"/>
              </w:rPr>
              <w:t>There is no remuneration for condom supply scheme.</w:t>
            </w:r>
            <w:r w:rsidR="00BD33A0" w:rsidRPr="005D0F7A">
              <w:rPr>
                <w:highlight w:val="yellow"/>
              </w:rPr>
              <w:t xml:space="preserve"> </w:t>
            </w:r>
            <w:proofErr w:type="gramStart"/>
            <w:r w:rsidR="00BD33A0" w:rsidRPr="005D0F7A">
              <w:rPr>
                <w:highlight w:val="yellow"/>
              </w:rPr>
              <w:t>However</w:t>
            </w:r>
            <w:proofErr w:type="gramEnd"/>
            <w:r w:rsidR="00BD33A0" w:rsidRPr="005D0F7A">
              <w:rPr>
                <w:highlight w:val="yellow"/>
              </w:rPr>
              <w:t xml:space="preserve"> the commissioner does require information to be collected as part of the service.</w:t>
            </w:r>
          </w:p>
          <w:p w14:paraId="350BE712" w14:textId="40C1EEFA" w:rsidR="00697410" w:rsidRPr="005D0F7A" w:rsidRDefault="00697410" w:rsidP="00643981">
            <w:pPr>
              <w:rPr>
                <w:highlight w:val="darkGreen"/>
              </w:rPr>
            </w:pPr>
          </w:p>
        </w:tc>
      </w:tr>
      <w:tr w:rsidR="00674853" w14:paraId="573E4F34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E5ED5D6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</w:tr>
      <w:tr w:rsidR="00674853" w14:paraId="4477199B" w14:textId="77777777" w:rsidTr="005D0F7A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674853" w:rsidRDefault="00674853" w:rsidP="00E8310F">
            <w:r>
              <w:t>Sustainable?</w:t>
            </w:r>
          </w:p>
        </w:tc>
        <w:tc>
          <w:tcPr>
            <w:tcW w:w="6509" w:type="dxa"/>
            <w:shd w:val="clear" w:color="auto" w:fill="00B050"/>
          </w:tcPr>
          <w:p w14:paraId="74142908" w14:textId="104C6E33" w:rsidR="00674853" w:rsidRPr="005D0F7A" w:rsidRDefault="004462ED">
            <w:r w:rsidRPr="005D0F7A">
              <w:t>Yes</w:t>
            </w:r>
          </w:p>
        </w:tc>
      </w:tr>
      <w:tr w:rsidR="00DC68B2" w14:paraId="5B62E8E4" w14:textId="77777777" w:rsidTr="005D0F7A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DC68B2" w:rsidRDefault="00DC68B2" w:rsidP="00E8310F">
            <w:r>
              <w:t>Start/ end date</w:t>
            </w:r>
          </w:p>
        </w:tc>
        <w:tc>
          <w:tcPr>
            <w:tcW w:w="6509" w:type="dxa"/>
            <w:shd w:val="clear" w:color="auto" w:fill="00B050"/>
          </w:tcPr>
          <w:p w14:paraId="634FA1FD" w14:textId="77777777" w:rsidR="005E1DE8" w:rsidRPr="005D0F7A" w:rsidRDefault="00113746" w:rsidP="005F25A9">
            <w:r w:rsidRPr="005D0F7A">
              <w:t xml:space="preserve">April 2019 – March 2024 </w:t>
            </w:r>
          </w:p>
          <w:p w14:paraId="588AAEDB" w14:textId="14C1A124" w:rsidR="00DC68B2" w:rsidRPr="005D0F7A" w:rsidRDefault="00113746" w:rsidP="005F25A9">
            <w:r w:rsidRPr="005D0F7A">
              <w:t>with option to extend for a further 2 years</w:t>
            </w:r>
          </w:p>
        </w:tc>
      </w:tr>
      <w:tr w:rsidR="00674853" w14:paraId="16A74219" w14:textId="77777777" w:rsidTr="005D0F7A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6509" w:type="dxa"/>
            <w:shd w:val="clear" w:color="auto" w:fill="00B050"/>
          </w:tcPr>
          <w:p w14:paraId="6C3CC4A2" w14:textId="1558FF38" w:rsidR="00536B90" w:rsidRPr="005D0F7A" w:rsidRDefault="00536B90" w:rsidP="00536B90">
            <w:r w:rsidRPr="005D0F7A">
              <w:t xml:space="preserve">Yes, reducing STI’s, HIV, contraception &amp; unplanned pregnancy and preventing teenage pregnancy are local and national priorities. Under 18 conception rate &amp; Chlamydia diagnostic rate in 15 – </w:t>
            </w:r>
            <w:proofErr w:type="gramStart"/>
            <w:r w:rsidRPr="005D0F7A">
              <w:t>24 year</w:t>
            </w:r>
            <w:proofErr w:type="gramEnd"/>
            <w:r w:rsidRPr="005D0F7A">
              <w:t xml:space="preserve"> olds are all Public Health Outcomes Framework Indicator.</w:t>
            </w:r>
          </w:p>
          <w:p w14:paraId="72505D9B" w14:textId="77777777" w:rsidR="00536B90" w:rsidRPr="005D0F7A" w:rsidRDefault="00536B90" w:rsidP="00536B90">
            <w:r w:rsidRPr="005D0F7A">
              <w:t>PGD, defined inclusion and exclusion criteria.</w:t>
            </w:r>
          </w:p>
          <w:p w14:paraId="1023ECBC" w14:textId="77777777" w:rsidR="00536B90" w:rsidRPr="005D0F7A" w:rsidRDefault="00536B90" w:rsidP="00536B90">
            <w:pPr>
              <w:jc w:val="both"/>
              <w:rPr>
                <w:rFonts w:ascii="Arial" w:hAnsi="Arial" w:cs="Arial"/>
              </w:rPr>
            </w:pPr>
            <w:r w:rsidRPr="005D0F7A">
              <w:t xml:space="preserve">FSRH guidelines: </w:t>
            </w:r>
            <w:hyperlink r:id="rId9" w:history="1">
              <w:r w:rsidRPr="005D0F7A">
                <w:rPr>
                  <w:rStyle w:val="Hyperlink"/>
                  <w:rFonts w:cstheme="minorHAnsi"/>
                </w:rPr>
                <w:t>https://www.fsrh.org/news/fsrh-launches-new-emergency-contraception-guideline/</w:t>
              </w:r>
            </w:hyperlink>
            <w:r w:rsidRPr="005D0F7A">
              <w:rPr>
                <w:rFonts w:ascii="Arial" w:hAnsi="Arial" w:cs="Arial"/>
              </w:rPr>
              <w:t xml:space="preserve"> </w:t>
            </w:r>
          </w:p>
          <w:p w14:paraId="4D3DB1A7" w14:textId="77777777" w:rsidR="00536B90" w:rsidRPr="005D0F7A" w:rsidRDefault="00536B90" w:rsidP="00536B90">
            <w:r w:rsidRPr="005D0F7A">
              <w:t xml:space="preserve">Fraser guidelines &amp; Gillick competence: </w:t>
            </w:r>
            <w:hyperlink r:id="rId10" w:history="1">
              <w:r w:rsidRPr="005D0F7A">
                <w:rPr>
                  <w:rStyle w:val="Hyperlink"/>
                  <w:rFonts w:cstheme="minorHAnsi"/>
                </w:rPr>
                <w:t>https://www.nspcc.org.uk/preventing-abuse/child-protection-system/legal-definition-child-rights-law/gillick-competency-fraser-guidelines/</w:t>
              </w:r>
            </w:hyperlink>
          </w:p>
          <w:p w14:paraId="52D526D6" w14:textId="77777777" w:rsidR="00536B90" w:rsidRPr="005D0F7A" w:rsidRDefault="00536B90" w:rsidP="00536B90">
            <w:pPr>
              <w:rPr>
                <w:rFonts w:cstheme="minorHAnsi"/>
              </w:rPr>
            </w:pPr>
            <w:r w:rsidRPr="005D0F7A">
              <w:t xml:space="preserve">NICE guidance: </w:t>
            </w:r>
            <w:hyperlink r:id="rId11" w:history="1">
              <w:r w:rsidRPr="005D0F7A">
                <w:rPr>
                  <w:rStyle w:val="Hyperlink"/>
                  <w:rFonts w:cstheme="minorHAnsi"/>
                </w:rPr>
                <w:t>https://www.nice.org.uk/guidance/ph51</w:t>
              </w:r>
            </w:hyperlink>
          </w:p>
          <w:p w14:paraId="563FD168" w14:textId="77777777" w:rsidR="00536B90" w:rsidRPr="005D0F7A" w:rsidRDefault="00536B90" w:rsidP="00536B90">
            <w:pPr>
              <w:jc w:val="both"/>
            </w:pPr>
            <w:r w:rsidRPr="005D0F7A">
              <w:t>SPC:</w:t>
            </w:r>
            <w:r w:rsidRPr="005D0F7A">
              <w:rPr>
                <w:rFonts w:cstheme="minorHAnsi"/>
              </w:rPr>
              <w:t xml:space="preserve"> </w:t>
            </w:r>
            <w:hyperlink r:id="rId12" w:history="1">
              <w:r w:rsidRPr="005D0F7A">
                <w:rPr>
                  <w:rStyle w:val="Hyperlink"/>
                  <w:rFonts w:cstheme="minorHAnsi"/>
                </w:rPr>
                <w:t>https://www.medicines.org.uk/emc/product/8626</w:t>
              </w:r>
            </w:hyperlink>
          </w:p>
          <w:p w14:paraId="2A8A4C8B" w14:textId="695171AC" w:rsidR="00643981" w:rsidRPr="005D0F7A" w:rsidRDefault="00536B90" w:rsidP="00536B90">
            <w:r w:rsidRPr="005D0F7A">
              <w:rPr>
                <w:rFonts w:cstheme="minorHAnsi"/>
              </w:rPr>
              <w:t xml:space="preserve">         and </w:t>
            </w:r>
            <w:hyperlink r:id="rId13" w:history="1">
              <w:r w:rsidRPr="005D0F7A">
                <w:rPr>
                  <w:rStyle w:val="Hyperlink"/>
                  <w:rFonts w:cstheme="minorHAnsi"/>
                </w:rPr>
                <w:t>https://www.medicines.org.uk/emc/product/6657</w:t>
              </w:r>
            </w:hyperlink>
          </w:p>
        </w:tc>
      </w:tr>
      <w:tr w:rsidR="00674853" w14:paraId="5B9C68F9" w14:textId="77777777" w:rsidTr="005D0F7A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674853" w:rsidRDefault="00674853" w:rsidP="00E8310F">
            <w:r>
              <w:t>Enhance patient care?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560665CC" w14:textId="4E32C800" w:rsidR="00F90390" w:rsidRPr="005D0F7A" w:rsidRDefault="0004476F" w:rsidP="00F90390">
            <w:r w:rsidRPr="005D0F7A">
              <w:t>Yes</w:t>
            </w:r>
          </w:p>
          <w:p w14:paraId="62F7E86C" w14:textId="45A5DE77" w:rsidR="00674853" w:rsidRPr="005D0F7A" w:rsidRDefault="00674853"/>
        </w:tc>
      </w:tr>
      <w:tr w:rsidR="00674853" w14:paraId="125299A8" w14:textId="77777777" w:rsidTr="005D0F7A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674853" w:rsidRDefault="00674853" w:rsidP="00E8310F">
            <w:r>
              <w:t>Have suitable monitoring arrangements and termination clauses?</w:t>
            </w:r>
          </w:p>
        </w:tc>
        <w:tc>
          <w:tcPr>
            <w:tcW w:w="6509" w:type="dxa"/>
            <w:shd w:val="clear" w:color="auto" w:fill="00B050"/>
          </w:tcPr>
          <w:p w14:paraId="1EFA1957" w14:textId="77777777" w:rsidR="00A14003" w:rsidRPr="005D0F7A" w:rsidRDefault="003B3726" w:rsidP="00FD0F96">
            <w:r w:rsidRPr="005D0F7A">
              <w:t xml:space="preserve">Monitoring requirements are </w:t>
            </w:r>
            <w:r w:rsidR="00C90FB3" w:rsidRPr="005D0F7A">
              <w:t xml:space="preserve">in place with the </w:t>
            </w:r>
            <w:r w:rsidR="00FD0F96" w:rsidRPr="005D0F7A">
              <w:t>members of the</w:t>
            </w:r>
            <w:r w:rsidR="00A14003" w:rsidRPr="005D0F7A">
              <w:t xml:space="preserve"> public health team</w:t>
            </w:r>
            <w:r w:rsidR="00FD0F96" w:rsidRPr="005D0F7A">
              <w:t xml:space="preserve"> </w:t>
            </w:r>
            <w:r w:rsidR="00A14003" w:rsidRPr="005D0F7A">
              <w:t>(</w:t>
            </w:r>
            <w:r w:rsidR="00C90FB3" w:rsidRPr="005D0F7A">
              <w:t>commissioner</w:t>
            </w:r>
            <w:r w:rsidR="00A14003" w:rsidRPr="005D0F7A">
              <w:t>)</w:t>
            </w:r>
            <w:r w:rsidR="00FD0F96" w:rsidRPr="005D0F7A">
              <w:t xml:space="preserve"> able to view d</w:t>
            </w:r>
            <w:r w:rsidR="00C90FB3" w:rsidRPr="005D0F7A">
              <w:t>ata on EHC consultations</w:t>
            </w:r>
            <w:r w:rsidR="00A14003" w:rsidRPr="005D0F7A">
              <w:t>.</w:t>
            </w:r>
          </w:p>
          <w:p w14:paraId="676C11B5" w14:textId="77777777" w:rsidR="00A14003" w:rsidRPr="005D0F7A" w:rsidRDefault="00A14003" w:rsidP="00FD0F96"/>
          <w:p w14:paraId="5652053E" w14:textId="3BD43FBD" w:rsidR="00C90FB3" w:rsidRPr="005D0F7A" w:rsidRDefault="00A14003" w:rsidP="00FD0F96">
            <w:r w:rsidRPr="005D0F7A">
              <w:t xml:space="preserve">Monitoring of </w:t>
            </w:r>
            <w:r w:rsidR="009E562C" w:rsidRPr="005D0F7A">
              <w:t>c-card data requires paper monitoring forms to be sent back to commissioner</w:t>
            </w:r>
            <w:r w:rsidR="002B76A4" w:rsidRPr="005D0F7A">
              <w:t>.</w:t>
            </w:r>
            <w:r w:rsidR="009E562C" w:rsidRPr="005D0F7A">
              <w:t xml:space="preserve"> </w:t>
            </w:r>
            <w:r w:rsidR="00C90FB3" w:rsidRPr="005D0F7A">
              <w:t xml:space="preserve"> </w:t>
            </w:r>
          </w:p>
          <w:p w14:paraId="589E072E" w14:textId="41866187" w:rsidR="004D5C9D" w:rsidRPr="005D0F7A" w:rsidRDefault="004D5C9D" w:rsidP="00FD0F96"/>
          <w:p w14:paraId="5B584E82" w14:textId="2633E2F2" w:rsidR="004D5C9D" w:rsidRPr="005D0F7A" w:rsidRDefault="004D5C9D" w:rsidP="00FD0F96">
            <w:r w:rsidRPr="005D0F7A">
              <w:t>There are no termination clauses.</w:t>
            </w:r>
          </w:p>
          <w:p w14:paraId="71562EE9" w14:textId="309D119B" w:rsidR="00C8050F" w:rsidRPr="005D0F7A" w:rsidRDefault="00C8050F"/>
        </w:tc>
      </w:tr>
      <w:tr w:rsidR="00674853" w14:paraId="2FF73E44" w14:textId="77777777" w:rsidTr="005D0F7A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674853" w:rsidRDefault="00674853" w:rsidP="00E8310F">
            <w:r>
              <w:t>Enhance relationships with other HCPs?</w:t>
            </w:r>
          </w:p>
        </w:tc>
        <w:tc>
          <w:tcPr>
            <w:tcW w:w="6509" w:type="dxa"/>
            <w:shd w:val="clear" w:color="auto" w:fill="00B050"/>
          </w:tcPr>
          <w:p w14:paraId="1DF7369F" w14:textId="168A1792" w:rsidR="00674853" w:rsidRDefault="004D5C9D">
            <w:r>
              <w:t xml:space="preserve">Yes – </w:t>
            </w:r>
            <w:r w:rsidRPr="00223044">
              <w:t>May require refer</w:t>
            </w:r>
            <w:r>
              <w:t>ral</w:t>
            </w:r>
            <w:r w:rsidRPr="00223044">
              <w:t xml:space="preserve"> to GP</w:t>
            </w:r>
            <w:r>
              <w:t xml:space="preserve"> or Level 3 integrated sexual health services. </w:t>
            </w:r>
          </w:p>
        </w:tc>
      </w:tr>
      <w:tr w:rsidR="00674853" w14:paraId="0663853B" w14:textId="77777777" w:rsidTr="005D0F7A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674853" w:rsidRDefault="00674853" w:rsidP="00E8310F">
            <w:r>
              <w:t>Deliverable?</w:t>
            </w:r>
          </w:p>
        </w:tc>
        <w:tc>
          <w:tcPr>
            <w:tcW w:w="6509" w:type="dxa"/>
            <w:shd w:val="clear" w:color="auto" w:fill="00B050"/>
          </w:tcPr>
          <w:p w14:paraId="5D0E3DBE" w14:textId="3C137856" w:rsidR="00674853" w:rsidRDefault="004C52FE" w:rsidP="00E8310F">
            <w:r>
              <w:t>Yes</w:t>
            </w:r>
          </w:p>
        </w:tc>
      </w:tr>
      <w:tr w:rsidR="00674853" w14:paraId="3E4D7843" w14:textId="77777777" w:rsidTr="005D0F7A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509" w:type="dxa"/>
            <w:shd w:val="clear" w:color="auto" w:fill="00B050"/>
          </w:tcPr>
          <w:p w14:paraId="5FA7AABA" w14:textId="6B461F16" w:rsidR="00674853" w:rsidRDefault="00632B6E" w:rsidP="000A34AA">
            <w:r>
              <w:t>Yes</w:t>
            </w:r>
          </w:p>
        </w:tc>
      </w:tr>
      <w:tr w:rsidR="00674853" w14:paraId="2F208423" w14:textId="77777777" w:rsidTr="005D0F7A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674853" w:rsidRDefault="00674853" w:rsidP="00E8310F">
            <w:r>
              <w:t>Have performance criteria that supports a quality service?</w:t>
            </w:r>
          </w:p>
        </w:tc>
        <w:tc>
          <w:tcPr>
            <w:tcW w:w="6509" w:type="dxa"/>
            <w:shd w:val="clear" w:color="auto" w:fill="00B050"/>
          </w:tcPr>
          <w:p w14:paraId="35F29D1A" w14:textId="77777777" w:rsidR="00BA69A5" w:rsidRDefault="00BA69A5" w:rsidP="00BA69A5">
            <w:r>
              <w:t xml:space="preserve">Provision for women aged 13 years and over (Fraser competence if under 16). </w:t>
            </w:r>
          </w:p>
          <w:p w14:paraId="3781B315" w14:textId="77777777" w:rsidR="00BA69A5" w:rsidRDefault="00BA69A5" w:rsidP="00BA69A5">
            <w:r>
              <w:t>Clear written patient information and follow-up advice provided within PGD.</w:t>
            </w:r>
          </w:p>
          <w:p w14:paraId="209B9DDB" w14:textId="016D2CBC" w:rsidR="004B6A7D" w:rsidRDefault="00BA69A5" w:rsidP="0026081C">
            <w:r>
              <w:t xml:space="preserve">All </w:t>
            </w:r>
            <w:r w:rsidR="004B6A7D">
              <w:t>under 18</w:t>
            </w:r>
            <w:r w:rsidR="0026081C">
              <w:t>s</w:t>
            </w:r>
            <w:r w:rsidR="004B6A7D">
              <w:t xml:space="preserve"> should be referred to Level 3 integrated sexual health service</w:t>
            </w:r>
            <w:r w:rsidR="0026081C">
              <w:t>.</w:t>
            </w:r>
          </w:p>
          <w:p w14:paraId="05BFEECB" w14:textId="1C930DEC" w:rsidR="00BA69A5" w:rsidRDefault="00BA69A5" w:rsidP="00BA69A5"/>
          <w:p w14:paraId="2F38A422" w14:textId="3E0F04DD" w:rsidR="00BA69A5" w:rsidRDefault="00BA69A5" w:rsidP="00BA69A5">
            <w:r>
              <w:t>Offer condoms if appropriate.</w:t>
            </w:r>
          </w:p>
          <w:p w14:paraId="2AFD83A5" w14:textId="77777777" w:rsidR="00BA69A5" w:rsidRDefault="00BA69A5" w:rsidP="00BA69A5">
            <w:r>
              <w:t>Pharmacy has health promotion &amp; self-care material available.</w:t>
            </w:r>
          </w:p>
          <w:p w14:paraId="5AB01BDE" w14:textId="77777777" w:rsidR="00BA69A5" w:rsidRDefault="00BA69A5" w:rsidP="00BA69A5">
            <w:pPr>
              <w:keepNext/>
              <w:spacing w:after="60"/>
              <w:rPr>
                <w:rFonts w:eastAsia="Times New Roman"/>
                <w:szCs w:val="24"/>
                <w:lang w:val="en-US"/>
              </w:rPr>
            </w:pPr>
            <w:r w:rsidRPr="00F92359">
              <w:rPr>
                <w:rFonts w:eastAsia="Times New Roman" w:cstheme="minorHAnsi"/>
                <w:szCs w:val="24"/>
                <w:lang w:val="en-US"/>
              </w:rPr>
              <w:lastRenderedPageBreak/>
              <w:t xml:space="preserve">Patient information leaflet </w:t>
            </w:r>
            <w:r>
              <w:rPr>
                <w:rFonts w:eastAsia="Times New Roman" w:cstheme="minorHAnsi"/>
                <w:szCs w:val="24"/>
                <w:lang w:val="en-US"/>
              </w:rPr>
              <w:t xml:space="preserve">and verbal advice </w:t>
            </w:r>
            <w:r w:rsidRPr="00F92359">
              <w:rPr>
                <w:rFonts w:eastAsia="Times New Roman" w:cstheme="minorHAnsi"/>
                <w:szCs w:val="24"/>
                <w:lang w:val="en-US"/>
              </w:rPr>
              <w:t>should be provided</w:t>
            </w:r>
            <w:r>
              <w:rPr>
                <w:rFonts w:eastAsia="Times New Roman" w:cstheme="minorHAnsi"/>
                <w:szCs w:val="24"/>
                <w:lang w:val="en-US"/>
              </w:rPr>
              <w:t xml:space="preserve">: </w:t>
            </w:r>
            <w:hyperlink r:id="rId14" w:history="1">
              <w:r w:rsidRPr="00D13111">
                <w:rPr>
                  <w:rStyle w:val="Hyperlink"/>
                  <w:rFonts w:cstheme="minorHAnsi"/>
                </w:rPr>
                <w:t>https://www.medicines.org.uk/emc/product/8626/pil</w:t>
              </w:r>
            </w:hyperlink>
            <w:r>
              <w:rPr>
                <w:rFonts w:eastAsia="Times New Roman"/>
                <w:szCs w:val="24"/>
                <w:lang w:val="en-US"/>
              </w:rPr>
              <w:t xml:space="preserve"> </w:t>
            </w:r>
          </w:p>
          <w:p w14:paraId="312A0611" w14:textId="77777777" w:rsidR="00BA69A5" w:rsidRPr="00AE722C" w:rsidRDefault="00BA69A5" w:rsidP="00BA69A5">
            <w:pPr>
              <w:keepNext/>
              <w:spacing w:after="60"/>
              <w:rPr>
                <w:rFonts w:eastAsia="Times New Roman" w:cstheme="minorHAnsi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and </w:t>
            </w:r>
            <w:hyperlink r:id="rId15" w:history="1">
              <w:r w:rsidRPr="00AE722C">
                <w:rPr>
                  <w:rStyle w:val="Hyperlink"/>
                  <w:rFonts w:cstheme="minorHAnsi"/>
                </w:rPr>
                <w:t>https://www.medicines.org.uk/emc/product/6657/pil</w:t>
              </w:r>
            </w:hyperlink>
          </w:p>
          <w:p w14:paraId="7D9097E7" w14:textId="34377BAA" w:rsidR="00996E1D" w:rsidRDefault="00BA69A5" w:rsidP="00BA69A5">
            <w:r>
              <w:t>Contractor must have SOP procedures in place for this service and available for inspection</w:t>
            </w:r>
          </w:p>
        </w:tc>
      </w:tr>
      <w:tr w:rsidR="00674853" w14:paraId="2A5BB2CC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1B5516E3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67E7670C" w14:textId="77777777" w:rsidTr="005D0F7A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0739E8CB" w14:textId="77777777" w:rsidR="00674853" w:rsidRDefault="00674853"/>
          <w:p w14:paraId="53A479F4" w14:textId="7775817F" w:rsidR="00674853" w:rsidRDefault="00E63B79">
            <w:r>
              <w:t>n/a</w:t>
            </w:r>
          </w:p>
        </w:tc>
      </w:tr>
      <w:tr w:rsidR="00674853" w14:paraId="63C6D57B" w14:textId="77777777" w:rsidTr="005D0F7A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30BEC9FB" w14:textId="77777777" w:rsidR="00674853" w:rsidRDefault="002D16E2" w:rsidP="005F25A9">
            <w:r>
              <w:t>EHC part of service spec is p</w:t>
            </w:r>
            <w:r w:rsidR="002961E2">
              <w:t>r</w:t>
            </w:r>
            <w:r>
              <w:t>o</w:t>
            </w:r>
            <w:r w:rsidR="00B529D6">
              <w:t>portional</w:t>
            </w:r>
          </w:p>
          <w:p w14:paraId="61891A67" w14:textId="3F0BAD33" w:rsidR="002961E2" w:rsidRDefault="002961E2" w:rsidP="005F25A9">
            <w:r w:rsidRPr="000B3CB2">
              <w:rPr>
                <w:highlight w:val="yellow"/>
              </w:rPr>
              <w:t xml:space="preserve">C-card </w:t>
            </w:r>
            <w:r w:rsidR="000702E3" w:rsidRPr="000B3CB2">
              <w:rPr>
                <w:highlight w:val="yellow"/>
              </w:rPr>
              <w:t xml:space="preserve">is not funded, data collection for this </w:t>
            </w:r>
            <w:r w:rsidR="00401E48" w:rsidRPr="000B3CB2">
              <w:rPr>
                <w:highlight w:val="yellow"/>
              </w:rPr>
              <w:t xml:space="preserve">part of the </w:t>
            </w:r>
            <w:r w:rsidR="00377491" w:rsidRPr="000B3CB2">
              <w:rPr>
                <w:highlight w:val="yellow"/>
              </w:rPr>
              <w:t>s</w:t>
            </w:r>
            <w:r w:rsidR="00401E48" w:rsidRPr="000B3CB2">
              <w:rPr>
                <w:highlight w:val="yellow"/>
              </w:rPr>
              <w:t>ervice is labor</w:t>
            </w:r>
            <w:r w:rsidR="00377491" w:rsidRPr="000B3CB2">
              <w:rPr>
                <w:highlight w:val="yellow"/>
              </w:rPr>
              <w:t>ious</w:t>
            </w:r>
          </w:p>
        </w:tc>
      </w:tr>
      <w:tr w:rsidR="00674853" w14:paraId="7D161ADB" w14:textId="77777777" w:rsidTr="005D0F7A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29A0136E" w14:textId="0914D1C1" w:rsidR="00674853" w:rsidRDefault="004C52FE" w:rsidP="005F25A9">
            <w:r>
              <w:t xml:space="preserve">Data </w:t>
            </w:r>
            <w:r w:rsidR="00EF3D4C">
              <w:t xml:space="preserve">reported on </w:t>
            </w:r>
            <w:proofErr w:type="spellStart"/>
            <w:r w:rsidR="00EF3D4C">
              <w:t>PharmOutcomes</w:t>
            </w:r>
            <w:proofErr w:type="spellEnd"/>
            <w:r w:rsidR="00EF3D4C">
              <w:t xml:space="preserve">. IT </w:t>
            </w:r>
            <w:r w:rsidR="001D4171">
              <w:t xml:space="preserve">including internet </w:t>
            </w:r>
            <w:r w:rsidR="00EF3D4C">
              <w:t>required in consultation room</w:t>
            </w:r>
          </w:p>
        </w:tc>
      </w:tr>
      <w:tr w:rsidR="00674853" w14:paraId="0A0C87A0" w14:textId="77777777" w:rsidTr="005D0F7A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674853" w:rsidRDefault="0067485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6509" w:type="dxa"/>
            <w:shd w:val="clear" w:color="auto" w:fill="00B050"/>
          </w:tcPr>
          <w:p w14:paraId="0FE0BCBD" w14:textId="5B72F453" w:rsidR="009F5E1B" w:rsidRDefault="00AF1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Pharmacist only service</w:t>
            </w:r>
          </w:p>
          <w:p w14:paraId="6413EC44" w14:textId="6383C6A3" w:rsidR="003F11A7" w:rsidRDefault="003F1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DBS check only required for pharmacist</w:t>
            </w:r>
            <w:r w:rsidR="00792E1C">
              <w:rPr>
                <w:rFonts w:ascii="Calibri" w:hAnsi="Calibri" w:cs="Calibri"/>
                <w:color w:val="000000"/>
              </w:rPr>
              <w:t>, not all staff</w:t>
            </w:r>
          </w:p>
          <w:p w14:paraId="32874270" w14:textId="731BE302" w:rsidR="00697410" w:rsidRPr="007453DF" w:rsidRDefault="00611F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CPPE in emergency contraception </w:t>
            </w:r>
            <w:r>
              <w:rPr>
                <w:rFonts w:ascii="Calibri" w:hAnsi="Calibri" w:cs="Calibri"/>
                <w:color w:val="000000"/>
              </w:rPr>
              <w:br/>
              <w:t>CPPE in Safeguarding Children and Vulnerable Adults</w:t>
            </w:r>
            <w:r>
              <w:rPr>
                <w:rFonts w:ascii="Calibri" w:hAnsi="Calibri" w:cs="Calibri"/>
                <w:color w:val="000000"/>
              </w:rPr>
              <w:br/>
              <w:t>CPPE in Contraception</w:t>
            </w:r>
            <w:r>
              <w:rPr>
                <w:rFonts w:ascii="Calibri" w:hAnsi="Calibri" w:cs="Calibri"/>
                <w:color w:val="000000"/>
              </w:rPr>
              <w:br/>
              <w:t xml:space="preserve">CPPE </w:t>
            </w:r>
            <w:proofErr w:type="spellStart"/>
            <w:r>
              <w:rPr>
                <w:rFonts w:ascii="Calibri" w:hAnsi="Calibri" w:cs="Calibri"/>
                <w:color w:val="000000"/>
              </w:rPr>
              <w:t>DoC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HCC e-learning</w:t>
            </w:r>
          </w:p>
        </w:tc>
      </w:tr>
      <w:tr w:rsidR="00674853" w14:paraId="21CF59AB" w14:textId="77777777" w:rsidTr="005D0F7A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674853" w:rsidRDefault="00674853" w:rsidP="00EA3183">
            <w:r>
              <w:t>Does record keeping or sharing of information requirements meet current IG regulations.</w:t>
            </w:r>
          </w:p>
        </w:tc>
        <w:tc>
          <w:tcPr>
            <w:tcW w:w="6509" w:type="dxa"/>
            <w:shd w:val="clear" w:color="auto" w:fill="00B050"/>
          </w:tcPr>
          <w:p w14:paraId="753D4F37" w14:textId="39AB38DE" w:rsidR="00DA7401" w:rsidRDefault="000A790E" w:rsidP="00DA7401">
            <w:r>
              <w:t xml:space="preserve">Yes, </w:t>
            </w:r>
            <w:r w:rsidR="00642DB6">
              <w:t>r</w:t>
            </w:r>
            <w:r w:rsidR="00DA7401">
              <w:t xml:space="preserve">ecord and oral consent made on </w:t>
            </w:r>
            <w:proofErr w:type="spellStart"/>
            <w:r w:rsidR="00DA7401">
              <w:t>PharmOutcomes</w:t>
            </w:r>
            <w:proofErr w:type="spellEnd"/>
            <w:r w:rsidR="00DA7401">
              <w:t xml:space="preserve"> and kept for 8 years (25 years for child, or for 8 years after death). GP must be informed, and where hospitalisation or serious harm, reported on a yellow card to the CSM: </w:t>
            </w:r>
            <w:hyperlink r:id="rId16" w:history="1">
              <w:r w:rsidR="00DA7401">
                <w:rPr>
                  <w:rStyle w:val="Hyperlink"/>
                  <w:rFonts w:cstheme="minorHAnsi"/>
                </w:rPr>
                <w:t>http://www.bnf.org/bnf/bnf/current/yellow.htm</w:t>
              </w:r>
            </w:hyperlink>
          </w:p>
          <w:p w14:paraId="5A2AAD2F" w14:textId="77777777" w:rsidR="00DA7401" w:rsidRDefault="00DA7401" w:rsidP="00DA7401">
            <w:r>
              <w:t>PGD legal requirements for labelling</w:t>
            </w:r>
          </w:p>
          <w:p w14:paraId="4646B660" w14:textId="3242BC7E" w:rsidR="00996E1D" w:rsidRDefault="00DA7401" w:rsidP="00DA7401">
            <w:r>
              <w:t>Be prepared to take part in clinical audit records</w:t>
            </w:r>
          </w:p>
        </w:tc>
      </w:tr>
      <w:tr w:rsidR="00674853" w14:paraId="28C19656" w14:textId="77777777" w:rsidTr="009467A1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14B1717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06521961" w14:textId="77777777" w:rsidTr="0073541F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509" w:type="dxa"/>
          </w:tcPr>
          <w:p w14:paraId="0387A859" w14:textId="44CEE7AE" w:rsidR="009467A1" w:rsidRDefault="009467A1" w:rsidP="009467A1"/>
        </w:tc>
      </w:tr>
      <w:tr w:rsidR="00674853" w14:paraId="755419F6" w14:textId="77777777" w:rsidTr="00792E1C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674853" w:rsidRDefault="00674853" w:rsidP="00E8310F">
            <w:r>
              <w:t>Suggested RAG Rating</w:t>
            </w:r>
          </w:p>
        </w:tc>
        <w:tc>
          <w:tcPr>
            <w:tcW w:w="6509" w:type="dxa"/>
            <w:shd w:val="clear" w:color="auto" w:fill="BAE61A"/>
          </w:tcPr>
          <w:p w14:paraId="4269F11F" w14:textId="6E80D6AE" w:rsidR="00674853" w:rsidRDefault="00792E1C">
            <w:r>
              <w:t>Green/ Amber</w:t>
            </w:r>
          </w:p>
        </w:tc>
      </w:tr>
    </w:tbl>
    <w:p w14:paraId="3674DB31" w14:textId="77777777" w:rsidR="00835D38" w:rsidRDefault="00835D38"/>
    <w:sectPr w:rsidR="00835D38" w:rsidSect="009467A1">
      <w:headerReference w:type="default" r:id="rId17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31579" w14:textId="77777777" w:rsidR="00587DB2" w:rsidRDefault="00587DB2" w:rsidP="00976447">
      <w:pPr>
        <w:spacing w:after="0" w:line="240" w:lineRule="auto"/>
      </w:pPr>
      <w:r>
        <w:separator/>
      </w:r>
    </w:p>
  </w:endnote>
  <w:endnote w:type="continuationSeparator" w:id="0">
    <w:p w14:paraId="1EF83610" w14:textId="77777777" w:rsidR="00587DB2" w:rsidRDefault="00587DB2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80733" w14:textId="77777777" w:rsidR="00587DB2" w:rsidRDefault="00587DB2" w:rsidP="00976447">
      <w:pPr>
        <w:spacing w:after="0" w:line="240" w:lineRule="auto"/>
      </w:pPr>
      <w:r>
        <w:separator/>
      </w:r>
    </w:p>
  </w:footnote>
  <w:footnote w:type="continuationSeparator" w:id="0">
    <w:p w14:paraId="5DED24BB" w14:textId="77777777" w:rsidR="00587DB2" w:rsidRDefault="00587DB2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26C3A"/>
    <w:rsid w:val="00034BD8"/>
    <w:rsid w:val="0004476F"/>
    <w:rsid w:val="000702E3"/>
    <w:rsid w:val="0007423A"/>
    <w:rsid w:val="00097389"/>
    <w:rsid w:val="000A34AA"/>
    <w:rsid w:val="000A790E"/>
    <w:rsid w:val="000B3CB2"/>
    <w:rsid w:val="000C4278"/>
    <w:rsid w:val="000D51A7"/>
    <w:rsid w:val="000D6178"/>
    <w:rsid w:val="000E3AE8"/>
    <w:rsid w:val="000F7046"/>
    <w:rsid w:val="00100477"/>
    <w:rsid w:val="00113746"/>
    <w:rsid w:val="00120B8B"/>
    <w:rsid w:val="001404CF"/>
    <w:rsid w:val="001535B4"/>
    <w:rsid w:val="001615BC"/>
    <w:rsid w:val="001879AF"/>
    <w:rsid w:val="001B06EC"/>
    <w:rsid w:val="001D4171"/>
    <w:rsid w:val="00244002"/>
    <w:rsid w:val="00252278"/>
    <w:rsid w:val="0026081C"/>
    <w:rsid w:val="002961E2"/>
    <w:rsid w:val="002A4146"/>
    <w:rsid w:val="002B76A4"/>
    <w:rsid w:val="002D16E2"/>
    <w:rsid w:val="00365D6A"/>
    <w:rsid w:val="00377491"/>
    <w:rsid w:val="003876C0"/>
    <w:rsid w:val="003B3726"/>
    <w:rsid w:val="003B49F6"/>
    <w:rsid w:val="003F11A7"/>
    <w:rsid w:val="00401E48"/>
    <w:rsid w:val="00403280"/>
    <w:rsid w:val="0041049D"/>
    <w:rsid w:val="004462ED"/>
    <w:rsid w:val="00460CB9"/>
    <w:rsid w:val="00482001"/>
    <w:rsid w:val="004A0796"/>
    <w:rsid w:val="004A4DA0"/>
    <w:rsid w:val="004B0D0D"/>
    <w:rsid w:val="004B6A7D"/>
    <w:rsid w:val="004C52FE"/>
    <w:rsid w:val="004D5C9D"/>
    <w:rsid w:val="004F2991"/>
    <w:rsid w:val="00523391"/>
    <w:rsid w:val="0053198F"/>
    <w:rsid w:val="00536B90"/>
    <w:rsid w:val="005622DD"/>
    <w:rsid w:val="005859B7"/>
    <w:rsid w:val="00587DB2"/>
    <w:rsid w:val="005A1E13"/>
    <w:rsid w:val="005B08F0"/>
    <w:rsid w:val="005D0F7A"/>
    <w:rsid w:val="005E1DE8"/>
    <w:rsid w:val="005F25A9"/>
    <w:rsid w:val="00611F42"/>
    <w:rsid w:val="00612645"/>
    <w:rsid w:val="00632B6E"/>
    <w:rsid w:val="00642401"/>
    <w:rsid w:val="00642DB6"/>
    <w:rsid w:val="00643981"/>
    <w:rsid w:val="00652A35"/>
    <w:rsid w:val="00674853"/>
    <w:rsid w:val="00697410"/>
    <w:rsid w:val="006A4876"/>
    <w:rsid w:val="006A7667"/>
    <w:rsid w:val="006B2BB8"/>
    <w:rsid w:val="00703D90"/>
    <w:rsid w:val="0073541F"/>
    <w:rsid w:val="007453DF"/>
    <w:rsid w:val="00765C0C"/>
    <w:rsid w:val="00771CB7"/>
    <w:rsid w:val="00790210"/>
    <w:rsid w:val="00792E1C"/>
    <w:rsid w:val="007D5A8A"/>
    <w:rsid w:val="007D68FC"/>
    <w:rsid w:val="007E0BB9"/>
    <w:rsid w:val="007F001C"/>
    <w:rsid w:val="007F0D48"/>
    <w:rsid w:val="00835D38"/>
    <w:rsid w:val="00842BDD"/>
    <w:rsid w:val="00862910"/>
    <w:rsid w:val="008A3C57"/>
    <w:rsid w:val="00916E44"/>
    <w:rsid w:val="00921289"/>
    <w:rsid w:val="00935A10"/>
    <w:rsid w:val="009467A1"/>
    <w:rsid w:val="00953AF4"/>
    <w:rsid w:val="00976447"/>
    <w:rsid w:val="00993F42"/>
    <w:rsid w:val="00996E1D"/>
    <w:rsid w:val="009A030D"/>
    <w:rsid w:val="009A4336"/>
    <w:rsid w:val="009E562C"/>
    <w:rsid w:val="009F5E1B"/>
    <w:rsid w:val="00A14003"/>
    <w:rsid w:val="00A46B9D"/>
    <w:rsid w:val="00A60403"/>
    <w:rsid w:val="00A60449"/>
    <w:rsid w:val="00A70906"/>
    <w:rsid w:val="00A81782"/>
    <w:rsid w:val="00A831DA"/>
    <w:rsid w:val="00A8629B"/>
    <w:rsid w:val="00AA4BF4"/>
    <w:rsid w:val="00AC2ACA"/>
    <w:rsid w:val="00AC31A4"/>
    <w:rsid w:val="00AF1CFF"/>
    <w:rsid w:val="00AF2E5C"/>
    <w:rsid w:val="00AF7640"/>
    <w:rsid w:val="00B27B12"/>
    <w:rsid w:val="00B3219E"/>
    <w:rsid w:val="00B511A9"/>
    <w:rsid w:val="00B529D6"/>
    <w:rsid w:val="00BA69A5"/>
    <w:rsid w:val="00BD33A0"/>
    <w:rsid w:val="00C231AC"/>
    <w:rsid w:val="00C8050F"/>
    <w:rsid w:val="00C90FB3"/>
    <w:rsid w:val="00CD5FA8"/>
    <w:rsid w:val="00CE5827"/>
    <w:rsid w:val="00CF09FC"/>
    <w:rsid w:val="00D01E8F"/>
    <w:rsid w:val="00D106C9"/>
    <w:rsid w:val="00D24915"/>
    <w:rsid w:val="00D56752"/>
    <w:rsid w:val="00DA3408"/>
    <w:rsid w:val="00DA6A3F"/>
    <w:rsid w:val="00DA7401"/>
    <w:rsid w:val="00DB403D"/>
    <w:rsid w:val="00DC5332"/>
    <w:rsid w:val="00DC68B2"/>
    <w:rsid w:val="00DD6A9B"/>
    <w:rsid w:val="00DE4DBE"/>
    <w:rsid w:val="00DE6828"/>
    <w:rsid w:val="00E12F94"/>
    <w:rsid w:val="00E17E31"/>
    <w:rsid w:val="00E220A4"/>
    <w:rsid w:val="00E46D93"/>
    <w:rsid w:val="00E60845"/>
    <w:rsid w:val="00E62A33"/>
    <w:rsid w:val="00E63B79"/>
    <w:rsid w:val="00E82621"/>
    <w:rsid w:val="00E8310F"/>
    <w:rsid w:val="00EA3183"/>
    <w:rsid w:val="00EA42B3"/>
    <w:rsid w:val="00ED6AAF"/>
    <w:rsid w:val="00EF3D4C"/>
    <w:rsid w:val="00F02A57"/>
    <w:rsid w:val="00F03E97"/>
    <w:rsid w:val="00F063FE"/>
    <w:rsid w:val="00F1435C"/>
    <w:rsid w:val="00F36A8C"/>
    <w:rsid w:val="00F46C00"/>
    <w:rsid w:val="00F51B99"/>
    <w:rsid w:val="00F547B3"/>
    <w:rsid w:val="00F901A7"/>
    <w:rsid w:val="00F90390"/>
    <w:rsid w:val="00F91BB1"/>
    <w:rsid w:val="00F92359"/>
    <w:rsid w:val="00FC0C95"/>
    <w:rsid w:val="00FD0F96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paragraph" w:customStyle="1" w:styleId="Default">
    <w:name w:val="Default"/>
    <w:rsid w:val="003B49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hyperlink" Target="https://www.medicines.org.uk/emc/product/665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dicines.org.uk/emc/product/862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nf.org/bnf/bnf/current/yellow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ph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dicines.org.uk/emc/product/6657/pil" TargetMode="External"/><Relationship Id="rId10" Type="http://schemas.openxmlformats.org/officeDocument/2006/relationships/hyperlink" Target="https://www.nspcc.org.uk/preventing-abuse/child-protection-system/legal-definition-child-rights-law/gillick-competency-fraser-guidelines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fsrh.org/news/fsrh-launches-new-emergency-contraception-guideline/" TargetMode="External"/><Relationship Id="rId14" Type="http://schemas.openxmlformats.org/officeDocument/2006/relationships/hyperlink" Target="https://www.medicines.org.uk/emc/product/8626/pi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3E0C8D"/>
    <w:rsid w:val="00435F78"/>
    <w:rsid w:val="00611F4C"/>
    <w:rsid w:val="00662075"/>
    <w:rsid w:val="006903CA"/>
    <w:rsid w:val="006C29D5"/>
    <w:rsid w:val="00757C33"/>
    <w:rsid w:val="00814374"/>
    <w:rsid w:val="008D082A"/>
    <w:rsid w:val="00920ADB"/>
    <w:rsid w:val="009C08D5"/>
    <w:rsid w:val="009C475E"/>
    <w:rsid w:val="00A9210F"/>
    <w:rsid w:val="00B85C87"/>
    <w:rsid w:val="00BC330F"/>
    <w:rsid w:val="00BE002D"/>
    <w:rsid w:val="00BE5435"/>
    <w:rsid w:val="00BE79E2"/>
    <w:rsid w:val="00C5655C"/>
    <w:rsid w:val="00C57FAF"/>
    <w:rsid w:val="00CD53A4"/>
    <w:rsid w:val="00E7365B"/>
    <w:rsid w:val="00F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601CD4-02F5-44DD-8A72-2FF3CF3B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</cp:revision>
  <dcterms:created xsi:type="dcterms:W3CDTF">2019-10-25T07:28:00Z</dcterms:created>
  <dcterms:modified xsi:type="dcterms:W3CDTF">2019-10-25T07:28:00Z</dcterms:modified>
</cp:coreProperties>
</file>